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F236CAB" w14:textId="4F03FB1D" w:rsidR="004C5226" w:rsidRPr="006B3B3F" w:rsidRDefault="00253CB0" w:rsidP="00B30083">
      <w:pPr>
        <w:pStyle w:val="Indeks"/>
        <w:suppressLineNumbers w:val="0"/>
        <w:rPr>
          <w:rFonts w:cs="Times New Roman"/>
          <w:noProof/>
          <w:lang w:eastAsia="pl-PL"/>
        </w:rPr>
      </w:pPr>
      <w:r w:rsidRPr="006B3B3F">
        <w:rPr>
          <w:rFonts w:cs="Times New Roman"/>
          <w:noProof/>
          <w:lang w:eastAsia="pl-PL"/>
        </w:rPr>
        <w:drawing>
          <wp:inline distT="0" distB="0" distL="0" distR="0" wp14:anchorId="688693AF" wp14:editId="7F11F33C">
            <wp:extent cx="2477135" cy="63436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11" t="-43" r="-11" b="-43"/>
                    <a:stretch>
                      <a:fillRect/>
                    </a:stretch>
                  </pic:blipFill>
                  <pic:spPr bwMode="auto">
                    <a:xfrm>
                      <a:off x="0" y="0"/>
                      <a:ext cx="2477135" cy="634365"/>
                    </a:xfrm>
                    <a:prstGeom prst="rect">
                      <a:avLst/>
                    </a:prstGeom>
                    <a:solidFill>
                      <a:srgbClr val="FFFFFF"/>
                    </a:solidFill>
                    <a:ln>
                      <a:noFill/>
                    </a:ln>
                  </pic:spPr>
                </pic:pic>
              </a:graphicData>
            </a:graphic>
          </wp:inline>
        </w:drawing>
      </w:r>
    </w:p>
    <w:p w14:paraId="0D0CCC71" w14:textId="77777777" w:rsidR="00EE5584" w:rsidRPr="006B3B3F" w:rsidRDefault="00EE5584" w:rsidP="00254CE5">
      <w:pPr>
        <w:pStyle w:val="WW-Tekstpodstawowy3"/>
        <w:ind w:right="190"/>
        <w:rPr>
          <w:sz w:val="20"/>
        </w:rPr>
      </w:pPr>
    </w:p>
    <w:p w14:paraId="42370018" w14:textId="6588F320" w:rsidR="00EE5584" w:rsidRPr="006022C5" w:rsidRDefault="007837A3" w:rsidP="00495459">
      <w:pPr>
        <w:pStyle w:val="WW-Tekstpodstawowy3"/>
        <w:ind w:right="190"/>
        <w:jc w:val="center"/>
        <w:rPr>
          <w:sz w:val="24"/>
          <w:szCs w:val="24"/>
        </w:rPr>
      </w:pPr>
      <w:r w:rsidRPr="006022C5">
        <w:rPr>
          <w:sz w:val="24"/>
          <w:szCs w:val="24"/>
        </w:rPr>
        <w:t xml:space="preserve">Postępowanie o udzielenie zamówienia klasycznego o wartości mniejszej niż progi unijne  </w:t>
      </w:r>
    </w:p>
    <w:p w14:paraId="530B6020" w14:textId="77777777" w:rsidR="004C5226" w:rsidRPr="006022C5" w:rsidRDefault="007837A3" w:rsidP="00175FDD">
      <w:pPr>
        <w:pStyle w:val="WW-Tekstpodstawowy3"/>
        <w:ind w:right="190"/>
        <w:jc w:val="center"/>
        <w:rPr>
          <w:sz w:val="24"/>
          <w:szCs w:val="24"/>
        </w:rPr>
      </w:pPr>
      <w:r w:rsidRPr="006022C5">
        <w:rPr>
          <w:sz w:val="24"/>
          <w:szCs w:val="24"/>
        </w:rPr>
        <w:t xml:space="preserve">w trybie podstawowym bez negocjacji </w:t>
      </w:r>
      <w:r w:rsidRPr="006022C5">
        <w:rPr>
          <w:bCs/>
          <w:sz w:val="24"/>
          <w:szCs w:val="24"/>
          <w:lang w:eastAsia="pl-PL"/>
        </w:rPr>
        <w:t>na:</w:t>
      </w:r>
    </w:p>
    <w:p w14:paraId="7673896F" w14:textId="77777777" w:rsidR="004C5226" w:rsidRPr="006022C5" w:rsidRDefault="004C5226" w:rsidP="002A42CD">
      <w:pPr>
        <w:pStyle w:val="WW-Tekstpodstawowy3"/>
        <w:ind w:right="190"/>
        <w:rPr>
          <w:b w:val="0"/>
          <w:sz w:val="24"/>
          <w:szCs w:val="24"/>
        </w:rPr>
      </w:pPr>
    </w:p>
    <w:p w14:paraId="496C510C" w14:textId="4AF8BA92" w:rsidR="00A72D0C" w:rsidRPr="006022C5" w:rsidRDefault="00A72D0C" w:rsidP="006339B2">
      <w:pPr>
        <w:suppressAutoHyphens w:val="0"/>
        <w:autoSpaceDE w:val="0"/>
        <w:autoSpaceDN w:val="0"/>
        <w:adjustRightInd w:val="0"/>
        <w:jc w:val="center"/>
        <w:rPr>
          <w:b/>
          <w:sz w:val="24"/>
          <w:szCs w:val="24"/>
          <w:lang w:eastAsia="pl-PL"/>
        </w:rPr>
      </w:pPr>
      <w:r w:rsidRPr="006022C5">
        <w:rPr>
          <w:b/>
          <w:sz w:val="24"/>
          <w:szCs w:val="24"/>
        </w:rPr>
        <w:t>„</w:t>
      </w:r>
      <w:r w:rsidR="006339B2">
        <w:rPr>
          <w:b/>
          <w:sz w:val="24"/>
          <w:szCs w:val="24"/>
          <w:lang w:eastAsia="pl-PL"/>
        </w:rPr>
        <w:t>Zakup testów psychologicznych dla opieki dziennej, do Poradni Zdrowia Psychicznego i do prowadzenia psychoterapii w środowisku</w:t>
      </w:r>
      <w:r w:rsidR="00511DF3" w:rsidRPr="006022C5">
        <w:rPr>
          <w:b/>
          <w:sz w:val="24"/>
          <w:szCs w:val="24"/>
          <w:lang w:eastAsia="pl-PL"/>
        </w:rPr>
        <w:t>”</w:t>
      </w:r>
    </w:p>
    <w:p w14:paraId="5B6E1E96" w14:textId="77777777" w:rsidR="004C5226" w:rsidRPr="006022C5" w:rsidRDefault="004C5226" w:rsidP="00AA08CB">
      <w:pPr>
        <w:ind w:right="190"/>
        <w:jc w:val="center"/>
        <w:rPr>
          <w:b/>
          <w:bCs/>
          <w:sz w:val="24"/>
          <w:szCs w:val="24"/>
        </w:rPr>
      </w:pPr>
    </w:p>
    <w:p w14:paraId="2A98498B" w14:textId="42D7A309" w:rsidR="004C5226" w:rsidRPr="006022C5" w:rsidRDefault="000E7245" w:rsidP="00AA08CB">
      <w:pPr>
        <w:ind w:right="190"/>
        <w:jc w:val="center"/>
        <w:rPr>
          <w:b/>
          <w:sz w:val="24"/>
          <w:szCs w:val="24"/>
        </w:rPr>
      </w:pPr>
      <w:r w:rsidRPr="006022C5">
        <w:rPr>
          <w:b/>
          <w:sz w:val="24"/>
          <w:szCs w:val="24"/>
        </w:rPr>
        <w:t xml:space="preserve">nr sprawy: </w:t>
      </w:r>
      <w:r w:rsidR="004314CB">
        <w:rPr>
          <w:b/>
          <w:sz w:val="24"/>
          <w:szCs w:val="24"/>
          <w:highlight w:val="yellow"/>
          <w:bdr w:val="single" w:sz="4" w:space="0" w:color="000000"/>
          <w:shd w:val="clear" w:color="auto" w:fill="FFFFCC"/>
        </w:rPr>
        <w:t>10</w:t>
      </w:r>
      <w:r w:rsidR="00175FDD" w:rsidRPr="006022C5">
        <w:rPr>
          <w:b/>
          <w:sz w:val="24"/>
          <w:szCs w:val="24"/>
          <w:highlight w:val="yellow"/>
          <w:bdr w:val="single" w:sz="4" w:space="0" w:color="000000"/>
          <w:shd w:val="clear" w:color="auto" w:fill="FFFFCC"/>
        </w:rPr>
        <w:t>/</w:t>
      </w:r>
      <w:r w:rsidR="002D7191">
        <w:rPr>
          <w:b/>
          <w:sz w:val="24"/>
          <w:szCs w:val="24"/>
          <w:highlight w:val="yellow"/>
          <w:bdr w:val="single" w:sz="4" w:space="0" w:color="000000"/>
          <w:shd w:val="clear" w:color="auto" w:fill="FFFFCC"/>
        </w:rPr>
        <w:t>SM</w:t>
      </w:r>
      <w:r w:rsidR="001A15CD" w:rsidRPr="006022C5">
        <w:rPr>
          <w:b/>
          <w:sz w:val="24"/>
          <w:szCs w:val="24"/>
          <w:highlight w:val="yellow"/>
          <w:bdr w:val="single" w:sz="4" w:space="0" w:color="000000"/>
          <w:shd w:val="clear" w:color="auto" w:fill="FFFFCC"/>
        </w:rPr>
        <w:t>/202</w:t>
      </w:r>
      <w:r w:rsidR="002D7191">
        <w:rPr>
          <w:b/>
          <w:sz w:val="24"/>
          <w:szCs w:val="24"/>
          <w:highlight w:val="yellow"/>
          <w:bdr w:val="single" w:sz="4" w:space="0" w:color="000000"/>
          <w:shd w:val="clear" w:color="auto" w:fill="FFFFCC"/>
        </w:rPr>
        <w:t>6</w:t>
      </w:r>
      <w:r w:rsidR="002E53A9" w:rsidRPr="006022C5">
        <w:rPr>
          <w:b/>
          <w:sz w:val="24"/>
          <w:szCs w:val="24"/>
        </w:rPr>
        <w:tab/>
      </w:r>
    </w:p>
    <w:p w14:paraId="2F4A264D" w14:textId="77777777" w:rsidR="001B20C7" w:rsidRPr="006022C5" w:rsidRDefault="001B20C7" w:rsidP="00521C36">
      <w:pPr>
        <w:pStyle w:val="pkt"/>
        <w:suppressAutoHyphens w:val="0"/>
        <w:spacing w:before="0" w:after="0"/>
        <w:ind w:left="0" w:firstLine="0"/>
        <w:rPr>
          <w:b/>
          <w:szCs w:val="24"/>
          <w:lang w:val="pl-PL" w:eastAsia="pl-PL"/>
        </w:rPr>
      </w:pPr>
    </w:p>
    <w:p w14:paraId="4AAC126B" w14:textId="77777777" w:rsidR="006022C5" w:rsidRPr="006022C5" w:rsidRDefault="006022C5" w:rsidP="002D7191">
      <w:pPr>
        <w:pStyle w:val="Nagwek4"/>
        <w:pBdr>
          <w:bottom w:val="single" w:sz="1" w:space="2" w:color="000000"/>
        </w:pBdr>
        <w:tabs>
          <w:tab w:val="clear" w:pos="0"/>
        </w:tabs>
        <w:ind w:left="0" w:right="-284" w:hanging="426"/>
        <w:jc w:val="center"/>
        <w:rPr>
          <w:color w:val="auto"/>
          <w:szCs w:val="24"/>
        </w:rPr>
      </w:pPr>
      <w:r w:rsidRPr="006022C5">
        <w:rPr>
          <w:color w:val="auto"/>
          <w:szCs w:val="24"/>
        </w:rPr>
        <w:t>Specyfikacja Warunków Zamówienia</w:t>
      </w:r>
    </w:p>
    <w:p w14:paraId="464B606C" w14:textId="77777777" w:rsidR="006022C5" w:rsidRPr="006B3B3F" w:rsidRDefault="006022C5" w:rsidP="006022C5">
      <w:pPr>
        <w:pStyle w:val="BodyText21"/>
        <w:rPr>
          <w:sz w:val="20"/>
        </w:rPr>
      </w:pPr>
    </w:p>
    <w:p w14:paraId="54BEE8FF" w14:textId="77777777" w:rsidR="00750D9E" w:rsidRPr="006022C5" w:rsidRDefault="00750D9E" w:rsidP="00750D9E">
      <w:pPr>
        <w:pStyle w:val="Tekstpodstawowy"/>
        <w:tabs>
          <w:tab w:val="left" w:pos="927"/>
          <w:tab w:val="left" w:pos="1440"/>
          <w:tab w:val="left" w:pos="1788"/>
        </w:tabs>
        <w:rPr>
          <w:sz w:val="20"/>
          <w:lang w:val="pl-PL"/>
        </w:rPr>
      </w:pPr>
      <w:r w:rsidRPr="006022C5">
        <w:rPr>
          <w:sz w:val="20"/>
          <w:lang w:val="pl-PL"/>
        </w:rPr>
        <w:t>SPIS TREŚCI:</w:t>
      </w:r>
    </w:p>
    <w:p w14:paraId="3AFD6FB4" w14:textId="7A5120AF" w:rsidR="00750D9E" w:rsidRDefault="00750D9E" w:rsidP="00750D9E">
      <w:pPr>
        <w:pStyle w:val="Tekstpodstawowy"/>
        <w:tabs>
          <w:tab w:val="left" w:pos="927"/>
          <w:tab w:val="left" w:pos="1440"/>
          <w:tab w:val="left" w:pos="1788"/>
        </w:tabs>
        <w:rPr>
          <w:sz w:val="20"/>
          <w:lang w:val="pl-PL"/>
        </w:rPr>
      </w:pPr>
      <w:r>
        <w:rPr>
          <w:sz w:val="20"/>
          <w:lang w:val="pl-PL"/>
        </w:rPr>
        <w:t>Rozdział I</w:t>
      </w:r>
      <w:r>
        <w:rPr>
          <w:sz w:val="20"/>
          <w:lang w:val="pl-PL"/>
        </w:rPr>
        <w:tab/>
      </w:r>
      <w:r>
        <w:rPr>
          <w:sz w:val="20"/>
          <w:lang w:val="pl-PL"/>
        </w:rPr>
        <w:tab/>
      </w:r>
      <w:r w:rsidRPr="00231F2A">
        <w:rPr>
          <w:b w:val="0"/>
          <w:sz w:val="20"/>
          <w:lang w:val="pl-PL"/>
        </w:rPr>
        <w:t xml:space="preserve">Informacja o </w:t>
      </w:r>
      <w:r w:rsidR="006339B2">
        <w:rPr>
          <w:b w:val="0"/>
          <w:sz w:val="20"/>
          <w:lang w:val="pl-PL"/>
        </w:rPr>
        <w:t>z</w:t>
      </w:r>
      <w:r w:rsidRPr="00231F2A">
        <w:rPr>
          <w:b w:val="0"/>
          <w:sz w:val="20"/>
          <w:lang w:val="pl-PL"/>
        </w:rPr>
        <w:t>amawiającym oraz opis sposobu przygotowania oferty i forma składanych</w:t>
      </w:r>
      <w:r w:rsidRPr="00231F2A">
        <w:rPr>
          <w:sz w:val="20"/>
          <w:lang w:val="pl-PL"/>
        </w:rPr>
        <w:t xml:space="preserve"> </w:t>
      </w:r>
    </w:p>
    <w:p w14:paraId="27B329E7" w14:textId="574A1D91" w:rsidR="00750D9E" w:rsidRPr="00231F2A" w:rsidRDefault="00750D9E" w:rsidP="00750D9E">
      <w:pPr>
        <w:pStyle w:val="Tekstpodstawowy"/>
        <w:tabs>
          <w:tab w:val="left" w:pos="927"/>
          <w:tab w:val="left" w:pos="1440"/>
          <w:tab w:val="left" w:pos="1788"/>
        </w:tabs>
        <w:rPr>
          <w:b w:val="0"/>
          <w:sz w:val="20"/>
          <w:lang w:val="pl-PL"/>
        </w:rPr>
      </w:pPr>
      <w:r w:rsidRPr="00231F2A">
        <w:rPr>
          <w:sz w:val="20"/>
          <w:lang w:val="pl-PL"/>
        </w:rPr>
        <w:t>Rozdział II</w:t>
      </w:r>
      <w:r w:rsidRPr="00231F2A">
        <w:rPr>
          <w:sz w:val="20"/>
          <w:lang w:val="pl-PL"/>
        </w:rPr>
        <w:tab/>
      </w:r>
      <w:r w:rsidRPr="00231F2A">
        <w:rPr>
          <w:b w:val="0"/>
          <w:sz w:val="20"/>
          <w:lang w:val="pl-PL"/>
        </w:rPr>
        <w:t xml:space="preserve">Informacje o sposobie porozumiewania się </w:t>
      </w:r>
      <w:r w:rsidR="006339B2">
        <w:rPr>
          <w:b w:val="0"/>
          <w:sz w:val="20"/>
          <w:lang w:val="pl-PL"/>
        </w:rPr>
        <w:t>z</w:t>
      </w:r>
      <w:r w:rsidRPr="00231F2A">
        <w:rPr>
          <w:b w:val="0"/>
          <w:sz w:val="20"/>
          <w:lang w:val="pl-PL"/>
        </w:rPr>
        <w:t xml:space="preserve">amawiającego z </w:t>
      </w:r>
      <w:r w:rsidR="006339B2">
        <w:rPr>
          <w:b w:val="0"/>
          <w:sz w:val="20"/>
          <w:lang w:val="pl-PL"/>
        </w:rPr>
        <w:t>w</w:t>
      </w:r>
      <w:r w:rsidRPr="00231F2A">
        <w:rPr>
          <w:b w:val="0"/>
          <w:sz w:val="20"/>
          <w:lang w:val="pl-PL"/>
        </w:rPr>
        <w:t>ykonawcami</w:t>
      </w:r>
    </w:p>
    <w:p w14:paraId="1F5B50C5" w14:textId="77777777" w:rsidR="00750D9E" w:rsidRPr="00231F2A" w:rsidRDefault="00750D9E" w:rsidP="00750D9E">
      <w:pPr>
        <w:pStyle w:val="Tekstpodstawowy"/>
        <w:tabs>
          <w:tab w:val="left" w:pos="927"/>
          <w:tab w:val="left" w:pos="1440"/>
          <w:tab w:val="left" w:pos="1788"/>
        </w:tabs>
        <w:rPr>
          <w:sz w:val="20"/>
          <w:lang w:val="pl-PL"/>
        </w:rPr>
      </w:pPr>
      <w:r w:rsidRPr="00231F2A">
        <w:rPr>
          <w:sz w:val="20"/>
          <w:lang w:val="pl-PL"/>
        </w:rPr>
        <w:t>Rozdział III</w:t>
      </w:r>
      <w:r w:rsidRPr="00231F2A">
        <w:rPr>
          <w:sz w:val="20"/>
          <w:lang w:val="pl-PL"/>
        </w:rPr>
        <w:tab/>
      </w:r>
      <w:r w:rsidRPr="00231F2A">
        <w:rPr>
          <w:b w:val="0"/>
          <w:sz w:val="20"/>
          <w:lang w:val="pl-PL"/>
        </w:rPr>
        <w:t>Wspólne ubieganie się o udzielenie zamówienia</w:t>
      </w:r>
    </w:p>
    <w:p w14:paraId="0D3664D8" w14:textId="77777777" w:rsidR="00750D9E" w:rsidRPr="00231F2A" w:rsidRDefault="00750D9E" w:rsidP="00750D9E">
      <w:pPr>
        <w:pStyle w:val="Tekstpodstawowy"/>
        <w:tabs>
          <w:tab w:val="left" w:pos="927"/>
          <w:tab w:val="left" w:pos="1440"/>
          <w:tab w:val="left" w:pos="1788"/>
        </w:tabs>
        <w:rPr>
          <w:sz w:val="20"/>
          <w:lang w:val="pl-PL"/>
        </w:rPr>
      </w:pPr>
      <w:r w:rsidRPr="00231F2A">
        <w:rPr>
          <w:sz w:val="20"/>
          <w:lang w:val="pl-PL"/>
        </w:rPr>
        <w:t>Rozdział IV</w:t>
      </w:r>
      <w:r w:rsidRPr="00231F2A">
        <w:rPr>
          <w:sz w:val="20"/>
          <w:lang w:val="pl-PL"/>
        </w:rPr>
        <w:tab/>
      </w:r>
      <w:r w:rsidRPr="00231F2A">
        <w:rPr>
          <w:b w:val="0"/>
          <w:sz w:val="20"/>
          <w:lang w:val="pl-PL"/>
        </w:rPr>
        <w:t>Wykonawcy zagraniczni</w:t>
      </w:r>
    </w:p>
    <w:p w14:paraId="7AC76CAF" w14:textId="77777777" w:rsidR="00750D9E" w:rsidRPr="00231F2A" w:rsidRDefault="00750D9E" w:rsidP="00750D9E">
      <w:pPr>
        <w:pStyle w:val="Tekstpodstawowy"/>
        <w:tabs>
          <w:tab w:val="left" w:pos="927"/>
          <w:tab w:val="left" w:pos="1440"/>
          <w:tab w:val="left" w:pos="1788"/>
        </w:tabs>
        <w:rPr>
          <w:sz w:val="20"/>
          <w:lang w:val="pl-PL"/>
        </w:rPr>
      </w:pPr>
      <w:r w:rsidRPr="00231F2A">
        <w:rPr>
          <w:sz w:val="20"/>
          <w:lang w:val="pl-PL"/>
        </w:rPr>
        <w:t>Rozdział V</w:t>
      </w:r>
      <w:r w:rsidRPr="00231F2A">
        <w:rPr>
          <w:sz w:val="20"/>
          <w:lang w:val="pl-PL"/>
        </w:rPr>
        <w:tab/>
      </w:r>
      <w:r w:rsidRPr="00231F2A">
        <w:rPr>
          <w:b w:val="0"/>
          <w:sz w:val="20"/>
          <w:lang w:val="pl-PL"/>
        </w:rPr>
        <w:t>Jawność postępowania</w:t>
      </w:r>
    </w:p>
    <w:p w14:paraId="4FA17AF2" w14:textId="77777777" w:rsidR="00750D9E" w:rsidRPr="00231F2A" w:rsidRDefault="00750D9E" w:rsidP="00750D9E">
      <w:pPr>
        <w:pStyle w:val="Tekstpodstawowy"/>
        <w:tabs>
          <w:tab w:val="left" w:pos="927"/>
          <w:tab w:val="left" w:pos="1440"/>
          <w:tab w:val="left" w:pos="1788"/>
        </w:tabs>
        <w:rPr>
          <w:sz w:val="20"/>
          <w:lang w:val="pl-PL"/>
        </w:rPr>
      </w:pPr>
      <w:r w:rsidRPr="00231F2A">
        <w:rPr>
          <w:sz w:val="20"/>
          <w:lang w:val="pl-PL"/>
        </w:rPr>
        <w:t>Rozdział VI</w:t>
      </w:r>
      <w:r w:rsidRPr="00231F2A">
        <w:rPr>
          <w:sz w:val="20"/>
          <w:lang w:val="pl-PL"/>
        </w:rPr>
        <w:tab/>
      </w:r>
      <w:r w:rsidRPr="00231F2A">
        <w:rPr>
          <w:b w:val="0"/>
          <w:sz w:val="20"/>
          <w:lang w:val="pl-PL"/>
        </w:rPr>
        <w:t>Podstawy wykluczenia oraz warunki udziału w postępowaniu</w:t>
      </w:r>
    </w:p>
    <w:p w14:paraId="00F67C0C" w14:textId="77777777" w:rsidR="00750D9E" w:rsidRPr="00231F2A" w:rsidRDefault="00750D9E" w:rsidP="00750D9E">
      <w:pPr>
        <w:pStyle w:val="Tekstpodstawowy"/>
        <w:tabs>
          <w:tab w:val="left" w:pos="927"/>
          <w:tab w:val="left" w:pos="1440"/>
          <w:tab w:val="left" w:pos="1788"/>
        </w:tabs>
        <w:rPr>
          <w:sz w:val="20"/>
          <w:lang w:val="pl-PL"/>
        </w:rPr>
      </w:pPr>
      <w:r w:rsidRPr="00231F2A">
        <w:rPr>
          <w:sz w:val="20"/>
          <w:lang w:val="pl-PL"/>
        </w:rPr>
        <w:t>Rozdział VII</w:t>
      </w:r>
      <w:r w:rsidRPr="00231F2A">
        <w:rPr>
          <w:sz w:val="20"/>
          <w:lang w:val="pl-PL"/>
        </w:rPr>
        <w:tab/>
      </w:r>
      <w:r w:rsidRPr="00231F2A">
        <w:rPr>
          <w:b w:val="0"/>
          <w:sz w:val="20"/>
          <w:lang w:val="pl-PL"/>
        </w:rPr>
        <w:t>Wyjaśnienia treści SWZ oraz jej modyfikacja</w:t>
      </w:r>
      <w:r w:rsidRPr="00231F2A">
        <w:rPr>
          <w:sz w:val="20"/>
          <w:lang w:val="pl-PL"/>
        </w:rPr>
        <w:t xml:space="preserve"> </w:t>
      </w:r>
    </w:p>
    <w:p w14:paraId="0B017B94" w14:textId="77777777" w:rsidR="00750D9E" w:rsidRDefault="00750D9E" w:rsidP="00750D9E">
      <w:pPr>
        <w:pStyle w:val="Tekstpodstawowy"/>
        <w:tabs>
          <w:tab w:val="left" w:pos="927"/>
          <w:tab w:val="left" w:pos="1440"/>
          <w:tab w:val="left" w:pos="1788"/>
        </w:tabs>
        <w:rPr>
          <w:sz w:val="20"/>
          <w:lang w:val="pl-PL"/>
        </w:rPr>
      </w:pPr>
      <w:r w:rsidRPr="00231F2A">
        <w:rPr>
          <w:sz w:val="20"/>
          <w:lang w:val="pl-PL"/>
        </w:rPr>
        <w:t>Rozdział VIII</w:t>
      </w:r>
      <w:r w:rsidRPr="00231F2A">
        <w:rPr>
          <w:sz w:val="20"/>
          <w:lang w:val="pl-PL"/>
        </w:rPr>
        <w:tab/>
      </w:r>
      <w:r w:rsidRPr="00231F2A">
        <w:rPr>
          <w:b w:val="0"/>
          <w:sz w:val="20"/>
          <w:lang w:val="pl-PL"/>
        </w:rPr>
        <w:t>Sposób obliczenia ceny oferty</w:t>
      </w:r>
    </w:p>
    <w:p w14:paraId="52EE9E7A" w14:textId="77777777" w:rsidR="00750D9E" w:rsidRPr="001966E2" w:rsidRDefault="00750D9E" w:rsidP="00750D9E">
      <w:pPr>
        <w:pStyle w:val="Tekstpodstawowy"/>
        <w:tabs>
          <w:tab w:val="left" w:pos="927"/>
          <w:tab w:val="left" w:pos="1440"/>
          <w:tab w:val="left" w:pos="1788"/>
        </w:tabs>
        <w:rPr>
          <w:b w:val="0"/>
          <w:sz w:val="20"/>
          <w:lang w:val="pl-PL"/>
        </w:rPr>
      </w:pPr>
      <w:r w:rsidRPr="00231F2A">
        <w:rPr>
          <w:sz w:val="20"/>
          <w:lang w:val="pl-PL"/>
        </w:rPr>
        <w:t>Rozdział IX</w:t>
      </w:r>
      <w:r w:rsidRPr="001966E2">
        <w:rPr>
          <w:b w:val="0"/>
          <w:sz w:val="20"/>
          <w:lang w:val="pl-PL"/>
        </w:rPr>
        <w:tab/>
        <w:t>Miejsce, termin składania i otwarcia ofert</w:t>
      </w:r>
    </w:p>
    <w:p w14:paraId="27429F20" w14:textId="77777777" w:rsidR="00750D9E" w:rsidRPr="001966E2" w:rsidRDefault="00750D9E" w:rsidP="00750D9E">
      <w:pPr>
        <w:pStyle w:val="Tekstpodstawowy"/>
        <w:tabs>
          <w:tab w:val="left" w:pos="927"/>
          <w:tab w:val="left" w:pos="1440"/>
          <w:tab w:val="left" w:pos="1788"/>
        </w:tabs>
        <w:rPr>
          <w:b w:val="0"/>
          <w:sz w:val="20"/>
          <w:lang w:val="pl-PL"/>
        </w:rPr>
      </w:pPr>
      <w:r w:rsidRPr="00231F2A">
        <w:rPr>
          <w:sz w:val="20"/>
          <w:lang w:val="pl-PL"/>
        </w:rPr>
        <w:t>Rozdział X</w:t>
      </w:r>
      <w:r w:rsidRPr="00231F2A">
        <w:rPr>
          <w:sz w:val="20"/>
          <w:lang w:val="pl-PL"/>
        </w:rPr>
        <w:tab/>
      </w:r>
      <w:r w:rsidRPr="001966E2">
        <w:rPr>
          <w:b w:val="0"/>
          <w:sz w:val="20"/>
          <w:lang w:val="pl-PL"/>
        </w:rPr>
        <w:t>Wybór oferty najkorzystniejszej</w:t>
      </w:r>
    </w:p>
    <w:p w14:paraId="41DF66E4" w14:textId="576E9578" w:rsidR="00750D9E" w:rsidRPr="001966E2" w:rsidRDefault="00750D9E" w:rsidP="00750D9E">
      <w:pPr>
        <w:pStyle w:val="Tekstpodstawowy"/>
        <w:tabs>
          <w:tab w:val="left" w:pos="927"/>
          <w:tab w:val="left" w:pos="1440"/>
          <w:tab w:val="left" w:pos="1788"/>
        </w:tabs>
        <w:rPr>
          <w:b w:val="0"/>
          <w:sz w:val="20"/>
          <w:lang w:val="pl-PL"/>
        </w:rPr>
      </w:pPr>
      <w:r w:rsidRPr="00231F2A">
        <w:rPr>
          <w:sz w:val="20"/>
          <w:lang w:val="pl-PL"/>
        </w:rPr>
        <w:t>Rozdział XI</w:t>
      </w:r>
      <w:r w:rsidRPr="001966E2">
        <w:rPr>
          <w:b w:val="0"/>
          <w:sz w:val="20"/>
          <w:lang w:val="pl-PL"/>
        </w:rPr>
        <w:tab/>
      </w:r>
      <w:r w:rsidR="00850755">
        <w:rPr>
          <w:b w:val="0"/>
          <w:sz w:val="20"/>
        </w:rPr>
        <w:t>Zawarcie umowy</w:t>
      </w:r>
    </w:p>
    <w:p w14:paraId="327B119F" w14:textId="77777777" w:rsidR="00750D9E" w:rsidRPr="00EF2C2E" w:rsidRDefault="00750D9E" w:rsidP="00750D9E">
      <w:pPr>
        <w:pStyle w:val="Tekstpodstawowy"/>
        <w:tabs>
          <w:tab w:val="left" w:pos="927"/>
          <w:tab w:val="left" w:pos="1440"/>
          <w:tab w:val="left" w:pos="1788"/>
        </w:tabs>
        <w:rPr>
          <w:b w:val="0"/>
          <w:sz w:val="20"/>
          <w:lang w:val="pl-PL"/>
        </w:rPr>
      </w:pPr>
      <w:r w:rsidRPr="00EF2C2E">
        <w:rPr>
          <w:sz w:val="20"/>
          <w:lang w:val="pl-PL"/>
        </w:rPr>
        <w:t>Rozdział XII</w:t>
      </w:r>
      <w:r w:rsidRPr="00EF2C2E">
        <w:rPr>
          <w:b w:val="0"/>
          <w:sz w:val="20"/>
          <w:lang w:val="pl-PL"/>
        </w:rPr>
        <w:tab/>
      </w:r>
      <w:r w:rsidRPr="00EF2C2E">
        <w:rPr>
          <w:b w:val="0"/>
          <w:sz w:val="20"/>
        </w:rPr>
        <w:t>Pouczenie o środkach ochrony prawnej</w:t>
      </w:r>
    </w:p>
    <w:p w14:paraId="365FBD9B" w14:textId="77777777" w:rsidR="00750D9E" w:rsidRPr="001966E2" w:rsidRDefault="00750D9E" w:rsidP="00750D9E">
      <w:pPr>
        <w:pStyle w:val="Tekstpodstawowy"/>
        <w:tabs>
          <w:tab w:val="left" w:pos="927"/>
          <w:tab w:val="left" w:pos="1440"/>
          <w:tab w:val="left" w:pos="1788"/>
        </w:tabs>
        <w:rPr>
          <w:b w:val="0"/>
          <w:sz w:val="20"/>
          <w:lang w:val="pl-PL"/>
        </w:rPr>
      </w:pPr>
      <w:r w:rsidRPr="00231F2A">
        <w:rPr>
          <w:sz w:val="20"/>
          <w:lang w:val="pl-PL"/>
        </w:rPr>
        <w:t>Rozdział XIII</w:t>
      </w:r>
      <w:r w:rsidRPr="001966E2">
        <w:rPr>
          <w:b w:val="0"/>
          <w:sz w:val="20"/>
          <w:lang w:val="pl-PL"/>
        </w:rPr>
        <w:tab/>
        <w:t>Opis przedmiotu zamówienia i inne istotne postanowienia</w:t>
      </w:r>
    </w:p>
    <w:p w14:paraId="11F9A9AB" w14:textId="77777777" w:rsidR="00750D9E" w:rsidRPr="001966E2" w:rsidRDefault="00750D9E" w:rsidP="00750D9E">
      <w:pPr>
        <w:pStyle w:val="Tekstpodstawowy"/>
        <w:tabs>
          <w:tab w:val="left" w:pos="927"/>
          <w:tab w:val="left" w:pos="1440"/>
          <w:tab w:val="left" w:pos="1788"/>
        </w:tabs>
        <w:rPr>
          <w:b w:val="0"/>
          <w:sz w:val="20"/>
          <w:lang w:val="pl-PL"/>
        </w:rPr>
      </w:pPr>
      <w:r w:rsidRPr="00231F2A">
        <w:rPr>
          <w:sz w:val="20"/>
          <w:lang w:val="pl-PL"/>
        </w:rPr>
        <w:t>Rozdział XIV</w:t>
      </w:r>
      <w:r w:rsidRPr="001966E2">
        <w:rPr>
          <w:b w:val="0"/>
          <w:sz w:val="20"/>
          <w:lang w:val="pl-PL"/>
        </w:rPr>
        <w:tab/>
        <w:t>Wzór umowy</w:t>
      </w:r>
    </w:p>
    <w:p w14:paraId="31EECE1A" w14:textId="77777777" w:rsidR="00750D9E" w:rsidRPr="001966E2" w:rsidRDefault="00750D9E" w:rsidP="00750D9E">
      <w:pPr>
        <w:pStyle w:val="Tekstpodstawowy"/>
        <w:tabs>
          <w:tab w:val="left" w:pos="927"/>
          <w:tab w:val="left" w:pos="1440"/>
          <w:tab w:val="left" w:pos="1788"/>
        </w:tabs>
        <w:rPr>
          <w:b w:val="0"/>
          <w:sz w:val="20"/>
          <w:lang w:val="pl-PL"/>
        </w:rPr>
      </w:pPr>
      <w:r w:rsidRPr="00231F2A">
        <w:rPr>
          <w:sz w:val="20"/>
          <w:lang w:val="pl-PL"/>
        </w:rPr>
        <w:t>Rozdział XV</w:t>
      </w:r>
      <w:r w:rsidRPr="001966E2">
        <w:rPr>
          <w:b w:val="0"/>
          <w:sz w:val="20"/>
          <w:lang w:val="pl-PL"/>
        </w:rPr>
        <w:t xml:space="preserve"> </w:t>
      </w:r>
      <w:r w:rsidRPr="001966E2">
        <w:rPr>
          <w:b w:val="0"/>
          <w:sz w:val="20"/>
          <w:lang w:val="pl-PL"/>
        </w:rPr>
        <w:tab/>
        <w:t>Klauzula informacyjna z art. 13 RODO</w:t>
      </w:r>
    </w:p>
    <w:p w14:paraId="31659223" w14:textId="77777777" w:rsidR="006022C5" w:rsidRDefault="006022C5" w:rsidP="001B20C7">
      <w:pPr>
        <w:ind w:right="-284"/>
        <w:jc w:val="both"/>
      </w:pPr>
    </w:p>
    <w:p w14:paraId="54B748C8" w14:textId="77777777" w:rsidR="006022C5" w:rsidRPr="006B3B3F" w:rsidRDefault="006022C5" w:rsidP="006022C5">
      <w:pPr>
        <w:ind w:right="-284"/>
        <w:jc w:val="both"/>
      </w:pPr>
      <w:r w:rsidRPr="006B3B3F">
        <w:rPr>
          <w:b/>
        </w:rPr>
        <w:t>ZAŁĄCZNIKI:</w:t>
      </w:r>
    </w:p>
    <w:p w14:paraId="16700583" w14:textId="77777777" w:rsidR="006022C5" w:rsidRPr="006B3B3F" w:rsidRDefault="006022C5" w:rsidP="006022C5">
      <w:r w:rsidRPr="006B3B3F">
        <w:rPr>
          <w:b/>
        </w:rPr>
        <w:t xml:space="preserve">Załącznik nr 1 </w:t>
      </w:r>
      <w:r w:rsidRPr="006B3B3F">
        <w:rPr>
          <w:b/>
        </w:rPr>
        <w:tab/>
      </w:r>
      <w:r w:rsidRPr="006B3B3F">
        <w:t>Formularz ofertowy</w:t>
      </w:r>
    </w:p>
    <w:p w14:paraId="629038CC" w14:textId="24AEF60A" w:rsidR="006022C5" w:rsidRPr="006B3B3F" w:rsidRDefault="006022C5" w:rsidP="006022C5">
      <w:r w:rsidRPr="006B3B3F">
        <w:rPr>
          <w:b/>
        </w:rPr>
        <w:t>Załącznik nr 1.1</w:t>
      </w:r>
      <w:r w:rsidRPr="006B3B3F">
        <w:rPr>
          <w:b/>
        </w:rPr>
        <w:tab/>
      </w:r>
      <w:r w:rsidRPr="006B3B3F">
        <w:t xml:space="preserve">Szczegółowa oferta cenowa - części od nr 1 do nr </w:t>
      </w:r>
      <w:r w:rsidR="002D7191">
        <w:t>10</w:t>
      </w:r>
      <w:r w:rsidRPr="006B3B3F">
        <w:t xml:space="preserve"> zwane dalej „pakietami”</w:t>
      </w:r>
    </w:p>
    <w:p w14:paraId="51DFCB84" w14:textId="77777777" w:rsidR="006022C5" w:rsidRPr="006B3B3F" w:rsidRDefault="006022C5" w:rsidP="006022C5">
      <w:pPr>
        <w:ind w:left="1418" w:hanging="1418"/>
      </w:pPr>
      <w:r w:rsidRPr="006B3B3F">
        <w:rPr>
          <w:b/>
        </w:rPr>
        <w:t xml:space="preserve">Załącznik nr 2 </w:t>
      </w:r>
      <w:bookmarkStart w:id="0" w:name="_Hlk76375049"/>
      <w:bookmarkStart w:id="1" w:name="_Hlk76376134"/>
      <w:r w:rsidRPr="006B3B3F">
        <w:rPr>
          <w:b/>
        </w:rPr>
        <w:tab/>
      </w:r>
      <w:r w:rsidRPr="006B3B3F">
        <w:t xml:space="preserve">Oświadczenie </w:t>
      </w:r>
      <w:r w:rsidRPr="006B3B3F">
        <w:rPr>
          <w:bCs/>
        </w:rPr>
        <w:t>wykonawcy</w:t>
      </w:r>
      <w:r w:rsidRPr="006B3B3F">
        <w:t xml:space="preserve"> </w:t>
      </w:r>
      <w:bookmarkStart w:id="2" w:name="_Hlk76452292"/>
      <w:r w:rsidRPr="006B3B3F">
        <w:t>o braku podstaw do wykluczenia z postępowania</w:t>
      </w:r>
      <w:bookmarkEnd w:id="0"/>
      <w:r w:rsidRPr="006B3B3F">
        <w:t xml:space="preserve"> o udzielenie zamówienia</w:t>
      </w:r>
      <w:bookmarkEnd w:id="1"/>
      <w:bookmarkEnd w:id="2"/>
    </w:p>
    <w:p w14:paraId="118F65E4" w14:textId="77777777" w:rsidR="006022C5" w:rsidRPr="006B3B3F" w:rsidRDefault="006022C5" w:rsidP="006022C5">
      <w:pPr>
        <w:ind w:left="1418" w:right="141" w:hanging="1418"/>
        <w:jc w:val="both"/>
      </w:pPr>
      <w:r w:rsidRPr="006B3B3F">
        <w:rPr>
          <w:b/>
        </w:rPr>
        <w:t xml:space="preserve">Załącznik nr 2a </w:t>
      </w:r>
      <w:r w:rsidRPr="006B3B3F">
        <w:t>Oświadczenie wykonawcy dotyczące podstaw wykluczenia na podstawie art. 7 ust. 1 ustawy z dnia 13 kwietnia 2022 r.</w:t>
      </w:r>
    </w:p>
    <w:p w14:paraId="454494A0" w14:textId="77777777" w:rsidR="006022C5" w:rsidRPr="006B3B3F" w:rsidRDefault="006022C5" w:rsidP="006022C5">
      <w:pPr>
        <w:ind w:left="1418" w:hanging="1418"/>
        <w:rPr>
          <w:b/>
        </w:rPr>
      </w:pPr>
      <w:r w:rsidRPr="006B3B3F">
        <w:rPr>
          <w:b/>
        </w:rPr>
        <w:t xml:space="preserve">Załącznik nr 3 </w:t>
      </w:r>
      <w:r w:rsidRPr="006B3B3F">
        <w:tab/>
        <w:t>Oświadczenie wykonawcy</w:t>
      </w:r>
      <w:r w:rsidRPr="006B3B3F">
        <w:rPr>
          <w:b/>
        </w:rPr>
        <w:t xml:space="preserve"> </w:t>
      </w:r>
      <w:r w:rsidRPr="006B3B3F">
        <w:t>o spełnieniu warunków udziału w postępowaniu</w:t>
      </w:r>
      <w:r w:rsidRPr="006B3B3F">
        <w:rPr>
          <w:b/>
        </w:rPr>
        <w:t xml:space="preserve"> </w:t>
      </w:r>
    </w:p>
    <w:p w14:paraId="73068BD3" w14:textId="77777777" w:rsidR="006022C5" w:rsidRPr="006B3B3F" w:rsidRDefault="006022C5" w:rsidP="006022C5">
      <w:pPr>
        <w:ind w:left="1418" w:hanging="1418"/>
        <w:rPr>
          <w:b/>
        </w:rPr>
      </w:pPr>
      <w:r w:rsidRPr="006B3B3F">
        <w:rPr>
          <w:b/>
        </w:rPr>
        <w:t xml:space="preserve">Załącznik nr 4 </w:t>
      </w:r>
      <w:r w:rsidRPr="006B3B3F">
        <w:rPr>
          <w:b/>
        </w:rPr>
        <w:tab/>
      </w:r>
      <w:r w:rsidRPr="006B3B3F">
        <w:t xml:space="preserve">Wzór </w:t>
      </w:r>
      <w:r w:rsidRPr="006B3B3F">
        <w:rPr>
          <w:bCs/>
        </w:rPr>
        <w:t xml:space="preserve">zobowiązania podmiotu </w:t>
      </w:r>
      <w:r w:rsidRPr="006B3B3F">
        <w:t>do oddania do dyspozycji wykonawcy niezbędnych zasobów na potrzeby realizacji zamówienia</w:t>
      </w:r>
    </w:p>
    <w:p w14:paraId="5D2F055A" w14:textId="77777777" w:rsidR="006022C5" w:rsidRPr="006B3B3F" w:rsidRDefault="006022C5" w:rsidP="006022C5">
      <w:pPr>
        <w:ind w:left="1418" w:hanging="1418"/>
      </w:pPr>
      <w:r w:rsidRPr="006B3B3F">
        <w:rPr>
          <w:b/>
        </w:rPr>
        <w:t xml:space="preserve">Załącznik nr 5 </w:t>
      </w:r>
      <w:r w:rsidRPr="006B3B3F">
        <w:rPr>
          <w:b/>
        </w:rPr>
        <w:tab/>
      </w:r>
      <w:r w:rsidRPr="006B3B3F">
        <w:t>Wzór oświadczenia Wykonawcy o aktualności informacji zawartych w oświadczeniu, o którym mowa w art. 125 ust. 1 Pzp</w:t>
      </w:r>
    </w:p>
    <w:p w14:paraId="2C98641D" w14:textId="77777777" w:rsidR="002D7191" w:rsidRDefault="002D7191" w:rsidP="006022C5">
      <w:pPr>
        <w:pStyle w:val="pkt"/>
        <w:suppressAutoHyphens w:val="0"/>
        <w:spacing w:before="0" w:after="0"/>
        <w:ind w:left="0" w:firstLine="0"/>
        <w:rPr>
          <w:b/>
          <w:sz w:val="20"/>
        </w:rPr>
      </w:pPr>
    </w:p>
    <w:p w14:paraId="1B6DF3F4" w14:textId="77777777" w:rsidR="00495459" w:rsidRDefault="00495459" w:rsidP="006022C5">
      <w:pPr>
        <w:pStyle w:val="pkt"/>
        <w:suppressAutoHyphens w:val="0"/>
        <w:spacing w:before="0" w:after="0"/>
        <w:ind w:left="0" w:firstLine="0"/>
        <w:rPr>
          <w:b/>
          <w:sz w:val="20"/>
        </w:rPr>
      </w:pPr>
    </w:p>
    <w:p w14:paraId="52EB9FFA" w14:textId="77777777" w:rsidR="00495459" w:rsidRDefault="00495459" w:rsidP="006022C5">
      <w:pPr>
        <w:pStyle w:val="pkt"/>
        <w:suppressAutoHyphens w:val="0"/>
        <w:spacing w:before="0" w:after="0"/>
        <w:ind w:left="0" w:firstLine="0"/>
        <w:rPr>
          <w:b/>
          <w:sz w:val="20"/>
        </w:rPr>
      </w:pPr>
    </w:p>
    <w:p w14:paraId="2750ADCE" w14:textId="77777777" w:rsidR="00495459" w:rsidRDefault="00495459" w:rsidP="006022C5">
      <w:pPr>
        <w:pStyle w:val="pkt"/>
        <w:suppressAutoHyphens w:val="0"/>
        <w:spacing w:before="0" w:after="0"/>
        <w:ind w:left="0" w:firstLine="0"/>
        <w:rPr>
          <w:b/>
          <w:sz w:val="20"/>
        </w:rPr>
      </w:pPr>
    </w:p>
    <w:p w14:paraId="778EF558" w14:textId="77777777" w:rsidR="00495459" w:rsidRDefault="00495459" w:rsidP="006022C5">
      <w:pPr>
        <w:pStyle w:val="pkt"/>
        <w:suppressAutoHyphens w:val="0"/>
        <w:spacing w:before="0" w:after="0"/>
        <w:ind w:left="0" w:firstLine="0"/>
        <w:rPr>
          <w:b/>
          <w:sz w:val="20"/>
        </w:rPr>
      </w:pPr>
    </w:p>
    <w:p w14:paraId="207276BA" w14:textId="5D288BFB" w:rsidR="006022C5" w:rsidRDefault="006022C5" w:rsidP="006022C5">
      <w:pPr>
        <w:pStyle w:val="pkt"/>
        <w:suppressAutoHyphens w:val="0"/>
        <w:spacing w:before="0" w:after="0"/>
        <w:ind w:left="0" w:firstLine="0"/>
        <w:rPr>
          <w:b/>
          <w:sz w:val="20"/>
          <w:lang w:val="pl-PL" w:eastAsia="pl-PL"/>
        </w:rPr>
      </w:pPr>
      <w:r w:rsidRPr="006B3B3F">
        <w:rPr>
          <w:b/>
          <w:sz w:val="20"/>
        </w:rPr>
        <w:t>Podstawa prawna:</w:t>
      </w:r>
      <w:r w:rsidRPr="006B3B3F">
        <w:rPr>
          <w:sz w:val="20"/>
        </w:rPr>
        <w:t xml:space="preserve"> </w:t>
      </w:r>
      <w:r w:rsidRPr="006B3B3F">
        <w:rPr>
          <w:b/>
          <w:sz w:val="20"/>
          <w:lang w:val="pl-PL"/>
        </w:rPr>
        <w:t>art. 275 pkt 1 u</w:t>
      </w:r>
      <w:r w:rsidRPr="006B3B3F">
        <w:rPr>
          <w:b/>
          <w:sz w:val="20"/>
          <w:lang w:eastAsia="pl-PL"/>
        </w:rPr>
        <w:t>staw</w:t>
      </w:r>
      <w:r w:rsidRPr="006B3B3F">
        <w:rPr>
          <w:b/>
          <w:sz w:val="20"/>
          <w:lang w:val="pl-PL" w:eastAsia="pl-PL"/>
        </w:rPr>
        <w:t>y</w:t>
      </w:r>
      <w:r w:rsidRPr="006B3B3F">
        <w:rPr>
          <w:b/>
          <w:sz w:val="20"/>
          <w:lang w:eastAsia="pl-PL"/>
        </w:rPr>
        <w:t xml:space="preserve"> z dnia 11 września 2019 r. Prawo zamówień publicznych (Dz.</w:t>
      </w:r>
      <w:r w:rsidRPr="006B3B3F">
        <w:rPr>
          <w:b/>
          <w:sz w:val="20"/>
          <w:lang w:val="pl-PL" w:eastAsia="pl-PL"/>
        </w:rPr>
        <w:t xml:space="preserve"> </w:t>
      </w:r>
      <w:r w:rsidRPr="006B3B3F">
        <w:rPr>
          <w:b/>
          <w:sz w:val="20"/>
          <w:lang w:eastAsia="pl-PL"/>
        </w:rPr>
        <w:t>U. z 202</w:t>
      </w:r>
      <w:r w:rsidRPr="006B3B3F">
        <w:rPr>
          <w:b/>
          <w:sz w:val="20"/>
          <w:lang w:val="pl-PL" w:eastAsia="pl-PL"/>
        </w:rPr>
        <w:t>4</w:t>
      </w:r>
      <w:r w:rsidRPr="006B3B3F">
        <w:rPr>
          <w:b/>
          <w:sz w:val="20"/>
          <w:lang w:eastAsia="pl-PL"/>
        </w:rPr>
        <w:t>r. poz. 1320 ze zm.</w:t>
      </w:r>
      <w:r w:rsidRPr="006B3B3F">
        <w:rPr>
          <w:b/>
          <w:sz w:val="20"/>
          <w:lang w:val="pl-PL" w:eastAsia="pl-PL"/>
        </w:rPr>
        <w:t xml:space="preserve">), </w:t>
      </w:r>
      <w:r w:rsidRPr="006B3B3F">
        <w:rPr>
          <w:b/>
          <w:sz w:val="20"/>
          <w:lang w:eastAsia="pl-PL"/>
        </w:rPr>
        <w:t>zwana dalej ustawą</w:t>
      </w:r>
      <w:r w:rsidRPr="006B3B3F">
        <w:rPr>
          <w:b/>
          <w:sz w:val="20"/>
          <w:lang w:val="pl-PL" w:eastAsia="pl-PL"/>
        </w:rPr>
        <w:t xml:space="preserve"> Pzp</w:t>
      </w:r>
      <w:r w:rsidRPr="006B3B3F">
        <w:rPr>
          <w:b/>
          <w:sz w:val="20"/>
          <w:lang w:eastAsia="pl-PL"/>
        </w:rPr>
        <w:t>. Wskazanie artykułu bez bliższego oznaczenia ustawy oznacza odpowiedni artykuł Pzp. Postępowanie jest prowadzone w trybie podstawowym</w:t>
      </w:r>
      <w:r w:rsidRPr="006B3B3F">
        <w:rPr>
          <w:b/>
          <w:sz w:val="20"/>
          <w:lang w:val="pl-PL" w:eastAsia="pl-PL"/>
        </w:rPr>
        <w:t xml:space="preserve"> bez negocjacji. </w:t>
      </w:r>
    </w:p>
    <w:p w14:paraId="28F64981" w14:textId="77777777" w:rsidR="002D7191" w:rsidRDefault="002D7191" w:rsidP="006022C5">
      <w:pPr>
        <w:pStyle w:val="pkt"/>
        <w:suppressAutoHyphens w:val="0"/>
        <w:spacing w:before="0" w:after="0"/>
        <w:ind w:left="0" w:firstLine="0"/>
        <w:rPr>
          <w:b/>
          <w:sz w:val="20"/>
          <w:lang w:val="pl-PL" w:eastAsia="pl-PL"/>
        </w:rPr>
      </w:pPr>
    </w:p>
    <w:p w14:paraId="7CB49E26" w14:textId="77777777" w:rsidR="00850755" w:rsidRPr="006022C5" w:rsidRDefault="00850755" w:rsidP="006022C5">
      <w:pPr>
        <w:pStyle w:val="pkt"/>
        <w:suppressAutoHyphens w:val="0"/>
        <w:spacing w:before="0" w:after="0"/>
        <w:ind w:left="0" w:firstLine="0"/>
        <w:rPr>
          <w:b/>
          <w:sz w:val="20"/>
          <w:lang w:val="pl-PL" w:eastAsia="pl-PL"/>
        </w:rPr>
      </w:pPr>
    </w:p>
    <w:p w14:paraId="624171A5" w14:textId="12323A57" w:rsidR="001B20C7" w:rsidRPr="006B3B3F" w:rsidRDefault="001B20C7" w:rsidP="002D7191">
      <w:pPr>
        <w:pStyle w:val="Nagwek4"/>
        <w:tabs>
          <w:tab w:val="clear" w:pos="0"/>
        </w:tabs>
        <w:ind w:left="0" w:right="-284" w:hanging="426"/>
        <w:rPr>
          <w:color w:val="auto"/>
          <w:sz w:val="20"/>
        </w:rPr>
      </w:pPr>
      <w:r w:rsidRPr="006B3B3F">
        <w:rPr>
          <w:color w:val="auto"/>
          <w:sz w:val="20"/>
        </w:rPr>
        <w:t xml:space="preserve">Rozdział </w:t>
      </w:r>
      <w:r w:rsidR="006B3B3F" w:rsidRPr="006B3B3F">
        <w:rPr>
          <w:color w:val="auto"/>
          <w:sz w:val="20"/>
        </w:rPr>
        <w:t>I</w:t>
      </w:r>
      <w:r w:rsidRPr="006B3B3F">
        <w:rPr>
          <w:color w:val="auto"/>
          <w:sz w:val="20"/>
        </w:rPr>
        <w:t xml:space="preserve"> </w:t>
      </w:r>
      <w:r w:rsidR="006B3B3F" w:rsidRPr="006B3B3F">
        <w:rPr>
          <w:color w:val="auto"/>
          <w:sz w:val="20"/>
        </w:rPr>
        <w:t>–</w:t>
      </w:r>
      <w:r w:rsidR="006022C5">
        <w:rPr>
          <w:color w:val="auto"/>
          <w:sz w:val="20"/>
        </w:rPr>
        <w:t xml:space="preserve"> </w:t>
      </w:r>
      <w:r w:rsidR="006B3B3F" w:rsidRPr="006B3B3F">
        <w:rPr>
          <w:color w:val="auto"/>
          <w:sz w:val="20"/>
        </w:rPr>
        <w:t xml:space="preserve">Informacja o </w:t>
      </w:r>
      <w:r w:rsidR="002D7191">
        <w:rPr>
          <w:color w:val="auto"/>
          <w:sz w:val="20"/>
        </w:rPr>
        <w:t>z</w:t>
      </w:r>
      <w:r w:rsidR="006B3B3F" w:rsidRPr="006B3B3F">
        <w:rPr>
          <w:color w:val="auto"/>
          <w:sz w:val="20"/>
        </w:rPr>
        <w:t>amawiającym oraz opis sposobu przygotowania oferty i forma składanych</w:t>
      </w:r>
    </w:p>
    <w:p w14:paraId="03B1AA00" w14:textId="77777777" w:rsidR="006C3963" w:rsidRPr="006B3B3F" w:rsidRDefault="006C3963" w:rsidP="00EF046E">
      <w:pPr>
        <w:pStyle w:val="BodyText21"/>
        <w:rPr>
          <w:sz w:val="20"/>
        </w:rPr>
      </w:pPr>
    </w:p>
    <w:p w14:paraId="51D37A6C" w14:textId="77777777" w:rsidR="006C3963" w:rsidRPr="006B3B3F" w:rsidRDefault="00B5561B" w:rsidP="00D33161">
      <w:pPr>
        <w:pStyle w:val="BodyText21"/>
        <w:numPr>
          <w:ilvl w:val="0"/>
          <w:numId w:val="21"/>
        </w:numPr>
        <w:pBdr>
          <w:top w:val="single" w:sz="4" w:space="1" w:color="auto"/>
          <w:left w:val="single" w:sz="4" w:space="4" w:color="auto"/>
          <w:bottom w:val="single" w:sz="4" w:space="1" w:color="auto"/>
          <w:right w:val="single" w:sz="4" w:space="4" w:color="auto"/>
        </w:pBdr>
        <w:shd w:val="clear" w:color="auto" w:fill="E7E6E6"/>
        <w:ind w:left="426" w:hanging="284"/>
        <w:jc w:val="left"/>
        <w:rPr>
          <w:b/>
          <w:bCs/>
          <w:sz w:val="20"/>
        </w:rPr>
      </w:pPr>
      <w:r w:rsidRPr="006B3B3F">
        <w:rPr>
          <w:b/>
          <w:bCs/>
          <w:sz w:val="20"/>
        </w:rPr>
        <w:t>Informacja o zamawiającym</w:t>
      </w:r>
    </w:p>
    <w:p w14:paraId="390C5275" w14:textId="77777777" w:rsidR="006C3963" w:rsidRPr="006B3B3F" w:rsidRDefault="006C3963" w:rsidP="006C3963">
      <w:pPr>
        <w:pStyle w:val="BodyText21"/>
        <w:tabs>
          <w:tab w:val="clear" w:pos="0"/>
          <w:tab w:val="left" w:pos="426"/>
        </w:tabs>
        <w:rPr>
          <w:b/>
          <w:sz w:val="20"/>
        </w:rPr>
      </w:pPr>
    </w:p>
    <w:p w14:paraId="28C42873" w14:textId="77777777" w:rsidR="006C3963" w:rsidRPr="006B3B3F" w:rsidRDefault="006C3963" w:rsidP="00D33161">
      <w:pPr>
        <w:pStyle w:val="BodyText21"/>
        <w:numPr>
          <w:ilvl w:val="0"/>
          <w:numId w:val="22"/>
        </w:numPr>
        <w:tabs>
          <w:tab w:val="clear" w:pos="0"/>
          <w:tab w:val="left" w:pos="426"/>
        </w:tabs>
        <w:ind w:left="426"/>
        <w:rPr>
          <w:b/>
          <w:sz w:val="20"/>
        </w:rPr>
      </w:pPr>
      <w:r w:rsidRPr="006B3B3F">
        <w:rPr>
          <w:sz w:val="20"/>
        </w:rPr>
        <w:t>Zamawiający:</w:t>
      </w:r>
      <w:r w:rsidRPr="006B3B3F">
        <w:rPr>
          <w:b/>
          <w:sz w:val="20"/>
        </w:rPr>
        <w:t xml:space="preserve"> </w:t>
      </w:r>
    </w:p>
    <w:p w14:paraId="0850845F" w14:textId="77777777" w:rsidR="0036350F" w:rsidRPr="006B3B3F" w:rsidRDefault="007D3222" w:rsidP="00401AA5">
      <w:pPr>
        <w:pStyle w:val="BodyText21"/>
        <w:tabs>
          <w:tab w:val="clear" w:pos="0"/>
          <w:tab w:val="left" w:pos="426"/>
        </w:tabs>
        <w:ind w:left="426"/>
        <w:rPr>
          <w:b/>
          <w:sz w:val="20"/>
        </w:rPr>
      </w:pPr>
      <w:r w:rsidRPr="006B3B3F">
        <w:rPr>
          <w:b/>
          <w:sz w:val="20"/>
        </w:rPr>
        <w:t>Samodzielny Publiczny Specjalistyczny Zakład Opieki Zdrowotnej „Zdroje” w Szczecinie, 70-780 Szczecin, ul. Mączna 4</w:t>
      </w:r>
    </w:p>
    <w:p w14:paraId="65AE8EC6" w14:textId="4F784907" w:rsidR="0036350F" w:rsidRPr="006B3B3F" w:rsidRDefault="00E62A42" w:rsidP="00401AA5">
      <w:pPr>
        <w:tabs>
          <w:tab w:val="left" w:pos="426"/>
        </w:tabs>
        <w:autoSpaceDE w:val="0"/>
        <w:autoSpaceDN w:val="0"/>
        <w:adjustRightInd w:val="0"/>
        <w:jc w:val="both"/>
        <w:rPr>
          <w:lang w:val="en-US"/>
        </w:rPr>
      </w:pPr>
      <w:r w:rsidRPr="006B3B3F">
        <w:tab/>
      </w:r>
      <w:r w:rsidRPr="006B3B3F">
        <w:rPr>
          <w:lang w:val="en-US"/>
        </w:rPr>
        <w:t>NIP: 955-14-89-094</w:t>
      </w:r>
      <w:r w:rsidR="002F1AFE" w:rsidRPr="006B3B3F">
        <w:rPr>
          <w:lang w:val="en-US"/>
        </w:rPr>
        <w:t xml:space="preserve"> </w:t>
      </w:r>
      <w:r w:rsidRPr="006B3B3F">
        <w:rPr>
          <w:lang w:val="en-US"/>
        </w:rPr>
        <w:t xml:space="preserve"> </w:t>
      </w:r>
      <w:r w:rsidRPr="006B3B3F">
        <w:rPr>
          <w:lang w:val="en-US"/>
        </w:rPr>
        <w:tab/>
        <w:t>REGON: 00029141100026</w:t>
      </w:r>
      <w:r w:rsidRPr="006B3B3F">
        <w:rPr>
          <w:lang w:val="en-US"/>
        </w:rPr>
        <w:tab/>
        <w:t>KRS: 0000003172</w:t>
      </w:r>
    </w:p>
    <w:p w14:paraId="74A82B5A" w14:textId="77777777" w:rsidR="00E62A42" w:rsidRPr="006B3B3F" w:rsidRDefault="00E62A42" w:rsidP="00D33161">
      <w:pPr>
        <w:pStyle w:val="BodyText21"/>
        <w:numPr>
          <w:ilvl w:val="0"/>
          <w:numId w:val="22"/>
        </w:numPr>
        <w:tabs>
          <w:tab w:val="clear" w:pos="0"/>
          <w:tab w:val="left" w:pos="426"/>
        </w:tabs>
        <w:ind w:left="426"/>
        <w:rPr>
          <w:sz w:val="20"/>
        </w:rPr>
      </w:pPr>
      <w:r w:rsidRPr="006B3B3F">
        <w:rPr>
          <w:rFonts w:eastAsia="Calibri"/>
          <w:sz w:val="20"/>
        </w:rPr>
        <w:t>Dane kontaktowe</w:t>
      </w:r>
      <w:r w:rsidR="00EA4ED6" w:rsidRPr="006B3B3F">
        <w:rPr>
          <w:rFonts w:eastAsia="Calibri"/>
          <w:sz w:val="20"/>
        </w:rPr>
        <w:t>:</w:t>
      </w:r>
    </w:p>
    <w:p w14:paraId="72940B56" w14:textId="77777777" w:rsidR="006C3963" w:rsidRPr="006B3B3F" w:rsidRDefault="000B37B4" w:rsidP="00D33161">
      <w:pPr>
        <w:pStyle w:val="Stopka"/>
        <w:numPr>
          <w:ilvl w:val="0"/>
          <w:numId w:val="23"/>
        </w:numPr>
        <w:tabs>
          <w:tab w:val="clear" w:pos="4536"/>
          <w:tab w:val="clear" w:pos="9072"/>
          <w:tab w:val="center" w:pos="709"/>
        </w:tabs>
        <w:ind w:left="426" w:firstLine="0"/>
        <w:jc w:val="both"/>
        <w:rPr>
          <w:lang w:val="en-US"/>
        </w:rPr>
      </w:pPr>
      <w:r w:rsidRPr="006B3B3F">
        <w:rPr>
          <w:lang w:eastAsia="pl-PL"/>
        </w:rPr>
        <w:t>N</w:t>
      </w:r>
      <w:r w:rsidR="006C3963" w:rsidRPr="006B3B3F">
        <w:rPr>
          <w:lang w:eastAsia="pl-PL"/>
        </w:rPr>
        <w:t xml:space="preserve">umer telefonu: </w:t>
      </w:r>
      <w:r w:rsidR="00130D57" w:rsidRPr="006B3B3F">
        <w:rPr>
          <w:lang w:val="en-US"/>
        </w:rPr>
        <w:t>centrala</w:t>
      </w:r>
      <w:r w:rsidR="00C63FEE" w:rsidRPr="006B3B3F">
        <w:rPr>
          <w:lang w:val="en-US"/>
        </w:rPr>
        <w:t xml:space="preserve">: </w:t>
      </w:r>
      <w:r w:rsidR="006C3963" w:rsidRPr="006B3B3F">
        <w:rPr>
          <w:b/>
          <w:lang w:val="en-US"/>
        </w:rPr>
        <w:t>91 88 06 250; 91 88 06 200; fax: 91 88 06</w:t>
      </w:r>
      <w:r w:rsidR="00EB458C" w:rsidRPr="006B3B3F">
        <w:rPr>
          <w:b/>
          <w:lang w:val="en-US"/>
        </w:rPr>
        <w:t> </w:t>
      </w:r>
      <w:r w:rsidR="006C3963" w:rsidRPr="006B3B3F">
        <w:rPr>
          <w:b/>
          <w:lang w:val="en-US"/>
        </w:rPr>
        <w:t>203</w:t>
      </w:r>
      <w:r w:rsidR="00EB458C" w:rsidRPr="006B3B3F">
        <w:rPr>
          <w:b/>
          <w:lang w:val="en-US"/>
        </w:rPr>
        <w:t>.</w:t>
      </w:r>
    </w:p>
    <w:p w14:paraId="3483D4F5" w14:textId="77777777" w:rsidR="006C3963" w:rsidRPr="006B3B3F" w:rsidRDefault="000B37B4" w:rsidP="00D33161">
      <w:pPr>
        <w:pStyle w:val="Stopka"/>
        <w:numPr>
          <w:ilvl w:val="0"/>
          <w:numId w:val="23"/>
        </w:numPr>
        <w:tabs>
          <w:tab w:val="clear" w:pos="4536"/>
          <w:tab w:val="clear" w:pos="9072"/>
          <w:tab w:val="center" w:pos="709"/>
          <w:tab w:val="right" w:pos="1418"/>
        </w:tabs>
        <w:ind w:left="426" w:firstLine="0"/>
        <w:jc w:val="both"/>
      </w:pPr>
      <w:r w:rsidRPr="006B3B3F">
        <w:rPr>
          <w:lang w:eastAsia="pl-PL"/>
        </w:rPr>
        <w:t>A</w:t>
      </w:r>
      <w:r w:rsidR="006C3963" w:rsidRPr="006B3B3F">
        <w:rPr>
          <w:lang w:eastAsia="pl-PL"/>
        </w:rPr>
        <w:t xml:space="preserve">dres poczty elektronicznej: </w:t>
      </w:r>
      <w:hyperlink r:id="rId9" w:history="1">
        <w:r w:rsidR="00B37CF3" w:rsidRPr="006B3B3F">
          <w:rPr>
            <w:rStyle w:val="Hipercze"/>
            <w:b/>
            <w:color w:val="auto"/>
            <w:u w:val="none"/>
          </w:rPr>
          <w:t>org@szpital-zdroje.pl</w:t>
        </w:r>
      </w:hyperlink>
      <w:r w:rsidR="00EB458C" w:rsidRPr="006B3B3F">
        <w:rPr>
          <w:b/>
        </w:rPr>
        <w:t>.</w:t>
      </w:r>
    </w:p>
    <w:p w14:paraId="408D9871" w14:textId="77777777" w:rsidR="00B111DC" w:rsidRPr="006B3B3F" w:rsidRDefault="000B37B4" w:rsidP="00D33161">
      <w:pPr>
        <w:pStyle w:val="Stopka"/>
        <w:numPr>
          <w:ilvl w:val="0"/>
          <w:numId w:val="23"/>
        </w:numPr>
        <w:tabs>
          <w:tab w:val="clear" w:pos="4536"/>
          <w:tab w:val="clear" w:pos="9072"/>
          <w:tab w:val="center" w:pos="709"/>
        </w:tabs>
        <w:ind w:left="709" w:right="20" w:hanging="283"/>
        <w:jc w:val="both"/>
      </w:pPr>
      <w:r w:rsidRPr="006B3B3F">
        <w:rPr>
          <w:lang w:eastAsia="pl-PL"/>
        </w:rPr>
        <w:t>A</w:t>
      </w:r>
      <w:r w:rsidR="006C3963" w:rsidRPr="006B3B3F">
        <w:rPr>
          <w:lang w:eastAsia="pl-PL"/>
        </w:rPr>
        <w:t>dres strony internetowej prowadzonego postępowania (na stronie tej udostępniane będą też zmia</w:t>
      </w:r>
      <w:r w:rsidR="004B6BBB" w:rsidRPr="006B3B3F">
        <w:rPr>
          <w:lang w:eastAsia="pl-PL"/>
        </w:rPr>
        <w:t>ny i </w:t>
      </w:r>
      <w:r w:rsidR="006C3963" w:rsidRPr="006B3B3F">
        <w:rPr>
          <w:lang w:eastAsia="pl-PL"/>
        </w:rPr>
        <w:t>wyjaśnienia treści SWZ oraz inne dokumenty zamówienia bezpośre</w:t>
      </w:r>
      <w:r w:rsidR="004B6BBB" w:rsidRPr="006B3B3F">
        <w:rPr>
          <w:lang w:eastAsia="pl-PL"/>
        </w:rPr>
        <w:t>dnio związane z postępowaniem o </w:t>
      </w:r>
      <w:r w:rsidR="006C3963" w:rsidRPr="006B3B3F">
        <w:rPr>
          <w:lang w:eastAsia="pl-PL"/>
        </w:rPr>
        <w:t>udzielenie</w:t>
      </w:r>
      <w:r w:rsidR="00B111DC" w:rsidRPr="006B3B3F">
        <w:rPr>
          <w:lang w:eastAsia="pl-PL"/>
        </w:rPr>
        <w:t xml:space="preserve"> </w:t>
      </w:r>
      <w:r w:rsidR="006C3963" w:rsidRPr="006B3B3F">
        <w:rPr>
          <w:lang w:eastAsia="pl-PL"/>
        </w:rPr>
        <w:t xml:space="preserve">zamówienia): </w:t>
      </w:r>
    </w:p>
    <w:p w14:paraId="439877A1" w14:textId="762C9993" w:rsidR="00243E54" w:rsidRPr="00243E54" w:rsidRDefault="00F04999" w:rsidP="00243E54">
      <w:pPr>
        <w:pStyle w:val="Stopka"/>
        <w:tabs>
          <w:tab w:val="clear" w:pos="4536"/>
          <w:tab w:val="clear" w:pos="9072"/>
          <w:tab w:val="center" w:pos="709"/>
        </w:tabs>
        <w:suppressAutoHyphens w:val="0"/>
        <w:ind w:left="709"/>
        <w:contextualSpacing/>
        <w:jc w:val="both"/>
        <w:rPr>
          <w:b/>
        </w:rPr>
      </w:pPr>
      <w:hyperlink r:id="rId10" w:history="1">
        <w:r w:rsidRPr="008A0D3C">
          <w:rPr>
            <w:rStyle w:val="Hipercze"/>
          </w:rPr>
          <w:t>https://spszozzdroje.ezamawiajacy.pl/pn/SPSZOZZDROJE/demand/282595/notice/public/details</w:t>
        </w:r>
      </w:hyperlink>
    </w:p>
    <w:p w14:paraId="7E3DBD37" w14:textId="1ED745AB" w:rsidR="006C3963" w:rsidRPr="006B3B3F" w:rsidRDefault="003925B2" w:rsidP="00D33161">
      <w:pPr>
        <w:pStyle w:val="Stopka"/>
        <w:numPr>
          <w:ilvl w:val="0"/>
          <w:numId w:val="23"/>
        </w:numPr>
        <w:tabs>
          <w:tab w:val="clear" w:pos="4536"/>
          <w:tab w:val="clear" w:pos="9072"/>
          <w:tab w:val="center" w:pos="709"/>
        </w:tabs>
        <w:suppressAutoHyphens w:val="0"/>
        <w:ind w:left="709" w:hanging="283"/>
        <w:contextualSpacing/>
        <w:jc w:val="both"/>
        <w:rPr>
          <w:b/>
        </w:rPr>
      </w:pPr>
      <w:r w:rsidRPr="006B3B3F">
        <w:rPr>
          <w:bCs/>
        </w:rPr>
        <w:t xml:space="preserve">Osobą uprawnioną do kontaktu z wykonawcami jest pracownik </w:t>
      </w:r>
      <w:r w:rsidRPr="006B3B3F">
        <w:rPr>
          <w:b/>
        </w:rPr>
        <w:t xml:space="preserve">Działu Organizacyjnego i Zamówień Publicznych - p. </w:t>
      </w:r>
      <w:r w:rsidR="002D7191">
        <w:rPr>
          <w:b/>
        </w:rPr>
        <w:t>Sylwia Małgowska</w:t>
      </w:r>
      <w:r w:rsidRPr="006B3B3F">
        <w:rPr>
          <w:b/>
        </w:rPr>
        <w:t>, tel. 91 88 06 260, 91 88 06</w:t>
      </w:r>
      <w:r w:rsidR="00EB458C" w:rsidRPr="006B3B3F">
        <w:rPr>
          <w:b/>
        </w:rPr>
        <w:t> </w:t>
      </w:r>
      <w:r w:rsidRPr="006B3B3F">
        <w:rPr>
          <w:b/>
        </w:rPr>
        <w:t>227</w:t>
      </w:r>
      <w:r w:rsidR="00EB458C" w:rsidRPr="006B3B3F">
        <w:rPr>
          <w:b/>
        </w:rPr>
        <w:t>.</w:t>
      </w:r>
    </w:p>
    <w:p w14:paraId="2190ED8E" w14:textId="77777777" w:rsidR="006C3963" w:rsidRPr="006B3B3F" w:rsidRDefault="000B37B4" w:rsidP="00D33161">
      <w:pPr>
        <w:pStyle w:val="Stopka"/>
        <w:numPr>
          <w:ilvl w:val="0"/>
          <w:numId w:val="23"/>
        </w:numPr>
        <w:tabs>
          <w:tab w:val="clear" w:pos="4536"/>
          <w:tab w:val="clear" w:pos="9072"/>
          <w:tab w:val="center" w:pos="709"/>
        </w:tabs>
        <w:ind w:left="426" w:firstLine="0"/>
        <w:jc w:val="both"/>
      </w:pPr>
      <w:r w:rsidRPr="006B3B3F">
        <w:rPr>
          <w:lang w:eastAsia="pl-PL"/>
        </w:rPr>
        <w:t>G</w:t>
      </w:r>
      <w:r w:rsidR="004B6BBB" w:rsidRPr="006B3B3F">
        <w:rPr>
          <w:lang w:eastAsia="pl-PL"/>
        </w:rPr>
        <w:t xml:space="preserve">odziny pracy zamawiającego: </w:t>
      </w:r>
      <w:r w:rsidR="00565B08" w:rsidRPr="006B3B3F">
        <w:rPr>
          <w:lang w:eastAsia="pl-PL"/>
        </w:rPr>
        <w:t>7:25 –</w:t>
      </w:r>
      <w:r w:rsidR="006C3963" w:rsidRPr="006B3B3F">
        <w:rPr>
          <w:lang w:eastAsia="pl-PL"/>
        </w:rPr>
        <w:t xml:space="preserve">15:00 (dni </w:t>
      </w:r>
      <w:r w:rsidR="00EA4ED6" w:rsidRPr="006B3B3F">
        <w:rPr>
          <w:lang w:eastAsia="pl-PL"/>
        </w:rPr>
        <w:t>robocze</w:t>
      </w:r>
      <w:r w:rsidR="00A7004B" w:rsidRPr="006B3B3F">
        <w:rPr>
          <w:lang w:eastAsia="pl-PL"/>
        </w:rPr>
        <w:t>:</w:t>
      </w:r>
      <w:r w:rsidRPr="006B3B3F">
        <w:rPr>
          <w:lang w:eastAsia="pl-PL"/>
        </w:rPr>
        <w:t xml:space="preserve"> od poniedziałku do piątku).</w:t>
      </w:r>
    </w:p>
    <w:p w14:paraId="4FF61CC1" w14:textId="77777777" w:rsidR="006C3963" w:rsidRPr="006B3B3F" w:rsidRDefault="006C3963" w:rsidP="00EF046E">
      <w:pPr>
        <w:pStyle w:val="BodyText21"/>
        <w:rPr>
          <w:sz w:val="20"/>
        </w:rPr>
      </w:pPr>
    </w:p>
    <w:p w14:paraId="2FB9EC7C" w14:textId="77777777" w:rsidR="006C3963" w:rsidRPr="006B3B3F" w:rsidRDefault="007A1111" w:rsidP="00D33161">
      <w:pPr>
        <w:pStyle w:val="BodyText21"/>
        <w:numPr>
          <w:ilvl w:val="0"/>
          <w:numId w:val="21"/>
        </w:numPr>
        <w:pBdr>
          <w:top w:val="single" w:sz="4" w:space="1" w:color="auto"/>
          <w:left w:val="single" w:sz="4" w:space="4" w:color="auto"/>
          <w:bottom w:val="single" w:sz="4" w:space="1" w:color="auto"/>
          <w:right w:val="single" w:sz="4" w:space="4" w:color="auto"/>
        </w:pBdr>
        <w:shd w:val="clear" w:color="auto" w:fill="E7E6E6"/>
        <w:tabs>
          <w:tab w:val="clear" w:pos="0"/>
          <w:tab w:val="left" w:pos="142"/>
        </w:tabs>
        <w:ind w:left="426" w:hanging="284"/>
        <w:jc w:val="left"/>
        <w:rPr>
          <w:b/>
          <w:bCs/>
          <w:sz w:val="20"/>
        </w:rPr>
      </w:pPr>
      <w:r w:rsidRPr="006B3B3F">
        <w:rPr>
          <w:b/>
          <w:bCs/>
          <w:sz w:val="20"/>
        </w:rPr>
        <w:t>Opis sposobu przygotowania oferty i forma składanych dokumentów</w:t>
      </w:r>
    </w:p>
    <w:p w14:paraId="0AB218C2" w14:textId="77777777" w:rsidR="006C3963" w:rsidRPr="006B3B3F" w:rsidRDefault="006C3963" w:rsidP="00EF046E">
      <w:pPr>
        <w:pStyle w:val="BodyText21"/>
        <w:rPr>
          <w:sz w:val="20"/>
        </w:rPr>
      </w:pPr>
    </w:p>
    <w:p w14:paraId="6D6C776E" w14:textId="537FF61E" w:rsidR="004C5226" w:rsidRPr="006B3B3F" w:rsidRDefault="007A1111" w:rsidP="005370F9">
      <w:pPr>
        <w:pStyle w:val="BodyText21"/>
        <w:numPr>
          <w:ilvl w:val="0"/>
          <w:numId w:val="5"/>
        </w:numPr>
        <w:rPr>
          <w:sz w:val="20"/>
        </w:rPr>
      </w:pPr>
      <w:r w:rsidRPr="006B3B3F">
        <w:rPr>
          <w:sz w:val="20"/>
        </w:rPr>
        <w:t xml:space="preserve">Na ofertę składają się: </w:t>
      </w:r>
      <w:r w:rsidRPr="006B3B3F">
        <w:rPr>
          <w:b/>
          <w:bCs/>
          <w:sz w:val="20"/>
        </w:rPr>
        <w:t>załącznik nr 1</w:t>
      </w:r>
      <w:r w:rsidRPr="006B3B3F">
        <w:rPr>
          <w:sz w:val="20"/>
        </w:rPr>
        <w:t xml:space="preserve"> „</w:t>
      </w:r>
      <w:r w:rsidR="00B56712">
        <w:rPr>
          <w:sz w:val="20"/>
        </w:rPr>
        <w:t>F</w:t>
      </w:r>
      <w:r w:rsidRPr="006B3B3F">
        <w:rPr>
          <w:sz w:val="20"/>
        </w:rPr>
        <w:t xml:space="preserve">ormularz ofertowy”, </w:t>
      </w:r>
      <w:r w:rsidRPr="006B3B3F">
        <w:rPr>
          <w:b/>
          <w:bCs/>
          <w:sz w:val="20"/>
        </w:rPr>
        <w:t>załącznik nr 1.1</w:t>
      </w:r>
      <w:r w:rsidRPr="006B3B3F">
        <w:rPr>
          <w:sz w:val="20"/>
        </w:rPr>
        <w:t xml:space="preserve"> „</w:t>
      </w:r>
      <w:r w:rsidR="00B56712">
        <w:rPr>
          <w:sz w:val="20"/>
        </w:rPr>
        <w:t>S</w:t>
      </w:r>
      <w:r w:rsidRPr="006B3B3F">
        <w:rPr>
          <w:sz w:val="20"/>
        </w:rPr>
        <w:t xml:space="preserve">zczegółowa oferta cenowa”, dotyczący odpowiedniego pakietu, </w:t>
      </w:r>
      <w:r w:rsidRPr="006B3B3F">
        <w:rPr>
          <w:b/>
          <w:bCs/>
          <w:sz w:val="20"/>
        </w:rPr>
        <w:t>załącznik nr 2</w:t>
      </w:r>
      <w:r w:rsidRPr="006B3B3F">
        <w:rPr>
          <w:sz w:val="20"/>
        </w:rPr>
        <w:t xml:space="preserve"> „</w:t>
      </w:r>
      <w:r w:rsidR="00B56712">
        <w:rPr>
          <w:sz w:val="20"/>
        </w:rPr>
        <w:t>O</w:t>
      </w:r>
      <w:r w:rsidRPr="006B3B3F">
        <w:rPr>
          <w:sz w:val="20"/>
        </w:rPr>
        <w:t xml:space="preserve">świadczenie wykonawcy o braku podstaw do wykluczenia z postępowania o udzielenie zamówienia”, </w:t>
      </w:r>
      <w:r w:rsidRPr="006B3B3F">
        <w:rPr>
          <w:b/>
          <w:bCs/>
          <w:sz w:val="20"/>
        </w:rPr>
        <w:t>załącznik nr 2a</w:t>
      </w:r>
      <w:r w:rsidRPr="006B3B3F">
        <w:rPr>
          <w:sz w:val="20"/>
        </w:rPr>
        <w:t xml:space="preserve"> „</w:t>
      </w:r>
      <w:r w:rsidR="00B56712">
        <w:rPr>
          <w:bCs/>
          <w:sz w:val="20"/>
        </w:rPr>
        <w:t>O</w:t>
      </w:r>
      <w:r w:rsidRPr="006B3B3F">
        <w:rPr>
          <w:bCs/>
          <w:sz w:val="20"/>
        </w:rPr>
        <w:t xml:space="preserve">świadczenie wykonawcy, dotyczące podstaw wykluczenia na podstawie art. 7 ust. 1 ustawy z dnia 13 kwietnia 2022 r. </w:t>
      </w:r>
      <w:r w:rsidR="00B56712">
        <w:rPr>
          <w:bCs/>
          <w:sz w:val="20"/>
        </w:rPr>
        <w:t>o</w:t>
      </w:r>
      <w:r w:rsidRPr="006B3B3F">
        <w:rPr>
          <w:bCs/>
          <w:sz w:val="20"/>
        </w:rPr>
        <w:t xml:space="preserve"> szczególnych rozwiązaniach w zakresie przeciwdziałania wspieraniu agresji na </w:t>
      </w:r>
      <w:r w:rsidR="00B56712">
        <w:rPr>
          <w:bCs/>
          <w:sz w:val="20"/>
        </w:rPr>
        <w:t>U</w:t>
      </w:r>
      <w:r w:rsidRPr="006B3B3F">
        <w:rPr>
          <w:bCs/>
          <w:sz w:val="20"/>
        </w:rPr>
        <w:t xml:space="preserve">krainę oraz służących ochronie bezpieczeństwa narodowego”, </w:t>
      </w:r>
      <w:r w:rsidRPr="006B3B3F">
        <w:rPr>
          <w:b/>
          <w:sz w:val="20"/>
        </w:rPr>
        <w:t>załącznik nr 3</w:t>
      </w:r>
      <w:r w:rsidRPr="006B3B3F">
        <w:rPr>
          <w:bCs/>
          <w:sz w:val="20"/>
        </w:rPr>
        <w:t xml:space="preserve"> „</w:t>
      </w:r>
      <w:r w:rsidR="00B56712">
        <w:rPr>
          <w:sz w:val="20"/>
        </w:rPr>
        <w:t>O</w:t>
      </w:r>
      <w:r w:rsidRPr="006B3B3F">
        <w:rPr>
          <w:sz w:val="20"/>
        </w:rPr>
        <w:t>świadczenie wykonawcy</w:t>
      </w:r>
      <w:r w:rsidRPr="006B3B3F">
        <w:rPr>
          <w:b/>
          <w:sz w:val="20"/>
        </w:rPr>
        <w:t xml:space="preserve"> </w:t>
      </w:r>
      <w:r w:rsidRPr="006B3B3F">
        <w:rPr>
          <w:sz w:val="20"/>
        </w:rPr>
        <w:t xml:space="preserve">o spełnieniu warunków udziału w postępowaniu”, </w:t>
      </w:r>
      <w:r w:rsidRPr="006B3B3F">
        <w:rPr>
          <w:b/>
          <w:bCs/>
          <w:sz w:val="20"/>
        </w:rPr>
        <w:t>załącznik nr 4</w:t>
      </w:r>
      <w:r w:rsidRPr="006B3B3F">
        <w:rPr>
          <w:sz w:val="20"/>
        </w:rPr>
        <w:t xml:space="preserve"> „</w:t>
      </w:r>
      <w:r w:rsidR="00B56712">
        <w:rPr>
          <w:sz w:val="20"/>
        </w:rPr>
        <w:t>Z</w:t>
      </w:r>
      <w:r w:rsidRPr="006B3B3F">
        <w:rPr>
          <w:sz w:val="20"/>
        </w:rPr>
        <w:t xml:space="preserve">obowiązanie podmiotu do oddania do dyspozycji wykonawcy niezbędnych zasobów na potrzeby realizacji zamówienia” lub inny podmiotowy środek – w sytuacji wskazanej w rozdziale </w:t>
      </w:r>
      <w:r w:rsidR="005267AA" w:rsidRPr="006B3B3F">
        <w:rPr>
          <w:sz w:val="20"/>
        </w:rPr>
        <w:t>VI</w:t>
      </w:r>
      <w:r w:rsidRPr="006B3B3F">
        <w:rPr>
          <w:sz w:val="20"/>
        </w:rPr>
        <w:t xml:space="preserve"> dziale </w:t>
      </w:r>
      <w:r w:rsidR="005267AA" w:rsidRPr="006B3B3F">
        <w:rPr>
          <w:sz w:val="20"/>
        </w:rPr>
        <w:t xml:space="preserve">IV </w:t>
      </w:r>
      <w:r w:rsidRPr="006B3B3F">
        <w:rPr>
          <w:sz w:val="20"/>
        </w:rPr>
        <w:t>do specyfikacji warunków zamówienia, zwanej dalej: „</w:t>
      </w:r>
      <w:r w:rsidR="005267AA" w:rsidRPr="006B3B3F">
        <w:rPr>
          <w:sz w:val="20"/>
        </w:rPr>
        <w:t>SWZ</w:t>
      </w:r>
      <w:r w:rsidRPr="006B3B3F">
        <w:rPr>
          <w:sz w:val="20"/>
        </w:rPr>
        <w:t>”.</w:t>
      </w:r>
    </w:p>
    <w:p w14:paraId="752EB690" w14:textId="77777777" w:rsidR="004C5226" w:rsidRPr="006B3B3F" w:rsidRDefault="004C5226" w:rsidP="00AA08CB">
      <w:pPr>
        <w:pStyle w:val="BodyText21"/>
        <w:tabs>
          <w:tab w:val="left" w:pos="960"/>
        </w:tabs>
        <w:ind w:right="20"/>
        <w:rPr>
          <w:sz w:val="20"/>
        </w:rPr>
      </w:pPr>
    </w:p>
    <w:p w14:paraId="1C1E990B" w14:textId="77777777" w:rsidR="00AF30AD" w:rsidRPr="006B3B3F" w:rsidRDefault="00AF30AD" w:rsidP="00AF30AD">
      <w:pPr>
        <w:pBdr>
          <w:top w:val="single" w:sz="4" w:space="1" w:color="auto"/>
          <w:left w:val="single" w:sz="4" w:space="4" w:color="auto"/>
          <w:bottom w:val="single" w:sz="4" w:space="1" w:color="auto"/>
          <w:right w:val="single" w:sz="4" w:space="4" w:color="auto"/>
        </w:pBdr>
        <w:shd w:val="clear" w:color="auto" w:fill="F2F2F2"/>
        <w:ind w:right="20"/>
        <w:contextualSpacing/>
        <w:jc w:val="both"/>
        <w:rPr>
          <w:b/>
        </w:rPr>
      </w:pPr>
      <w:r w:rsidRPr="006B3B3F">
        <w:rPr>
          <w:b/>
        </w:rPr>
        <w:t>Uwaga:</w:t>
      </w:r>
    </w:p>
    <w:p w14:paraId="5CE1EFAB" w14:textId="77777777" w:rsidR="00AF30AD" w:rsidRPr="006B3B3F" w:rsidRDefault="00AF30AD" w:rsidP="00AF30AD">
      <w:pPr>
        <w:pBdr>
          <w:top w:val="single" w:sz="4" w:space="1" w:color="auto"/>
          <w:left w:val="single" w:sz="4" w:space="4" w:color="auto"/>
          <w:bottom w:val="single" w:sz="4" w:space="1" w:color="auto"/>
          <w:right w:val="single" w:sz="4" w:space="4" w:color="auto"/>
        </w:pBdr>
        <w:shd w:val="clear" w:color="auto" w:fill="F2F2F2"/>
        <w:ind w:right="20"/>
        <w:contextualSpacing/>
        <w:jc w:val="both"/>
      </w:pPr>
      <w:r w:rsidRPr="006B3B3F">
        <w:t>W celu zapewnienia sprawnego przeprowadzenia postępowania w szczególności otwarcia ofert oraz sprawdzenia załączników do SWZ, Zamawiający zaleca, aby Wykonawca składając ofertę:</w:t>
      </w:r>
    </w:p>
    <w:p w14:paraId="62B4678F" w14:textId="77777777" w:rsidR="00AF30AD" w:rsidRPr="006B3B3F" w:rsidRDefault="00AF30AD" w:rsidP="00AF30AD">
      <w:pPr>
        <w:pBdr>
          <w:top w:val="single" w:sz="4" w:space="1" w:color="auto"/>
          <w:left w:val="single" w:sz="4" w:space="4" w:color="auto"/>
          <w:bottom w:val="single" w:sz="4" w:space="1" w:color="auto"/>
          <w:right w:val="single" w:sz="4" w:space="4" w:color="auto"/>
        </w:pBdr>
        <w:shd w:val="clear" w:color="auto" w:fill="F2F2F2"/>
        <w:ind w:right="20"/>
        <w:contextualSpacing/>
        <w:jc w:val="both"/>
      </w:pPr>
    </w:p>
    <w:p w14:paraId="3DF5BD21" w14:textId="77777777" w:rsidR="00AF30AD" w:rsidRPr="006B3B3F" w:rsidRDefault="00AF30AD" w:rsidP="00AF30AD">
      <w:pPr>
        <w:pBdr>
          <w:top w:val="single" w:sz="4" w:space="1" w:color="auto"/>
          <w:left w:val="single" w:sz="4" w:space="4" w:color="auto"/>
          <w:bottom w:val="single" w:sz="4" w:space="1" w:color="auto"/>
          <w:right w:val="single" w:sz="4" w:space="4" w:color="auto"/>
        </w:pBdr>
        <w:shd w:val="clear" w:color="auto" w:fill="F2F2F2"/>
        <w:ind w:right="20"/>
        <w:contextualSpacing/>
        <w:jc w:val="both"/>
        <w:rPr>
          <w:b/>
        </w:rPr>
      </w:pPr>
      <w:r w:rsidRPr="006B3B3F">
        <w:rPr>
          <w:b/>
        </w:rPr>
        <w:t>1) wypełnił formularz zwany „Formularz</w:t>
      </w:r>
      <w:r w:rsidR="00FB49E8" w:rsidRPr="006B3B3F">
        <w:rPr>
          <w:b/>
        </w:rPr>
        <w:t>em</w:t>
      </w:r>
      <w:r w:rsidRPr="006B3B3F">
        <w:rPr>
          <w:b/>
        </w:rPr>
        <w:t xml:space="preserve"> ofertowy</w:t>
      </w:r>
      <w:r w:rsidR="00FB49E8" w:rsidRPr="006B3B3F">
        <w:rPr>
          <w:b/>
        </w:rPr>
        <w:t>m</w:t>
      </w:r>
      <w:r w:rsidRPr="006B3B3F">
        <w:rPr>
          <w:b/>
        </w:rPr>
        <w:t>”</w:t>
      </w:r>
      <w:r w:rsidR="00FB49E8" w:rsidRPr="006B3B3F">
        <w:rPr>
          <w:b/>
        </w:rPr>
        <w:t>,</w:t>
      </w:r>
      <w:r w:rsidRPr="006B3B3F">
        <w:rPr>
          <w:b/>
        </w:rPr>
        <w:t xml:space="preserve"> wygenerowany przez Platformę zakupową eZamawiający oraz sprawdził poprawność wypełnionych w nim pól. </w:t>
      </w:r>
    </w:p>
    <w:p w14:paraId="17656F36" w14:textId="77777777" w:rsidR="00AF30AD" w:rsidRPr="006B3B3F" w:rsidRDefault="00AF30AD" w:rsidP="00AF30AD">
      <w:pPr>
        <w:pBdr>
          <w:top w:val="single" w:sz="4" w:space="1" w:color="auto"/>
          <w:left w:val="single" w:sz="4" w:space="4" w:color="auto"/>
          <w:bottom w:val="single" w:sz="4" w:space="1" w:color="auto"/>
          <w:right w:val="single" w:sz="4" w:space="4" w:color="auto"/>
        </w:pBdr>
        <w:shd w:val="clear" w:color="auto" w:fill="F2F2F2"/>
        <w:ind w:right="20"/>
        <w:contextualSpacing/>
        <w:jc w:val="both"/>
        <w:rPr>
          <w:b/>
        </w:rPr>
      </w:pPr>
    </w:p>
    <w:p w14:paraId="29682463" w14:textId="77777777" w:rsidR="00AF30AD" w:rsidRPr="006B3B3F" w:rsidRDefault="00AF30AD" w:rsidP="00AF30AD">
      <w:pPr>
        <w:pBdr>
          <w:top w:val="single" w:sz="4" w:space="1" w:color="auto"/>
          <w:left w:val="single" w:sz="4" w:space="4" w:color="auto"/>
          <w:bottom w:val="single" w:sz="4" w:space="1" w:color="auto"/>
          <w:right w:val="single" w:sz="4" w:space="4" w:color="auto"/>
        </w:pBdr>
        <w:shd w:val="clear" w:color="auto" w:fill="F2F2F2"/>
        <w:ind w:right="20"/>
        <w:contextualSpacing/>
        <w:jc w:val="both"/>
      </w:pPr>
      <w:r w:rsidRPr="006B3B3F">
        <w:t xml:space="preserve">Z tego formularza dane wpisane przez wykonawcę zostają wczytane do informacji z otwarcia ofert. Brak poprawnie wpisanych przez wykonawcę danych spowoduje, że informacja z otwarcia ofert będzie mylnie przetworzona i wygenerowana (udostępniona) przez system w momencie otwarcia ofert.  </w:t>
      </w:r>
    </w:p>
    <w:p w14:paraId="1B48C588" w14:textId="77777777" w:rsidR="00AF30AD" w:rsidRPr="006B3B3F" w:rsidRDefault="00AF30AD" w:rsidP="00AF30AD">
      <w:pPr>
        <w:pBdr>
          <w:top w:val="single" w:sz="4" w:space="1" w:color="auto"/>
          <w:left w:val="single" w:sz="4" w:space="4" w:color="auto"/>
          <w:bottom w:val="single" w:sz="4" w:space="1" w:color="auto"/>
          <w:right w:val="single" w:sz="4" w:space="4" w:color="auto"/>
        </w:pBdr>
        <w:shd w:val="clear" w:color="auto" w:fill="F2F2F2"/>
        <w:ind w:right="20"/>
        <w:contextualSpacing/>
        <w:jc w:val="both"/>
      </w:pPr>
    </w:p>
    <w:p w14:paraId="51CEA488" w14:textId="77777777" w:rsidR="00AF30AD" w:rsidRPr="006B3B3F" w:rsidRDefault="00AF30AD" w:rsidP="00AF30AD">
      <w:pPr>
        <w:pBdr>
          <w:top w:val="single" w:sz="4" w:space="1" w:color="auto"/>
          <w:left w:val="single" w:sz="4" w:space="4" w:color="auto"/>
          <w:bottom w:val="single" w:sz="4" w:space="1" w:color="auto"/>
          <w:right w:val="single" w:sz="4" w:space="4" w:color="auto"/>
        </w:pBdr>
        <w:shd w:val="clear" w:color="auto" w:fill="F2F2F2"/>
        <w:ind w:right="20"/>
        <w:contextualSpacing/>
        <w:jc w:val="both"/>
      </w:pPr>
      <w:r w:rsidRPr="006B3B3F">
        <w:rPr>
          <w:b/>
        </w:rPr>
        <w:t xml:space="preserve">2) nazywał dołączone do oferty załączniki </w:t>
      </w:r>
      <w:r w:rsidR="00E0249D" w:rsidRPr="006B3B3F">
        <w:rPr>
          <w:b/>
        </w:rPr>
        <w:t>– należy podać skrócone nazwy</w:t>
      </w:r>
      <w:r w:rsidR="00E0249D" w:rsidRPr="006B3B3F">
        <w:t xml:space="preserve"> (</w:t>
      </w:r>
      <w:r w:rsidR="00B97C29" w:rsidRPr="006B3B3F">
        <w:t>np. </w:t>
      </w:r>
      <w:r w:rsidRPr="006B3B3F">
        <w:t>Załącznik nr 1 - „Formularz ofertowy”; Załącznik nr 1.1 Pakiet nr ....; Załącznik nr 2</w:t>
      </w:r>
      <w:r w:rsidR="00B97C29" w:rsidRPr="006B3B3F">
        <w:t>; Załącznik nr 2a; Załącznik nr </w:t>
      </w:r>
      <w:r w:rsidR="00B111DC" w:rsidRPr="006B3B3F">
        <w:t>3</w:t>
      </w:r>
      <w:r w:rsidRPr="006B3B3F">
        <w:t>;(…).</w:t>
      </w:r>
    </w:p>
    <w:p w14:paraId="7F8AE319" w14:textId="77777777" w:rsidR="00AF30AD" w:rsidRPr="006B3B3F" w:rsidRDefault="00AF30AD" w:rsidP="00AF30AD">
      <w:pPr>
        <w:pBdr>
          <w:top w:val="single" w:sz="4" w:space="1" w:color="auto"/>
          <w:left w:val="single" w:sz="4" w:space="4" w:color="auto"/>
          <w:bottom w:val="single" w:sz="4" w:space="1" w:color="auto"/>
          <w:right w:val="single" w:sz="4" w:space="4" w:color="auto"/>
        </w:pBdr>
        <w:shd w:val="clear" w:color="auto" w:fill="F2F2F2"/>
        <w:ind w:right="20"/>
        <w:contextualSpacing/>
        <w:jc w:val="both"/>
      </w:pPr>
    </w:p>
    <w:p w14:paraId="0E37334A" w14:textId="77777777" w:rsidR="00AF30AD" w:rsidRPr="006B3B3F" w:rsidRDefault="00AF30AD" w:rsidP="00AF30AD">
      <w:pPr>
        <w:pBdr>
          <w:top w:val="single" w:sz="4" w:space="1" w:color="auto"/>
          <w:left w:val="single" w:sz="4" w:space="4" w:color="auto"/>
          <w:bottom w:val="single" w:sz="4" w:space="1" w:color="auto"/>
          <w:right w:val="single" w:sz="4" w:space="4" w:color="auto"/>
        </w:pBdr>
        <w:shd w:val="clear" w:color="auto" w:fill="F2F2F2"/>
        <w:spacing w:before="240"/>
        <w:ind w:right="20"/>
        <w:contextualSpacing/>
        <w:jc w:val="both"/>
        <w:rPr>
          <w:b/>
        </w:rPr>
      </w:pPr>
      <w:r w:rsidRPr="006B3B3F">
        <w:rPr>
          <w:b/>
          <w:bCs/>
        </w:rPr>
        <w:t>3)</w:t>
      </w:r>
      <w:r w:rsidRPr="006B3B3F">
        <w:t xml:space="preserve"> </w:t>
      </w:r>
      <w:r w:rsidRPr="006B3B3F">
        <w:rPr>
          <w:b/>
        </w:rPr>
        <w:t>w przypadku, gdy załączony dokument będzie zawierał informacje stanowiące tajemnicę przedsiębiorstwa w rozumieniu przepisów ustawy z dnia 16 kwietnia 1993 roku o zwalczaniu nieuczciwej konkurencji, Wykonawca zobowiązany jest do wydzielenia tych informacji do osobnego pliku i oznaczenie go jako plik o nazwie „Tajemnica przedsiębiorstwa”</w:t>
      </w:r>
      <w:r w:rsidRPr="006B3B3F">
        <w:rPr>
          <w:lang w:eastAsia="pl-PL"/>
        </w:rPr>
        <w:t xml:space="preserve"> wraz z jednoczesnym zaznaczeniem </w:t>
      </w:r>
      <w:r w:rsidRPr="006B3B3F">
        <w:rPr>
          <w:b/>
          <w:lang w:eastAsia="pl-PL"/>
        </w:rPr>
        <w:t>polecenia</w:t>
      </w:r>
      <w:r w:rsidRPr="006B3B3F">
        <w:rPr>
          <w:lang w:eastAsia="pl-PL"/>
        </w:rPr>
        <w:t xml:space="preserve"> „Dokument zawiera tajemnicę przedsiębiorstwa".</w:t>
      </w:r>
    </w:p>
    <w:p w14:paraId="76B76570" w14:textId="77777777" w:rsidR="00AF30AD" w:rsidRPr="006B3B3F" w:rsidRDefault="00AF30AD" w:rsidP="00AA08CB">
      <w:pPr>
        <w:pStyle w:val="BodyText21"/>
        <w:tabs>
          <w:tab w:val="left" w:pos="960"/>
        </w:tabs>
        <w:ind w:right="20"/>
        <w:rPr>
          <w:sz w:val="20"/>
        </w:rPr>
      </w:pPr>
    </w:p>
    <w:p w14:paraId="542F34F4" w14:textId="087DC860" w:rsidR="003925B2" w:rsidRPr="006B3B3F" w:rsidRDefault="003925B2" w:rsidP="00BF0836">
      <w:pPr>
        <w:numPr>
          <w:ilvl w:val="0"/>
          <w:numId w:val="5"/>
        </w:numPr>
        <w:tabs>
          <w:tab w:val="left" w:pos="0"/>
          <w:tab w:val="left" w:pos="284"/>
          <w:tab w:val="left" w:pos="960"/>
        </w:tabs>
        <w:suppressAutoHyphens w:val="0"/>
        <w:ind w:left="284" w:right="20" w:hanging="284"/>
        <w:jc w:val="both"/>
        <w:rPr>
          <w:lang w:eastAsia="pl-PL"/>
        </w:rPr>
      </w:pPr>
      <w:r w:rsidRPr="006B3B3F">
        <w:rPr>
          <w:lang w:eastAsia="pl-PL"/>
        </w:rPr>
        <w:t xml:space="preserve">Ofertę należy złożyć w języku polskim, sporządzoną pod rygorem nieważności w formie elektronicznej (czyli opatrzonej kwalifikowanym podpisem elektronicznym) lub w postaci elektronicznej opatrzonej podpisem zaufanym o którym mowa w ustawie z 17 lutego 2015 r. o informatyzacji działalności podmiotów realizujących zadania </w:t>
      </w:r>
      <w:r w:rsidRPr="006B3B3F">
        <w:rPr>
          <w:lang w:eastAsia="pl-PL"/>
        </w:rPr>
        <w:lastRenderedPageBreak/>
        <w:t>publiczne (</w:t>
      </w:r>
      <w:r w:rsidR="001F1D16" w:rsidRPr="006B3B3F">
        <w:rPr>
          <w:lang w:eastAsia="pl-PL"/>
        </w:rPr>
        <w:t xml:space="preserve">Dz. U. z 2024 r. poz. </w:t>
      </w:r>
      <w:r w:rsidR="00692BC5" w:rsidRPr="006B3B3F">
        <w:rPr>
          <w:lang w:eastAsia="pl-PL"/>
        </w:rPr>
        <w:t>1557</w:t>
      </w:r>
      <w:r w:rsidR="001F1D16" w:rsidRPr="006B3B3F">
        <w:rPr>
          <w:lang w:eastAsia="pl-PL"/>
        </w:rPr>
        <w:t xml:space="preserve"> t.j.</w:t>
      </w:r>
      <w:r w:rsidRPr="006B3B3F">
        <w:rPr>
          <w:lang w:eastAsia="pl-PL"/>
        </w:rPr>
        <w:t>) lub podpisem osobistym, o którym mowa w ustawie z dnia 6 sierpnia 2010 r. o dowodach osobistych (</w:t>
      </w:r>
      <w:r w:rsidR="00FB49E8" w:rsidRPr="006B3B3F">
        <w:rPr>
          <w:lang w:eastAsia="pl-PL"/>
        </w:rPr>
        <w:t>Dz. U. z 2022 r. poz. 671 t.j.</w:t>
      </w:r>
      <w:r w:rsidRPr="006B3B3F">
        <w:rPr>
          <w:lang w:eastAsia="pl-PL"/>
        </w:rPr>
        <w:t>). Treść oferty musi odpowiadać treści SWZ.</w:t>
      </w:r>
    </w:p>
    <w:p w14:paraId="142AE95A" w14:textId="7EC90D69" w:rsidR="003925B2" w:rsidRDefault="003925B2" w:rsidP="00BF0836">
      <w:pPr>
        <w:numPr>
          <w:ilvl w:val="0"/>
          <w:numId w:val="5"/>
        </w:numPr>
        <w:suppressAutoHyphens w:val="0"/>
        <w:spacing w:after="240"/>
        <w:ind w:left="284" w:hanging="284"/>
        <w:contextualSpacing/>
        <w:jc w:val="both"/>
        <w:rPr>
          <w:lang w:eastAsia="pl-PL"/>
        </w:rPr>
      </w:pPr>
      <w:bookmarkStart w:id="3" w:name="_Hlk157668608"/>
      <w:r w:rsidRPr="006B3B3F">
        <w:rPr>
          <w:lang w:eastAsia="pl-PL"/>
        </w:rPr>
        <w:t xml:space="preserve">Oferta musi być podpisana </w:t>
      </w:r>
      <w:r w:rsidRPr="006B3B3F">
        <w:rPr>
          <w:b/>
          <w:lang w:eastAsia="pl-PL"/>
        </w:rPr>
        <w:t xml:space="preserve">kwalifikowanym podpisem elektronicznym lub podpisem zaufanym lub podpisem osobistym </w:t>
      </w:r>
      <w:r w:rsidRPr="006B3B3F">
        <w:rPr>
          <w:lang w:eastAsia="pl-PL"/>
        </w:rPr>
        <w:t xml:space="preserve">przez osoby upoważnione do składania oświadczeń woli w imieniu wykonawcy za pośrednictwem Platformy zakupowej eZamawiający dostępnej pod adresem </w:t>
      </w:r>
      <w:bookmarkStart w:id="4" w:name="_Hlk157598999"/>
      <w:r w:rsidRPr="006B3B3F">
        <w:rPr>
          <w:lang w:eastAsia="pl-PL"/>
        </w:rPr>
        <w:fldChar w:fldCharType="begin"/>
      </w:r>
      <w:r w:rsidRPr="006B3B3F">
        <w:rPr>
          <w:lang w:eastAsia="pl-PL"/>
        </w:rPr>
        <w:instrText>HYPERLINK "https://spszozzdroje.ezamawiajacy.pl"</w:instrText>
      </w:r>
      <w:r w:rsidRPr="006B3B3F">
        <w:rPr>
          <w:lang w:eastAsia="pl-PL"/>
        </w:rPr>
      </w:r>
      <w:r w:rsidRPr="006B3B3F">
        <w:rPr>
          <w:lang w:eastAsia="pl-PL"/>
        </w:rPr>
        <w:fldChar w:fldCharType="separate"/>
      </w:r>
      <w:r w:rsidRPr="006B3B3F">
        <w:rPr>
          <w:lang w:eastAsia="pl-PL"/>
        </w:rPr>
        <w:t>https://spszozzdroje.ezamawiajacy.pl</w:t>
      </w:r>
      <w:r w:rsidRPr="006B3B3F">
        <w:rPr>
          <w:lang w:eastAsia="pl-PL"/>
        </w:rPr>
        <w:fldChar w:fldCharType="end"/>
      </w:r>
      <w:bookmarkEnd w:id="4"/>
      <w:r w:rsidRPr="006B3B3F">
        <w:rPr>
          <w:lang w:eastAsia="pl-PL"/>
        </w:rPr>
        <w:t xml:space="preserve">. Korzystanie </w:t>
      </w:r>
      <w:r w:rsidR="00572928" w:rsidRPr="006B3B3F">
        <w:rPr>
          <w:lang w:eastAsia="pl-PL"/>
        </w:rPr>
        <w:br/>
      </w:r>
      <w:r w:rsidRPr="006B3B3F">
        <w:rPr>
          <w:lang w:eastAsia="pl-PL"/>
        </w:rPr>
        <w:t xml:space="preserve">z Platformy jest bezpłatne. </w:t>
      </w:r>
    </w:p>
    <w:p w14:paraId="34E7E291" w14:textId="0AB52026" w:rsidR="003925B2" w:rsidRDefault="003925B2" w:rsidP="00A17880">
      <w:pPr>
        <w:numPr>
          <w:ilvl w:val="0"/>
          <w:numId w:val="5"/>
        </w:numPr>
        <w:suppressAutoHyphens w:val="0"/>
        <w:ind w:left="284" w:hanging="284"/>
        <w:contextualSpacing/>
        <w:jc w:val="both"/>
        <w:rPr>
          <w:lang w:eastAsia="pl-PL"/>
        </w:rPr>
      </w:pPr>
      <w:r w:rsidRPr="006B3B3F">
        <w:rPr>
          <w:lang w:eastAsia="pl-PL"/>
        </w:rPr>
        <w:t>Zgłoszenie do postępowania wymaga zalogowania wykonawcy do systemu na subdomenie spszozzdroje: https://</w:t>
      </w:r>
      <w:bookmarkStart w:id="5" w:name="_Hlk157668824"/>
      <w:r w:rsidRPr="006B3B3F">
        <w:rPr>
          <w:lang w:eastAsia="pl-PL"/>
        </w:rPr>
        <w:t>spszozzdroje</w:t>
      </w:r>
      <w:bookmarkEnd w:id="5"/>
      <w:r w:rsidRPr="006B3B3F">
        <w:rPr>
          <w:lang w:eastAsia="pl-PL"/>
        </w:rPr>
        <w:t xml:space="preserve">.ezamawiajacy.pl lub </w:t>
      </w:r>
      <w:hyperlink r:id="rId11" w:history="1">
        <w:r w:rsidRPr="006B3B3F">
          <w:rPr>
            <w:lang w:eastAsia="pl-PL"/>
          </w:rPr>
          <w:t>https://oneplace.marketplanet.pl</w:t>
        </w:r>
      </w:hyperlink>
      <w:r w:rsidRPr="006B3B3F">
        <w:rPr>
          <w:lang w:eastAsia="pl-PL"/>
        </w:rPr>
        <w:t>.</w:t>
      </w:r>
    </w:p>
    <w:p w14:paraId="70C6E450" w14:textId="20C86515" w:rsidR="003925B2" w:rsidRPr="004E6262" w:rsidRDefault="003925B2" w:rsidP="00A17880">
      <w:pPr>
        <w:numPr>
          <w:ilvl w:val="0"/>
          <w:numId w:val="5"/>
        </w:numPr>
        <w:suppressAutoHyphens w:val="0"/>
        <w:spacing w:before="240" w:after="240"/>
        <w:ind w:left="284" w:hanging="284"/>
        <w:contextualSpacing/>
        <w:jc w:val="both"/>
        <w:rPr>
          <w:lang w:eastAsia="pl-PL"/>
        </w:rPr>
      </w:pPr>
      <w:r w:rsidRPr="006B3B3F">
        <w:rPr>
          <w:lang w:eastAsia="pl-PL"/>
        </w:rPr>
        <w:t>Wykonawca po wybraniu opcji „</w:t>
      </w:r>
      <w:r w:rsidRPr="00A17880">
        <w:rPr>
          <w:b/>
          <w:bCs/>
          <w:lang w:eastAsia="pl-PL"/>
        </w:rPr>
        <w:t>Przystąp do postępowania</w:t>
      </w:r>
      <w:r w:rsidRPr="006B3B3F">
        <w:rPr>
          <w:lang w:eastAsia="pl-PL"/>
        </w:rPr>
        <w:t>”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w:t>
      </w:r>
      <w:r w:rsidRPr="00A17880">
        <w:rPr>
          <w:b/>
          <w:bCs/>
          <w:lang w:eastAsia="pl-PL"/>
        </w:rPr>
        <w:t>Zarejestruj się</w:t>
      </w:r>
      <w:r w:rsidRPr="006B3B3F">
        <w:rPr>
          <w:lang w:eastAsia="pl-PL"/>
        </w:rPr>
        <w:t>”.</w:t>
      </w:r>
    </w:p>
    <w:p w14:paraId="2838A3D0" w14:textId="7538EF07" w:rsidR="003925B2" w:rsidRPr="004E6262" w:rsidRDefault="003925B2" w:rsidP="004E6262">
      <w:pPr>
        <w:numPr>
          <w:ilvl w:val="0"/>
          <w:numId w:val="5"/>
        </w:numPr>
        <w:suppressAutoHyphens w:val="0"/>
        <w:spacing w:before="240" w:after="240"/>
        <w:ind w:left="284" w:hanging="284"/>
        <w:contextualSpacing/>
        <w:jc w:val="both"/>
        <w:rPr>
          <w:lang w:eastAsia="pl-PL"/>
        </w:rPr>
      </w:pPr>
      <w:r w:rsidRPr="006B3B3F">
        <w:rPr>
          <w:lang w:eastAsia="pl-PL"/>
        </w:rPr>
        <w:t>Rejestracja konta następuje poprzez: kontakt z numerem telefonu podanym w potwierdzeniu lub jeżeli użytkownik nie skontaktuje się telefonicznie konto zostanie aktywowane w ciągu maksymalnie 6 godzin roboczych.</w:t>
      </w:r>
    </w:p>
    <w:p w14:paraId="01CA0E12" w14:textId="40A6CCD5" w:rsidR="003925B2" w:rsidRPr="004E6262" w:rsidRDefault="003925B2" w:rsidP="004E6262">
      <w:pPr>
        <w:numPr>
          <w:ilvl w:val="0"/>
          <w:numId w:val="5"/>
        </w:numPr>
        <w:suppressAutoHyphens w:val="0"/>
        <w:spacing w:before="240" w:after="240"/>
        <w:ind w:left="284" w:hanging="284"/>
        <w:contextualSpacing/>
        <w:jc w:val="both"/>
        <w:rPr>
          <w:lang w:eastAsia="pl-PL"/>
        </w:rPr>
      </w:pPr>
      <w:r w:rsidRPr="006B3B3F">
        <w:rPr>
          <w:lang w:eastAsia="pl-PL"/>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t>
      </w:r>
      <w:r w:rsidRPr="006B3B3F">
        <w:rPr>
          <w:b/>
          <w:bCs/>
          <w:lang w:eastAsia="pl-PL"/>
        </w:rPr>
        <w:t>Wiadomości</w:t>
      </w:r>
      <w:r w:rsidRPr="006B3B3F">
        <w:rPr>
          <w:lang w:eastAsia="pl-PL"/>
        </w:rPr>
        <w:t>” kierujący do modułu korespondencji.</w:t>
      </w:r>
    </w:p>
    <w:p w14:paraId="40F4FDE9" w14:textId="4BF37E91" w:rsidR="003925B2" w:rsidRPr="004E6262" w:rsidRDefault="003925B2" w:rsidP="004E6262">
      <w:pPr>
        <w:numPr>
          <w:ilvl w:val="0"/>
          <w:numId w:val="5"/>
        </w:numPr>
        <w:suppressAutoHyphens w:val="0"/>
        <w:spacing w:before="240" w:after="240"/>
        <w:ind w:left="284" w:hanging="284"/>
        <w:contextualSpacing/>
        <w:jc w:val="both"/>
        <w:rPr>
          <w:lang w:eastAsia="pl-PL"/>
        </w:rPr>
      </w:pPr>
      <w:r w:rsidRPr="006B3B3F">
        <w:rPr>
          <w:lang w:eastAsia="pl-PL"/>
        </w:rPr>
        <w:t>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w:t>
      </w:r>
      <w:r w:rsidR="00FB49E8" w:rsidRPr="006B3B3F">
        <w:rPr>
          <w:lang w:eastAsia="pl-PL"/>
        </w:rPr>
        <w:t>ę</w:t>
      </w:r>
      <w:r w:rsidRPr="006B3B3F">
        <w:rPr>
          <w:lang w:eastAsia="pl-PL"/>
        </w:rPr>
        <w:t xml:space="preserve"> przedsiębiorstwa”. Dokumenty zawierające informacje stanowiące tajemnicę przedsiębiorstwa powinny zostać załączone w osobnym pliku wraz z jednoczesnym zaznaczeniem polecenia „Dokument zawiera tajemnicę przedsiębiorstwa</w:t>
      </w:r>
      <w:r w:rsidR="00AE73BC" w:rsidRPr="006B3B3F">
        <w:rPr>
          <w:lang w:eastAsia="pl-PL"/>
        </w:rPr>
        <w:t>”</w:t>
      </w:r>
      <w:r w:rsidRPr="006B3B3F">
        <w:rPr>
          <w:lang w:eastAsia="pl-PL"/>
        </w:rPr>
        <w:t xml:space="preserve">. Wczytanie załącznika następuje poprzez polecenie </w:t>
      </w:r>
      <w:r w:rsidR="00AE73BC" w:rsidRPr="006B3B3F">
        <w:rPr>
          <w:lang w:eastAsia="pl-PL"/>
        </w:rPr>
        <w:t>„</w:t>
      </w:r>
      <w:r w:rsidRPr="006B3B3F">
        <w:rPr>
          <w:lang w:eastAsia="pl-PL"/>
        </w:rPr>
        <w:t>Przeciągnij tutaj</w:t>
      </w:r>
      <w:r w:rsidR="00AE73BC" w:rsidRPr="006B3B3F">
        <w:rPr>
          <w:lang w:eastAsia="pl-PL"/>
        </w:rPr>
        <w:t>”</w:t>
      </w:r>
      <w:r w:rsidRPr="006B3B3F">
        <w:rPr>
          <w:lang w:eastAsia="pl-PL"/>
        </w:rPr>
        <w:t xml:space="preserve"> lub </w:t>
      </w:r>
      <w:r w:rsidR="00AE73BC" w:rsidRPr="006B3B3F">
        <w:rPr>
          <w:lang w:eastAsia="pl-PL"/>
        </w:rPr>
        <w:t>„</w:t>
      </w:r>
      <w:r w:rsidRPr="006B3B3F">
        <w:rPr>
          <w:lang w:eastAsia="pl-PL"/>
        </w:rPr>
        <w:t>Wybierz plik z dysku</w:t>
      </w:r>
      <w:r w:rsidR="00AE73BC" w:rsidRPr="006B3B3F">
        <w:rPr>
          <w:lang w:eastAsia="pl-PL"/>
        </w:rPr>
        <w:t>”</w:t>
      </w:r>
      <w:r w:rsidRPr="006B3B3F">
        <w:rPr>
          <w:lang w:eastAsia="pl-PL"/>
        </w:rPr>
        <w:t xml:space="preserve">, w sekcji </w:t>
      </w:r>
      <w:r w:rsidR="00AE73BC" w:rsidRPr="006B3B3F">
        <w:rPr>
          <w:lang w:eastAsia="pl-PL"/>
        </w:rPr>
        <w:t>„</w:t>
      </w:r>
      <w:r w:rsidRPr="006B3B3F">
        <w:rPr>
          <w:lang w:eastAsia="pl-PL"/>
        </w:rPr>
        <w:t>Przygotowanie oferty</w:t>
      </w:r>
      <w:r w:rsidR="00AE73BC" w:rsidRPr="006B3B3F">
        <w:rPr>
          <w:lang w:eastAsia="pl-PL"/>
        </w:rPr>
        <w:t>”</w:t>
      </w:r>
      <w:r w:rsidRPr="006B3B3F">
        <w:rPr>
          <w:lang w:eastAsia="pl-PL"/>
        </w:rPr>
        <w:t xml:space="preserve">, w podsekcji </w:t>
      </w:r>
      <w:r w:rsidR="00AE73BC" w:rsidRPr="006B3B3F">
        <w:rPr>
          <w:lang w:eastAsia="pl-PL"/>
        </w:rPr>
        <w:t>„</w:t>
      </w:r>
      <w:r w:rsidRPr="006B3B3F">
        <w:rPr>
          <w:lang w:eastAsia="pl-PL"/>
        </w:rPr>
        <w:t>Dokumenty do oferty</w:t>
      </w:r>
      <w:r w:rsidR="00AE73BC" w:rsidRPr="006B3B3F">
        <w:rPr>
          <w:lang w:eastAsia="pl-PL"/>
        </w:rPr>
        <w:t>”</w:t>
      </w:r>
      <w:r w:rsidRPr="006B3B3F">
        <w:rPr>
          <w:lang w:eastAsia="pl-PL"/>
        </w:rPr>
        <w:t>.</w:t>
      </w:r>
    </w:p>
    <w:p w14:paraId="32A45784" w14:textId="406DF68A" w:rsidR="003925B2" w:rsidRPr="004E6262" w:rsidRDefault="003925B2" w:rsidP="004E6262">
      <w:pPr>
        <w:numPr>
          <w:ilvl w:val="0"/>
          <w:numId w:val="5"/>
        </w:numPr>
        <w:suppressAutoHyphens w:val="0"/>
        <w:spacing w:before="240" w:after="240"/>
        <w:ind w:left="284" w:hanging="284"/>
        <w:contextualSpacing/>
        <w:jc w:val="both"/>
        <w:rPr>
          <w:lang w:eastAsia="pl-PL"/>
        </w:rPr>
      </w:pPr>
      <w:r w:rsidRPr="006B3B3F">
        <w:rPr>
          <w:lang w:eastAsia="pl-PL"/>
        </w:rPr>
        <w:t xml:space="preserve">W przypadku utajnienia danych, oznaczenia pliku, jako niejawny wykonawca zobowiązany jest załączyć dokument z uzasadnieniem przesłanek objęcia informacji tajemnicą przedsiębiorstwa określając status „Dokument zawiera tajemnicę przedsiębiorstwa”. </w:t>
      </w:r>
    </w:p>
    <w:p w14:paraId="4CC4D9B6" w14:textId="71D416B3" w:rsidR="003925B2" w:rsidRPr="004E6262" w:rsidRDefault="003925B2" w:rsidP="004E6262">
      <w:pPr>
        <w:numPr>
          <w:ilvl w:val="0"/>
          <w:numId w:val="5"/>
        </w:numPr>
        <w:suppressAutoHyphens w:val="0"/>
        <w:spacing w:before="240" w:after="240"/>
        <w:ind w:left="284" w:hanging="284"/>
        <w:contextualSpacing/>
        <w:jc w:val="both"/>
        <w:rPr>
          <w:lang w:eastAsia="pl-PL"/>
        </w:rPr>
      </w:pPr>
      <w:r w:rsidRPr="006B3B3F">
        <w:rPr>
          <w:lang w:eastAsia="pl-PL"/>
        </w:rPr>
        <w:t>Złożenie oferty wraz z załącznikami następuje poprzez polecenie „Złóż ofertę</w:t>
      </w:r>
      <w:r w:rsidR="00AE73BC" w:rsidRPr="006B3B3F">
        <w:rPr>
          <w:lang w:eastAsia="pl-PL"/>
        </w:rPr>
        <w:t>”</w:t>
      </w:r>
      <w:r w:rsidRPr="006B3B3F">
        <w:rPr>
          <w:lang w:eastAsia="pl-PL"/>
        </w:rPr>
        <w:t xml:space="preserve">. </w:t>
      </w:r>
    </w:p>
    <w:p w14:paraId="72248A04" w14:textId="5ED6F1DC" w:rsidR="003925B2" w:rsidRPr="004E6262" w:rsidRDefault="003925B2" w:rsidP="004E6262">
      <w:pPr>
        <w:numPr>
          <w:ilvl w:val="0"/>
          <w:numId w:val="5"/>
        </w:numPr>
        <w:suppressAutoHyphens w:val="0"/>
        <w:spacing w:before="240" w:after="240"/>
        <w:ind w:left="284" w:hanging="284"/>
        <w:contextualSpacing/>
        <w:jc w:val="both"/>
        <w:rPr>
          <w:lang w:eastAsia="pl-PL"/>
        </w:rPr>
      </w:pPr>
      <w:r w:rsidRPr="006B3B3F">
        <w:rPr>
          <w:lang w:eastAsia="pl-PL"/>
        </w:rPr>
        <w:t xml:space="preserve">Wykonawca składa ofertę poprzez: wypełnienie Formularza oferty (informacje zawarte w załączniku nr 1 do SWZ) oraz opatrzenie go kwalifikowanym podpisem elektronicznym lub podpisem zaufanym lub podpisem osobistym przez osoby umocowane, dodanie w sekcji „Przygotowanie oferty”, w podsekcji „Dokumenty do oferty” dokumentów (załączników) określonych w niniejszej SWZ, podpisanych kwalifikowanym podpisem elektronicznym lub podpisem zaufanym lub podpisem osobistym przez osoby umocowane. Czynności realizowane są poprzez wybranie polecenia „Przeciągnij tutaj” lub „Wybierz plik z dysku”, w sekcji „Przygotowanie oferty”, w podsekcji „Dokumenty do oferty” i wybranie docelowego pliku, który ma zostać wczytany. Wykonawca winien opisać załącznik nazwą umożliwiającą jego identyfikację. </w:t>
      </w:r>
    </w:p>
    <w:p w14:paraId="7ECF9CEE" w14:textId="77777777" w:rsidR="003925B2" w:rsidRPr="006B3B3F" w:rsidRDefault="003925B2" w:rsidP="004E6262">
      <w:pPr>
        <w:numPr>
          <w:ilvl w:val="0"/>
          <w:numId w:val="5"/>
        </w:numPr>
        <w:suppressAutoHyphens w:val="0"/>
        <w:spacing w:before="240" w:after="240"/>
        <w:ind w:left="284" w:hanging="284"/>
        <w:contextualSpacing/>
        <w:jc w:val="both"/>
        <w:rPr>
          <w:lang w:eastAsia="pl-PL"/>
        </w:rPr>
      </w:pPr>
      <w:r w:rsidRPr="006B3B3F">
        <w:rPr>
          <w:lang w:eastAsia="pl-PL"/>
        </w:rPr>
        <w:t xml:space="preserve">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 </w:t>
      </w:r>
    </w:p>
    <w:p w14:paraId="720F348D" w14:textId="7FF43D3B" w:rsidR="003925B2" w:rsidRPr="004E6262" w:rsidRDefault="003925B2" w:rsidP="004E6262">
      <w:pPr>
        <w:numPr>
          <w:ilvl w:val="0"/>
          <w:numId w:val="5"/>
        </w:numPr>
        <w:suppressAutoHyphens w:val="0"/>
        <w:spacing w:before="240" w:after="240"/>
        <w:ind w:left="284" w:hanging="284"/>
        <w:contextualSpacing/>
        <w:jc w:val="both"/>
        <w:rPr>
          <w:lang w:eastAsia="pl-PL"/>
        </w:rPr>
      </w:pPr>
      <w:r w:rsidRPr="006B3B3F">
        <w:rPr>
          <w:lang w:eastAsia="pl-PL"/>
        </w:rPr>
        <w:t>Po zapisaniu, plik w systemie jest zaszyfrowany. Jeśli wykonawca zamieścił niewłaściwy plik, może go usunąć zaznaczając plik i klikając akcję „Usuń</w:t>
      </w:r>
      <w:r w:rsidR="00AE73BC" w:rsidRPr="006B3B3F">
        <w:rPr>
          <w:lang w:eastAsia="pl-PL"/>
        </w:rPr>
        <w:t>”</w:t>
      </w:r>
      <w:r w:rsidRPr="006B3B3F">
        <w:rPr>
          <w:lang w:eastAsia="pl-PL"/>
        </w:rPr>
        <w:t>.</w:t>
      </w:r>
    </w:p>
    <w:p w14:paraId="1969C79C" w14:textId="7C552E4B" w:rsidR="003925B2" w:rsidRPr="004E6262" w:rsidRDefault="003925B2" w:rsidP="004E6262">
      <w:pPr>
        <w:numPr>
          <w:ilvl w:val="0"/>
          <w:numId w:val="5"/>
        </w:numPr>
        <w:suppressAutoHyphens w:val="0"/>
        <w:spacing w:before="240" w:after="240"/>
        <w:ind w:left="284" w:hanging="284"/>
        <w:contextualSpacing/>
        <w:jc w:val="both"/>
        <w:rPr>
          <w:lang w:eastAsia="pl-PL"/>
        </w:rPr>
      </w:pPr>
      <w:r w:rsidRPr="006B3B3F">
        <w:rPr>
          <w:lang w:eastAsia="pl-PL"/>
        </w:rPr>
        <w:t>Do upływu terminu składania ofert wykonawca może samodzielnie wycofać złożoną przez siebie ofertę. W tym celu w postępowaniu jednoczęściowym w sekcji „Przygotowanie oferty” wybiera akcję „Wycofaj ofertę” lub w postępowaniu wieloczęściowym wybiera akcję „Wycofaj ofertę na część”. W tym celu w sekcji „Podgląd złożonej oferty” wybiera akcję „Wycofaj ofertę”, aby wycofać całą złożoną ofertę.</w:t>
      </w:r>
    </w:p>
    <w:p w14:paraId="563AF0B1" w14:textId="52D3819A" w:rsidR="003925B2" w:rsidRPr="004E6262" w:rsidRDefault="003925B2" w:rsidP="004E6262">
      <w:pPr>
        <w:numPr>
          <w:ilvl w:val="0"/>
          <w:numId w:val="5"/>
        </w:numPr>
        <w:suppressAutoHyphens w:val="0"/>
        <w:spacing w:before="240" w:after="240"/>
        <w:ind w:left="284" w:hanging="284"/>
        <w:contextualSpacing/>
        <w:jc w:val="both"/>
        <w:rPr>
          <w:lang w:eastAsia="pl-PL"/>
        </w:rPr>
      </w:pPr>
      <w:r w:rsidRPr="006B3B3F">
        <w:rPr>
          <w:lang w:eastAsia="pl-PL"/>
        </w:rPr>
        <w:t>Oferta może być złożona tylko do upływu terminu składania ofert.</w:t>
      </w:r>
    </w:p>
    <w:p w14:paraId="2E30A259" w14:textId="77777777" w:rsidR="003925B2" w:rsidRPr="006B3B3F" w:rsidRDefault="003925B2" w:rsidP="003925B2">
      <w:pPr>
        <w:numPr>
          <w:ilvl w:val="0"/>
          <w:numId w:val="5"/>
        </w:numPr>
        <w:suppressAutoHyphens w:val="0"/>
        <w:ind w:left="284" w:hanging="284"/>
        <w:contextualSpacing/>
        <w:jc w:val="both"/>
        <w:rPr>
          <w:lang w:eastAsia="pl-PL"/>
        </w:rPr>
      </w:pPr>
      <w:r w:rsidRPr="006B3B3F">
        <w:rPr>
          <w:lang w:eastAsia="pl-PL"/>
        </w:rPr>
        <w:t xml:space="preserve">Zgodnie z art. 64 ustawy Pzp System (Platforma) jest kompatybilny ze wszystkimi podpisami elektronicznymi. Do przesłania dokumentów niezbędne jest posiadanie kwalifikowanego podpisu elektronicznego lub podpisu zaufanego lub podpisu osobistego w celu potwierdzenia czynności złożenia oferty. </w:t>
      </w:r>
    </w:p>
    <w:p w14:paraId="1AD10754" w14:textId="77777777" w:rsidR="003925B2" w:rsidRPr="006B3B3F" w:rsidRDefault="003925B2" w:rsidP="00D33161">
      <w:pPr>
        <w:numPr>
          <w:ilvl w:val="0"/>
          <w:numId w:val="63"/>
        </w:numPr>
        <w:suppressAutoHyphens w:val="0"/>
        <w:autoSpaceDE w:val="0"/>
        <w:autoSpaceDN w:val="0"/>
        <w:adjustRightInd w:val="0"/>
        <w:ind w:left="709" w:hanging="283"/>
        <w:contextualSpacing/>
        <w:jc w:val="both"/>
        <w:rPr>
          <w:lang w:eastAsia="pl-PL"/>
        </w:rPr>
      </w:pPr>
      <w:r w:rsidRPr="006B3B3F">
        <w:rPr>
          <w:lang w:eastAsia="pl-PL"/>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2" w:history="1">
        <w:r w:rsidRPr="006B3B3F">
          <w:rPr>
            <w:lang w:eastAsia="pl-PL"/>
          </w:rPr>
          <w:t>http://www.nccert.pl/kontakt.htm</w:t>
        </w:r>
      </w:hyperlink>
      <w:r w:rsidRPr="006B3B3F">
        <w:rPr>
          <w:lang w:eastAsia="pl-PL"/>
        </w:rPr>
        <w:t>.</w:t>
      </w:r>
    </w:p>
    <w:p w14:paraId="6012D092" w14:textId="77777777" w:rsidR="003925B2" w:rsidRPr="006B3B3F" w:rsidRDefault="003925B2" w:rsidP="00D33161">
      <w:pPr>
        <w:numPr>
          <w:ilvl w:val="0"/>
          <w:numId w:val="63"/>
        </w:numPr>
        <w:suppressAutoHyphens w:val="0"/>
        <w:autoSpaceDE w:val="0"/>
        <w:autoSpaceDN w:val="0"/>
        <w:adjustRightInd w:val="0"/>
        <w:ind w:left="709" w:hanging="283"/>
        <w:contextualSpacing/>
        <w:jc w:val="both"/>
        <w:rPr>
          <w:lang w:eastAsia="pl-PL"/>
        </w:rPr>
      </w:pPr>
      <w:r w:rsidRPr="006B3B3F">
        <w:rPr>
          <w:lang w:eastAsia="pl-PL"/>
        </w:rPr>
        <w:t xml:space="preserve">Szczegółowe informacje o sposobie pozyskania usługi profilu zaufanego można znaleźć pod adresem internetowym: </w:t>
      </w:r>
      <w:hyperlink r:id="rId13" w:history="1">
        <w:r w:rsidRPr="006B3B3F">
          <w:rPr>
            <w:lang w:eastAsia="pl-PL"/>
          </w:rPr>
          <w:t>https://www.gov.pl/web/gov/zaloz-profil-zaufany</w:t>
        </w:r>
      </w:hyperlink>
      <w:r w:rsidRPr="006B3B3F">
        <w:rPr>
          <w:lang w:eastAsia="pl-PL"/>
        </w:rPr>
        <w:t>.</w:t>
      </w:r>
    </w:p>
    <w:p w14:paraId="2124E6C2" w14:textId="0916E404" w:rsidR="003925B2" w:rsidRPr="004E6262" w:rsidRDefault="003925B2" w:rsidP="00D33161">
      <w:pPr>
        <w:numPr>
          <w:ilvl w:val="0"/>
          <w:numId w:val="63"/>
        </w:numPr>
        <w:suppressAutoHyphens w:val="0"/>
        <w:autoSpaceDE w:val="0"/>
        <w:autoSpaceDN w:val="0"/>
        <w:adjustRightInd w:val="0"/>
        <w:ind w:left="709" w:hanging="283"/>
        <w:contextualSpacing/>
        <w:jc w:val="both"/>
        <w:rPr>
          <w:lang w:eastAsia="pl-PL"/>
        </w:rPr>
      </w:pPr>
      <w:r w:rsidRPr="006B3B3F">
        <w:rPr>
          <w:lang w:eastAsia="pl-PL"/>
        </w:rPr>
        <w:lastRenderedPageBreak/>
        <w:t xml:space="preserve">Szczegółowe informacje o sposobie pozyskania podpisu osobistego można znaleźć pod adresem internetowym: </w:t>
      </w:r>
      <w:hyperlink r:id="rId14" w:history="1">
        <w:r w:rsidRPr="006B3B3F">
          <w:rPr>
            <w:lang w:eastAsia="pl-PL"/>
          </w:rPr>
          <w:t>https://www.gov.pl/web/e-dowod/podpis-osobisty</w:t>
        </w:r>
      </w:hyperlink>
      <w:r w:rsidRPr="006B3B3F">
        <w:rPr>
          <w:b/>
          <w:lang w:eastAsia="pl-PL"/>
        </w:rPr>
        <w:t>.</w:t>
      </w:r>
    </w:p>
    <w:p w14:paraId="1FB5589A" w14:textId="77777777" w:rsidR="003925B2" w:rsidRPr="006B3B3F" w:rsidRDefault="003925B2" w:rsidP="003925B2">
      <w:pPr>
        <w:suppressAutoHyphens w:val="0"/>
        <w:autoSpaceDE w:val="0"/>
        <w:ind w:left="142" w:right="-121"/>
        <w:contextualSpacing/>
        <w:jc w:val="both"/>
        <w:rPr>
          <w:rFonts w:eastAsia="Arial"/>
          <w:lang w:eastAsia="pl-PL"/>
        </w:rPr>
      </w:pPr>
      <w:r w:rsidRPr="006B3B3F">
        <w:rPr>
          <w:rFonts w:eastAsia="Arial"/>
          <w:b/>
          <w:lang w:eastAsia="pl-PL"/>
        </w:rPr>
        <w:t>Ważne zalecenia!</w:t>
      </w:r>
      <w:r w:rsidRPr="006B3B3F">
        <w:rPr>
          <w:rFonts w:eastAsia="Arial"/>
          <w:lang w:eastAsia="pl-PL"/>
        </w:rPr>
        <w:t xml:space="preserve"> W zależności od formatu kwalifikowanego podpisu (PAdES, XAdES) i jego typu (zewnętrzny, wewnętrzny) wykonawca dołącza do Systemu uprzednio podpisane dokumenty wraz z wygenerowanym plikiem podpisu (typ zewnętrzny) lub dokument z wszytym podpisem (typ wewnętrzny): </w:t>
      </w:r>
    </w:p>
    <w:p w14:paraId="0B14C14C" w14:textId="77777777" w:rsidR="003925B2" w:rsidRPr="006B3B3F" w:rsidRDefault="003925B2" w:rsidP="003925B2">
      <w:pPr>
        <w:suppressAutoHyphens w:val="0"/>
        <w:autoSpaceDE w:val="0"/>
        <w:ind w:left="104" w:right="-121" w:firstLine="180"/>
        <w:contextualSpacing/>
        <w:jc w:val="both"/>
        <w:rPr>
          <w:rFonts w:eastAsia="Arial"/>
          <w:lang w:eastAsia="pl-PL"/>
        </w:rPr>
      </w:pPr>
      <w:r w:rsidRPr="006B3B3F">
        <w:rPr>
          <w:rFonts w:eastAsia="Arial"/>
          <w:lang w:eastAsia="pl-PL"/>
        </w:rPr>
        <w:t xml:space="preserve">1) dokumenty w formacie „pdf” zaleca się podpisywać formatem PAdES; </w:t>
      </w:r>
    </w:p>
    <w:p w14:paraId="0CE5EBF1" w14:textId="4E36111E" w:rsidR="003925B2" w:rsidRPr="004E6262" w:rsidRDefault="003925B2" w:rsidP="004E6262">
      <w:pPr>
        <w:suppressAutoHyphens w:val="0"/>
        <w:autoSpaceDE w:val="0"/>
        <w:ind w:left="426" w:right="-121" w:hanging="142"/>
        <w:contextualSpacing/>
        <w:jc w:val="both"/>
        <w:rPr>
          <w:rFonts w:eastAsia="Arial"/>
          <w:lang w:eastAsia="pl-PL"/>
        </w:rPr>
      </w:pPr>
      <w:r w:rsidRPr="006B3B3F">
        <w:rPr>
          <w:rFonts w:eastAsia="Arial"/>
          <w:lang w:eastAsia="pl-PL"/>
        </w:rPr>
        <w:t>2) Zamawiający dopuszcza podpisanie dokumentów w formacie innym niż „pdf”, wtedy będzie wymagany oddzielny plik z podpisem. W związku z tym wykonawca będzie zobowiązany załączyć, prócz podpisanego dokumentu, oddzielny plik z podpisem.</w:t>
      </w:r>
    </w:p>
    <w:p w14:paraId="6E7E1218" w14:textId="32165A3C" w:rsidR="003925B2" w:rsidRPr="006B3B3F" w:rsidRDefault="003925B2" w:rsidP="004E6262">
      <w:pPr>
        <w:numPr>
          <w:ilvl w:val="0"/>
          <w:numId w:val="5"/>
        </w:numPr>
        <w:suppressAutoHyphens w:val="0"/>
        <w:autoSpaceDE w:val="0"/>
        <w:autoSpaceDN w:val="0"/>
        <w:adjustRightInd w:val="0"/>
        <w:ind w:left="426" w:hanging="426"/>
        <w:contextualSpacing/>
        <w:jc w:val="both"/>
        <w:rPr>
          <w:lang w:eastAsia="pl-PL"/>
        </w:rPr>
      </w:pPr>
      <w:r w:rsidRPr="006B3B3F">
        <w:rPr>
          <w:lang w:eastAsia="pl-PL"/>
        </w:rPr>
        <w:t>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i wymagane zapisami SWZ składa się w formie elektronicznej (tj. przy użyciu kwalifikowanego podpisu elektronicznego) lub w postaci elektronicznej opatrzonej podpisem zaufanym lub podpisem osobistym.</w:t>
      </w:r>
    </w:p>
    <w:p w14:paraId="758904A6" w14:textId="77777777" w:rsidR="003925B2" w:rsidRPr="006B3B3F" w:rsidRDefault="003925B2" w:rsidP="003925B2">
      <w:pPr>
        <w:numPr>
          <w:ilvl w:val="0"/>
          <w:numId w:val="5"/>
        </w:numPr>
        <w:suppressAutoHyphens w:val="0"/>
        <w:autoSpaceDE w:val="0"/>
        <w:autoSpaceDN w:val="0"/>
        <w:adjustRightInd w:val="0"/>
        <w:ind w:left="426" w:hanging="426"/>
        <w:contextualSpacing/>
        <w:jc w:val="both"/>
        <w:rPr>
          <w:lang w:eastAsia="pl-PL"/>
        </w:rPr>
      </w:pPr>
      <w:r w:rsidRPr="006B3B3F">
        <w:rPr>
          <w:b/>
          <w:bCs/>
        </w:rPr>
        <w:t>Sposób przekazywania dokumentów w niniejszym postępowaniu:</w:t>
      </w:r>
    </w:p>
    <w:p w14:paraId="24843DBB" w14:textId="77777777" w:rsidR="003925B2" w:rsidRPr="006B3B3F" w:rsidRDefault="003925B2" w:rsidP="00D33161">
      <w:pPr>
        <w:numPr>
          <w:ilvl w:val="0"/>
          <w:numId w:val="47"/>
        </w:numPr>
        <w:suppressAutoHyphens w:val="0"/>
        <w:ind w:left="709" w:hanging="283"/>
        <w:jc w:val="both"/>
      </w:pPr>
      <w:r w:rsidRPr="006B3B3F">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zwanych dalej „dokumentami potwierdzającymi umocowanie do reprezentowania", zostały wystawione przez upoważnione podmioty inne niż wykonawca, wykonawca wspólnie ubiegający się o udzielenie zamówienia, podmiot udostępniający zasoby, zwane dalej </w:t>
      </w:r>
      <w:r w:rsidR="00B56712">
        <w:t>„</w:t>
      </w:r>
      <w:r w:rsidRPr="006B3B3F">
        <w:t>upoważnionymi podmiotami</w:t>
      </w:r>
      <w:r w:rsidR="00B56712">
        <w:t>”</w:t>
      </w:r>
      <w:r w:rsidRPr="006B3B3F">
        <w:t>, jako dokument elektroniczny, przekazuje się ten dokument.</w:t>
      </w:r>
    </w:p>
    <w:p w14:paraId="0040F84B" w14:textId="77777777" w:rsidR="003925B2" w:rsidRPr="006B3B3F" w:rsidRDefault="003925B2" w:rsidP="00D33161">
      <w:pPr>
        <w:numPr>
          <w:ilvl w:val="0"/>
          <w:numId w:val="47"/>
        </w:numPr>
        <w:suppressAutoHyphens w:val="0"/>
        <w:ind w:left="709" w:hanging="283"/>
        <w:jc w:val="both"/>
      </w:pPr>
      <w:r w:rsidRPr="006B3B3F">
        <w:t xml:space="preserve">W przypadku, gdy podmiotowe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w:t>
      </w:r>
      <w:bookmarkStart w:id="6" w:name="_Hlk81899408"/>
      <w:r w:rsidRPr="006B3B3F">
        <w:t xml:space="preserve">podpisem zaufanym lub podpisem osobistym, </w:t>
      </w:r>
      <w:bookmarkEnd w:id="6"/>
      <w:r w:rsidRPr="006B3B3F">
        <w:t>poświadczające zgodność cyfrowego odwzorowania z dokumentem w postaci papierowej.</w:t>
      </w:r>
    </w:p>
    <w:p w14:paraId="5782020D" w14:textId="77777777" w:rsidR="003925B2" w:rsidRPr="006B3B3F" w:rsidRDefault="003925B2" w:rsidP="00D33161">
      <w:pPr>
        <w:numPr>
          <w:ilvl w:val="0"/>
          <w:numId w:val="47"/>
        </w:numPr>
        <w:suppressAutoHyphens w:val="0"/>
        <w:ind w:left="709" w:hanging="283"/>
        <w:jc w:val="both"/>
      </w:pPr>
      <w:r w:rsidRPr="006B3B3F">
        <w:t>Poświadczenia zgodności cyfrowego odwzorowania z dokumentem w postaci papierowej, o którym mowa w ppkt 2, dokonuje w przypadku:</w:t>
      </w:r>
    </w:p>
    <w:p w14:paraId="31959E64" w14:textId="77777777" w:rsidR="003925B2" w:rsidRPr="006B3B3F" w:rsidRDefault="003925B2" w:rsidP="00D33161">
      <w:pPr>
        <w:numPr>
          <w:ilvl w:val="0"/>
          <w:numId w:val="49"/>
        </w:numPr>
        <w:shd w:val="clear" w:color="auto" w:fill="FFFFFF"/>
        <w:suppressAutoHyphens w:val="0"/>
        <w:jc w:val="both"/>
        <w:rPr>
          <w:lang w:eastAsia="pl-PL"/>
        </w:rPr>
      </w:pPr>
      <w:r w:rsidRPr="006B3B3F">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3EA393E" w14:textId="77777777" w:rsidR="003925B2" w:rsidRPr="006B3B3F" w:rsidRDefault="003925B2" w:rsidP="00D33161">
      <w:pPr>
        <w:numPr>
          <w:ilvl w:val="0"/>
          <w:numId w:val="49"/>
        </w:numPr>
        <w:shd w:val="clear" w:color="auto" w:fill="FFFFFF"/>
        <w:suppressAutoHyphens w:val="0"/>
        <w:jc w:val="both"/>
        <w:rPr>
          <w:lang w:eastAsia="pl-PL"/>
        </w:rPr>
      </w:pPr>
      <w:r w:rsidRPr="006B3B3F">
        <w:rPr>
          <w:lang w:eastAsia="pl-PL"/>
        </w:rPr>
        <w:t>przedmiotowych środków dowodowych – odpowiednio: wykonawca lub wykonawca wspólnie ubiegający się o udzielenie zamówienia;</w:t>
      </w:r>
    </w:p>
    <w:p w14:paraId="5BA2F456" w14:textId="77777777" w:rsidR="003925B2" w:rsidRPr="006B3B3F" w:rsidRDefault="003925B2" w:rsidP="00D33161">
      <w:pPr>
        <w:numPr>
          <w:ilvl w:val="0"/>
          <w:numId w:val="49"/>
        </w:numPr>
        <w:shd w:val="clear" w:color="auto" w:fill="FFFFFF"/>
        <w:suppressAutoHyphens w:val="0"/>
        <w:jc w:val="both"/>
        <w:rPr>
          <w:lang w:eastAsia="pl-PL"/>
        </w:rPr>
      </w:pPr>
      <w:r w:rsidRPr="006B3B3F">
        <w:t>innych dokumentów – odpowiednio: wykonawca lub wykonawca wspólnie ubiegający się o udzielenie zamówienia, w zakresie dokumentów, które każdego z nich dotyczą.</w:t>
      </w:r>
    </w:p>
    <w:p w14:paraId="158467E7" w14:textId="77777777" w:rsidR="003925B2" w:rsidRPr="006B3B3F" w:rsidRDefault="003925B2" w:rsidP="00D33161">
      <w:pPr>
        <w:numPr>
          <w:ilvl w:val="0"/>
          <w:numId w:val="47"/>
        </w:numPr>
        <w:suppressAutoHyphens w:val="0"/>
        <w:ind w:left="709" w:hanging="283"/>
        <w:jc w:val="both"/>
      </w:pPr>
      <w:r w:rsidRPr="006B3B3F">
        <w:rPr>
          <w:bCs/>
        </w:rPr>
        <w:t>Poświadczenia zgodności cyfrowego odwzorowania z dokumentem w postaci papierowej, o którym mowa w ppkt 2, może dokonać również notariusz.</w:t>
      </w:r>
    </w:p>
    <w:p w14:paraId="1392C889" w14:textId="77777777" w:rsidR="003925B2" w:rsidRPr="006B3B3F" w:rsidRDefault="003925B2" w:rsidP="00D33161">
      <w:pPr>
        <w:numPr>
          <w:ilvl w:val="0"/>
          <w:numId w:val="47"/>
        </w:numPr>
        <w:suppressAutoHyphens w:val="0"/>
        <w:ind w:left="709" w:hanging="283"/>
        <w:jc w:val="both"/>
      </w:pPr>
      <w:r w:rsidRPr="006B3B3F">
        <w:t>Podmiotowe środki dowodowe, w tym oświadczenie, o którym mowa w art. 117 ust. 4 ustawy Pzp oraz zobowiązanie podmiotu udostępniającego zasoby, niewystawione przez upoważnione podmioty oraz pełnomocnictwo przekazuje się w postaci elektronicznej i opatruje się kwalifikowanym podpisem elektronicznym.</w:t>
      </w:r>
    </w:p>
    <w:p w14:paraId="0123EB6B" w14:textId="77777777" w:rsidR="003925B2" w:rsidRPr="006B3B3F" w:rsidRDefault="003925B2" w:rsidP="00D33161">
      <w:pPr>
        <w:numPr>
          <w:ilvl w:val="0"/>
          <w:numId w:val="47"/>
        </w:numPr>
        <w:suppressAutoHyphens w:val="0"/>
        <w:ind w:left="709" w:hanging="283"/>
        <w:jc w:val="both"/>
      </w:pPr>
      <w:r w:rsidRPr="006B3B3F">
        <w:t>W przypadku, gdy podmiotowe środki dowodowe, w tym oświadczenie, o którym mowa w art. 117 ust. 4 ustawy Pzp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w:t>
      </w:r>
      <w:r w:rsidR="00B56712">
        <w:t xml:space="preserve"> lub</w:t>
      </w:r>
      <w:r w:rsidRPr="006B3B3F">
        <w:t xml:space="preserve"> podpisem zaufanym lub podpisem osobistym poświadczającym zgodność cyfrowego odwzorowania z dokumentem w postaci papierowej.</w:t>
      </w:r>
    </w:p>
    <w:p w14:paraId="5A0B0B76" w14:textId="77777777" w:rsidR="003925B2" w:rsidRPr="006B3B3F" w:rsidRDefault="003925B2" w:rsidP="00D33161">
      <w:pPr>
        <w:numPr>
          <w:ilvl w:val="0"/>
          <w:numId w:val="47"/>
        </w:numPr>
        <w:suppressAutoHyphens w:val="0"/>
        <w:ind w:left="709" w:hanging="283"/>
        <w:jc w:val="both"/>
      </w:pPr>
      <w:r w:rsidRPr="006B3B3F">
        <w:t>Poświadczenia zgodności cyfrowego odwzorowania z dokumentem w postaci papierowej, o którym mowa w ppkt 6, dokonuje w przypadku:</w:t>
      </w:r>
    </w:p>
    <w:p w14:paraId="74C3926B" w14:textId="77777777" w:rsidR="003925B2" w:rsidRPr="006B3B3F" w:rsidRDefault="003925B2" w:rsidP="00D33161">
      <w:pPr>
        <w:numPr>
          <w:ilvl w:val="2"/>
          <w:numId w:val="48"/>
        </w:numPr>
        <w:shd w:val="clear" w:color="auto" w:fill="FFFFFF"/>
        <w:suppressAutoHyphens w:val="0"/>
        <w:ind w:left="1069"/>
        <w:jc w:val="both"/>
      </w:pPr>
      <w:r w:rsidRPr="006B3B3F">
        <w:t>podmiotowych środków dowodowych - odpowiednio wykonawca, wykonawca wspólnie ubiegający się o udzielenie zamówienia, podmiot udostępniający zasoby lub podwykonawca, w zakresie podmiotowych środków dowodowych, które każdego z nich dotyczą;</w:t>
      </w:r>
    </w:p>
    <w:p w14:paraId="0DD51566" w14:textId="77777777" w:rsidR="003925B2" w:rsidRPr="006B3B3F" w:rsidRDefault="003925B2" w:rsidP="00D33161">
      <w:pPr>
        <w:numPr>
          <w:ilvl w:val="2"/>
          <w:numId w:val="48"/>
        </w:numPr>
        <w:shd w:val="clear" w:color="auto" w:fill="FFFFFF"/>
        <w:suppressAutoHyphens w:val="0"/>
        <w:ind w:left="1069"/>
        <w:jc w:val="both"/>
      </w:pPr>
      <w:r w:rsidRPr="006B3B3F">
        <w:lastRenderedPageBreak/>
        <w:t>oświadczenia, o którym mowa w art. 117 ust. 4 ustawy Pzp lub zobowiązania podmiotu udostępniającego zasoby – odpowiednio: wykonawca lub wykonawca wspólnie ubiegający się o udzielenie zamówienia;</w:t>
      </w:r>
    </w:p>
    <w:p w14:paraId="42A2ADB7" w14:textId="77777777" w:rsidR="003925B2" w:rsidRPr="006B3B3F" w:rsidRDefault="003925B2" w:rsidP="00D33161">
      <w:pPr>
        <w:numPr>
          <w:ilvl w:val="2"/>
          <w:numId w:val="48"/>
        </w:numPr>
        <w:shd w:val="clear" w:color="auto" w:fill="FFFFFF"/>
        <w:suppressAutoHyphens w:val="0"/>
        <w:ind w:left="1069"/>
        <w:jc w:val="both"/>
      </w:pPr>
      <w:r w:rsidRPr="006B3B3F">
        <w:t>pełnomocnictwa - mocodawca.</w:t>
      </w:r>
    </w:p>
    <w:p w14:paraId="71B0FD09" w14:textId="07836C31" w:rsidR="003925B2" w:rsidRPr="004E6262" w:rsidRDefault="003925B2" w:rsidP="00D33161">
      <w:pPr>
        <w:numPr>
          <w:ilvl w:val="0"/>
          <w:numId w:val="47"/>
        </w:numPr>
        <w:suppressAutoHyphens w:val="0"/>
        <w:ind w:left="709" w:hanging="283"/>
        <w:jc w:val="both"/>
      </w:pPr>
      <w:r w:rsidRPr="006B3B3F">
        <w:t>Poświadczenia zgodności cyfrowego odwzorowania z dokumentem w postaci papierowej, o którym mowa w ppkt 6, może dokonać również notariusz.</w:t>
      </w:r>
    </w:p>
    <w:p w14:paraId="41313A61" w14:textId="559D2448" w:rsidR="003925B2" w:rsidRPr="004E6262" w:rsidRDefault="003925B2" w:rsidP="004E6262">
      <w:pPr>
        <w:numPr>
          <w:ilvl w:val="0"/>
          <w:numId w:val="5"/>
        </w:numPr>
        <w:suppressAutoHyphens w:val="0"/>
        <w:autoSpaceDE w:val="0"/>
        <w:autoSpaceDN w:val="0"/>
        <w:adjustRightInd w:val="0"/>
        <w:spacing w:after="240"/>
        <w:ind w:left="426" w:hanging="426"/>
        <w:contextualSpacing/>
        <w:jc w:val="both"/>
        <w:rPr>
          <w:lang w:eastAsia="pl-PL"/>
        </w:rPr>
      </w:pPr>
      <w:r w:rsidRPr="006B3B3F">
        <w:rPr>
          <w:lang w:eastAsia="pl-PL"/>
        </w:rPr>
        <w:t xml:space="preserve">Jeżeli któryś z wymaganych dokumentów składanych przez wykonawcę jest sporządzony w języku obcym, dokument taki należy złożyć wraz z tłumaczeniem na język polski. </w:t>
      </w:r>
    </w:p>
    <w:p w14:paraId="18996977" w14:textId="77777777" w:rsidR="003925B2" w:rsidRPr="006B3B3F" w:rsidRDefault="003925B2" w:rsidP="004E6262">
      <w:pPr>
        <w:numPr>
          <w:ilvl w:val="0"/>
          <w:numId w:val="5"/>
        </w:numPr>
        <w:suppressAutoHyphens w:val="0"/>
        <w:autoSpaceDE w:val="0"/>
        <w:autoSpaceDN w:val="0"/>
        <w:adjustRightInd w:val="0"/>
        <w:spacing w:after="240"/>
        <w:ind w:left="426" w:hanging="426"/>
        <w:contextualSpacing/>
        <w:jc w:val="both"/>
        <w:rPr>
          <w:lang w:eastAsia="pl-PL"/>
        </w:rPr>
      </w:pPr>
      <w:r w:rsidRPr="006B3B3F">
        <w:rPr>
          <w:lang w:eastAsia="pl-PL"/>
        </w:rPr>
        <w:t>W przypadku zastrzeżenia informacji stanowiących tajemnicę przedsiębiorstwa w rozumieniu art. 11 ust. 2 ustawy z dnia 16 kwietnia 1993 r. o zwalczaniu nieuczciwej konkurencji, wykonawca ma obowiązek wydzielić z oferty te informacje. Wybór w systemie odpowiedniego atrybutu pliku stanowiącego załącznik do oferty pozwala na oznaczenie jawności lub niejawności dokumentu. W razie jednoczesnego wystąpienia w danym dokumencie lub oświadczeniu treści o charakterze jawnym i niejawnym, należy podzielić ten plik na dwa pliki i każdy z nich oznaczyć odpowiednim atrybutem. Odpowiednie oznaczenie zastrzeżonej treści oferty spoczywa na wykonawcy.</w:t>
      </w:r>
    </w:p>
    <w:p w14:paraId="506FC5FB" w14:textId="77777777" w:rsidR="003925B2" w:rsidRPr="006B3B3F" w:rsidRDefault="003925B2" w:rsidP="004E6262">
      <w:pPr>
        <w:suppressAutoHyphens w:val="0"/>
        <w:autoSpaceDE w:val="0"/>
        <w:spacing w:after="240"/>
        <w:ind w:left="426" w:right="20"/>
        <w:contextualSpacing/>
        <w:jc w:val="both"/>
        <w:rPr>
          <w:rFonts w:eastAsia="Arial"/>
          <w:b/>
          <w:bCs/>
          <w:lang w:eastAsia="pl-PL"/>
        </w:rPr>
      </w:pPr>
      <w:r w:rsidRPr="006B3B3F">
        <w:rPr>
          <w:rFonts w:eastAsia="Arial"/>
          <w:b/>
          <w:bCs/>
          <w:lang w:eastAsia="pl-PL"/>
        </w:rPr>
        <w:t xml:space="preserve">Wykonawca zobowiązany jest wykazać, iż zastrzeżone informacje stanowią tajemnicę przedsiębiorstwa, pod rygorem możliwości ich odtajnienia. </w:t>
      </w:r>
    </w:p>
    <w:p w14:paraId="24EB9590" w14:textId="0885D12D" w:rsidR="003925B2" w:rsidRPr="006B3B3F" w:rsidRDefault="003925B2" w:rsidP="004E6262">
      <w:pPr>
        <w:suppressAutoHyphens w:val="0"/>
        <w:spacing w:after="240"/>
        <w:ind w:left="426" w:right="20"/>
        <w:contextualSpacing/>
        <w:jc w:val="both"/>
        <w:rPr>
          <w:lang w:eastAsia="pl-PL"/>
        </w:rPr>
      </w:pPr>
      <w:r w:rsidRPr="006B3B3F">
        <w:rPr>
          <w:lang w:val="x-none" w:eastAsia="pl-PL"/>
        </w:rPr>
        <w:t xml:space="preserve">W sytuacji, gdy </w:t>
      </w:r>
      <w:r w:rsidRPr="006B3B3F">
        <w:rPr>
          <w:lang w:eastAsia="pl-PL"/>
        </w:rPr>
        <w:t>wykonawca</w:t>
      </w:r>
      <w:r w:rsidRPr="006B3B3F">
        <w:rPr>
          <w:lang w:val="x-none" w:eastAsia="pl-PL"/>
        </w:rPr>
        <w:t xml:space="preserve"> zastrzeże w ofercie informacje, które nie stanowią tajemnicy przedsiębiorstwa lub są jawne na podstawie przepisów ustawy lub odrębnych przepisów, informacje te będą podlegały udostępnieniu na takich samych zasadach, jak pozostałe niezastrzeżone informacje</w:t>
      </w:r>
      <w:r w:rsidRPr="006B3B3F">
        <w:rPr>
          <w:lang w:eastAsia="pl-PL"/>
        </w:rPr>
        <w:t>.</w:t>
      </w:r>
    </w:p>
    <w:p w14:paraId="271865E5" w14:textId="2EBE2403" w:rsidR="003925B2" w:rsidRPr="006B3B3F" w:rsidRDefault="003925B2" w:rsidP="004E6262">
      <w:pPr>
        <w:numPr>
          <w:ilvl w:val="0"/>
          <w:numId w:val="5"/>
        </w:numPr>
        <w:suppressAutoHyphens w:val="0"/>
        <w:autoSpaceDE w:val="0"/>
        <w:autoSpaceDN w:val="0"/>
        <w:adjustRightInd w:val="0"/>
        <w:spacing w:after="240"/>
        <w:ind w:left="426" w:hanging="426"/>
        <w:contextualSpacing/>
        <w:jc w:val="both"/>
        <w:rPr>
          <w:lang w:eastAsia="pl-PL"/>
        </w:rPr>
      </w:pPr>
      <w:r w:rsidRPr="006B3B3F">
        <w:rPr>
          <w:lang w:eastAsia="pl-PL"/>
        </w:rPr>
        <w:t xml:space="preserve">Wykonawca ponosi wszelkie koszty związane z przygotowaniem i złożeniem oferty. </w:t>
      </w:r>
    </w:p>
    <w:p w14:paraId="6E09C925" w14:textId="77777777" w:rsidR="003925B2" w:rsidRPr="006B3B3F" w:rsidRDefault="003925B2" w:rsidP="004E6262">
      <w:pPr>
        <w:numPr>
          <w:ilvl w:val="0"/>
          <w:numId w:val="5"/>
        </w:numPr>
        <w:suppressAutoHyphens w:val="0"/>
        <w:autoSpaceDE w:val="0"/>
        <w:autoSpaceDN w:val="0"/>
        <w:adjustRightInd w:val="0"/>
        <w:spacing w:after="240"/>
        <w:ind w:left="426" w:hanging="426"/>
        <w:contextualSpacing/>
        <w:jc w:val="both"/>
        <w:rPr>
          <w:lang w:eastAsia="pl-PL"/>
        </w:rPr>
      </w:pPr>
      <w:r w:rsidRPr="006B3B3F">
        <w:rPr>
          <w:lang w:eastAsia="pl-PL"/>
        </w:rPr>
        <w:t>Zamawiający nie ponosi odpowiedzialności za nieprawidłowe lub nieterminowe złożenie oferty. Zaleca się, aby założyć konto wykonawcy i rozpocząć składanie oferty z odpowiednim wyprzedzeniem.</w:t>
      </w:r>
    </w:p>
    <w:p w14:paraId="0876912C" w14:textId="77777777" w:rsidR="003925B2" w:rsidRPr="006B3B3F" w:rsidRDefault="003925B2" w:rsidP="003925B2">
      <w:pPr>
        <w:tabs>
          <w:tab w:val="left" w:pos="0"/>
          <w:tab w:val="left" w:pos="360"/>
          <w:tab w:val="left" w:pos="960"/>
        </w:tabs>
        <w:suppressAutoHyphens w:val="0"/>
        <w:ind w:right="-284"/>
        <w:contextualSpacing/>
        <w:jc w:val="both"/>
        <w:rPr>
          <w:lang w:eastAsia="pl-PL"/>
        </w:rPr>
      </w:pPr>
    </w:p>
    <w:p w14:paraId="47ABFADC" w14:textId="77777777" w:rsidR="00E60A24" w:rsidRPr="006B3B3F" w:rsidRDefault="003925B2" w:rsidP="003925B2">
      <w:pPr>
        <w:pBdr>
          <w:top w:val="single" w:sz="4" w:space="1" w:color="000000"/>
          <w:left w:val="single" w:sz="4" w:space="4" w:color="000000"/>
          <w:bottom w:val="single" w:sz="4" w:space="1" w:color="000000"/>
          <w:right w:val="single" w:sz="4" w:space="4" w:color="000000"/>
        </w:pBdr>
        <w:suppressAutoHyphens w:val="0"/>
        <w:autoSpaceDE w:val="0"/>
        <w:spacing w:before="100" w:beforeAutospacing="1" w:after="100" w:afterAutospacing="1"/>
        <w:contextualSpacing/>
        <w:jc w:val="both"/>
        <w:rPr>
          <w:lang w:eastAsia="pl-PL"/>
        </w:rPr>
      </w:pPr>
      <w:r w:rsidRPr="006B3B3F">
        <w:rPr>
          <w:rFonts w:eastAsia="TimesNewRoman"/>
          <w:lang w:eastAsia="pl-PL"/>
        </w:rPr>
        <w:t>W przypadku jakichkolwiek wątpliwości związanych z zasadami korzystania z Platformy, wykonawca winien skontaktować się tel. +48 22 257 22 23 (infolinia dostępna w dni robocze, w godzinach 9.00-17.00) e-mail: oneplace@marketplanet.pl.</w:t>
      </w:r>
      <w:bookmarkEnd w:id="3"/>
    </w:p>
    <w:p w14:paraId="2BC39467" w14:textId="77777777" w:rsidR="006534A5" w:rsidRPr="006B3B3F" w:rsidRDefault="006534A5" w:rsidP="006534A5">
      <w:pPr>
        <w:suppressAutoHyphens w:val="0"/>
        <w:ind w:left="360"/>
        <w:jc w:val="both"/>
        <w:rPr>
          <w:lang w:eastAsia="pl-PL"/>
        </w:rPr>
      </w:pPr>
    </w:p>
    <w:p w14:paraId="51714C65" w14:textId="37D34F57" w:rsidR="00E60A24" w:rsidRPr="00A17880" w:rsidRDefault="000E7245" w:rsidP="00D33161">
      <w:pPr>
        <w:pStyle w:val="BodyText21"/>
        <w:numPr>
          <w:ilvl w:val="0"/>
          <w:numId w:val="21"/>
        </w:numPr>
        <w:pBdr>
          <w:top w:val="single" w:sz="4" w:space="1" w:color="auto"/>
          <w:left w:val="single" w:sz="4" w:space="4" w:color="auto"/>
          <w:bottom w:val="single" w:sz="4" w:space="1" w:color="auto"/>
          <w:right w:val="single" w:sz="4" w:space="4" w:color="auto"/>
        </w:pBdr>
        <w:shd w:val="clear" w:color="auto" w:fill="E7E6E6"/>
        <w:ind w:left="426" w:hanging="426"/>
        <w:jc w:val="left"/>
        <w:rPr>
          <w:b/>
          <w:bCs/>
          <w:sz w:val="20"/>
        </w:rPr>
      </w:pPr>
      <w:r w:rsidRPr="006B3B3F">
        <w:rPr>
          <w:b/>
          <w:bCs/>
          <w:sz w:val="20"/>
        </w:rPr>
        <w:t>Pozostałe informacje</w:t>
      </w:r>
    </w:p>
    <w:p w14:paraId="6503FF40" w14:textId="486F9D98" w:rsidR="0040251D" w:rsidRPr="004E6262" w:rsidRDefault="004C5226" w:rsidP="00D33161">
      <w:pPr>
        <w:pStyle w:val="BodyText21"/>
        <w:numPr>
          <w:ilvl w:val="0"/>
          <w:numId w:val="41"/>
        </w:numPr>
        <w:tabs>
          <w:tab w:val="left" w:pos="426"/>
          <w:tab w:val="left" w:pos="960"/>
        </w:tabs>
        <w:spacing w:before="240"/>
        <w:ind w:right="20" w:hanging="578"/>
        <w:rPr>
          <w:sz w:val="20"/>
        </w:rPr>
      </w:pPr>
      <w:r w:rsidRPr="006B3B3F">
        <w:rPr>
          <w:sz w:val="20"/>
        </w:rPr>
        <w:t>Wykonawca składa tylko jedną ofertę. Alternatywy zawarte w treści oferty spowodują jej odrzucenie.</w:t>
      </w:r>
    </w:p>
    <w:p w14:paraId="4FADADA1" w14:textId="7D75F01F" w:rsidR="0040251D" w:rsidRPr="004E6262" w:rsidRDefault="00570D31" w:rsidP="00D33161">
      <w:pPr>
        <w:pStyle w:val="BodyText21"/>
        <w:numPr>
          <w:ilvl w:val="0"/>
          <w:numId w:val="41"/>
        </w:numPr>
        <w:tabs>
          <w:tab w:val="left" w:pos="426"/>
          <w:tab w:val="left" w:pos="960"/>
        </w:tabs>
        <w:ind w:left="426" w:right="20" w:hanging="284"/>
        <w:rPr>
          <w:sz w:val="20"/>
        </w:rPr>
      </w:pPr>
      <w:r w:rsidRPr="006B3B3F">
        <w:rPr>
          <w:sz w:val="20"/>
        </w:rPr>
        <w:t xml:space="preserve">Zamawiający </w:t>
      </w:r>
      <w:r w:rsidRPr="00850755">
        <w:rPr>
          <w:bCs/>
          <w:sz w:val="20"/>
        </w:rPr>
        <w:t>dopuszcza składanie ofert częściowych. Przedmiot zamówienia jest podzielony na</w:t>
      </w:r>
      <w:r w:rsidR="00B30083" w:rsidRPr="00850755">
        <w:rPr>
          <w:bCs/>
          <w:sz w:val="20"/>
        </w:rPr>
        <w:t xml:space="preserve"> </w:t>
      </w:r>
      <w:r w:rsidRPr="00850755">
        <w:rPr>
          <w:bCs/>
          <w:sz w:val="20"/>
        </w:rPr>
        <w:t>części zwane pakietami. Oferta powinna obejmować całość przedmiotu zamówienia w danym pakiecie. Wykonawca może złożyć ofertę obejmując</w:t>
      </w:r>
      <w:r w:rsidR="00453179" w:rsidRPr="00850755">
        <w:rPr>
          <w:bCs/>
          <w:sz w:val="20"/>
        </w:rPr>
        <w:t>ą</w:t>
      </w:r>
      <w:r w:rsidRPr="00850755">
        <w:rPr>
          <w:bCs/>
          <w:sz w:val="20"/>
        </w:rPr>
        <w:t xml:space="preserve"> dowolnie wybraną liczbę pakietów.</w:t>
      </w:r>
    </w:p>
    <w:p w14:paraId="4E1941F0" w14:textId="7152605F" w:rsidR="00902BB5" w:rsidRPr="001A2C03" w:rsidRDefault="00902BB5" w:rsidP="00D33161">
      <w:pPr>
        <w:pStyle w:val="BodyText21"/>
        <w:numPr>
          <w:ilvl w:val="0"/>
          <w:numId w:val="41"/>
        </w:numPr>
        <w:tabs>
          <w:tab w:val="left" w:pos="426"/>
          <w:tab w:val="left" w:pos="960"/>
        </w:tabs>
        <w:ind w:left="426" w:right="20" w:hanging="284"/>
        <w:rPr>
          <w:sz w:val="20"/>
        </w:rPr>
      </w:pPr>
      <w:r w:rsidRPr="006B3B3F">
        <w:rPr>
          <w:b/>
          <w:sz w:val="20"/>
        </w:rPr>
        <w:t xml:space="preserve">Wykonawca składa ofertę </w:t>
      </w:r>
      <w:r w:rsidRPr="006B3B3F">
        <w:rPr>
          <w:rFonts w:eastAsia="TimesNewRoman"/>
          <w:b/>
          <w:sz w:val="20"/>
          <w:lang w:eastAsia="pl-PL"/>
        </w:rPr>
        <w:t>w formie elektronicznej za pośrednictwem Platformy</w:t>
      </w:r>
      <w:r w:rsidR="003925B2" w:rsidRPr="006B3B3F">
        <w:rPr>
          <w:rFonts w:eastAsia="TimesNewRoman"/>
          <w:b/>
          <w:sz w:val="20"/>
          <w:lang w:eastAsia="pl-PL"/>
        </w:rPr>
        <w:t xml:space="preserve"> eZamawiający </w:t>
      </w:r>
      <w:r w:rsidRPr="006B3B3F">
        <w:rPr>
          <w:rFonts w:eastAsia="TimesNewRoman"/>
          <w:b/>
          <w:sz w:val="20"/>
          <w:lang w:eastAsia="pl-PL"/>
        </w:rPr>
        <w:t>w terminie</w:t>
      </w:r>
      <w:r w:rsidRPr="006B3B3F">
        <w:rPr>
          <w:rFonts w:eastAsia="TimesNewRoman"/>
          <w:sz w:val="20"/>
          <w:lang w:eastAsia="pl-PL"/>
        </w:rPr>
        <w:t xml:space="preserve"> </w:t>
      </w:r>
      <w:r w:rsidRPr="004314CB">
        <w:rPr>
          <w:rFonts w:eastAsia="TimesNewRoman"/>
          <w:b/>
          <w:sz w:val="20"/>
          <w:highlight w:val="yellow"/>
          <w:bdr w:val="single" w:sz="4" w:space="0" w:color="000000"/>
          <w:shd w:val="clear" w:color="auto" w:fill="FFFFCC"/>
          <w:lang w:eastAsia="pl-PL"/>
        </w:rPr>
        <w:t>do dnia</w:t>
      </w:r>
      <w:r w:rsidR="00F61108" w:rsidRPr="004314CB">
        <w:rPr>
          <w:rFonts w:eastAsia="TimesNewRoman"/>
          <w:b/>
          <w:sz w:val="20"/>
          <w:highlight w:val="yellow"/>
          <w:bdr w:val="single" w:sz="4" w:space="0" w:color="000000"/>
          <w:shd w:val="clear" w:color="auto" w:fill="FFFFCC"/>
          <w:lang w:eastAsia="pl-PL"/>
        </w:rPr>
        <w:t xml:space="preserve"> </w:t>
      </w:r>
      <w:r w:rsidR="004314CB" w:rsidRPr="004314CB">
        <w:rPr>
          <w:rFonts w:eastAsia="TimesNewRoman"/>
          <w:b/>
          <w:sz w:val="20"/>
          <w:highlight w:val="yellow"/>
          <w:bdr w:val="single" w:sz="4" w:space="0" w:color="000000"/>
          <w:shd w:val="clear" w:color="auto" w:fill="FFFFCC"/>
          <w:lang w:eastAsia="pl-PL"/>
        </w:rPr>
        <w:t>27</w:t>
      </w:r>
      <w:r w:rsidR="00CC722C" w:rsidRPr="004314CB">
        <w:rPr>
          <w:rFonts w:eastAsia="TimesNewRoman"/>
          <w:b/>
          <w:sz w:val="20"/>
          <w:highlight w:val="yellow"/>
          <w:bdr w:val="single" w:sz="4" w:space="0" w:color="000000"/>
          <w:shd w:val="clear" w:color="auto" w:fill="FFFFCC"/>
          <w:lang w:eastAsia="pl-PL"/>
        </w:rPr>
        <w:t>.</w:t>
      </w:r>
      <w:r w:rsidR="002D7191" w:rsidRPr="004314CB">
        <w:rPr>
          <w:rFonts w:eastAsia="TimesNewRoman"/>
          <w:b/>
          <w:sz w:val="20"/>
          <w:highlight w:val="yellow"/>
          <w:bdr w:val="single" w:sz="4" w:space="0" w:color="000000"/>
          <w:shd w:val="clear" w:color="auto" w:fill="FFFFCC"/>
          <w:lang w:eastAsia="pl-PL"/>
        </w:rPr>
        <w:t>0</w:t>
      </w:r>
      <w:r w:rsidR="004314CB" w:rsidRPr="004314CB">
        <w:rPr>
          <w:rFonts w:eastAsia="TimesNewRoman"/>
          <w:b/>
          <w:sz w:val="20"/>
          <w:highlight w:val="yellow"/>
          <w:bdr w:val="single" w:sz="4" w:space="0" w:color="000000"/>
          <w:shd w:val="clear" w:color="auto" w:fill="FFFFCC"/>
          <w:lang w:eastAsia="pl-PL"/>
        </w:rPr>
        <w:t>4</w:t>
      </w:r>
      <w:r w:rsidR="001D019C" w:rsidRPr="004314CB">
        <w:rPr>
          <w:rFonts w:eastAsia="TimesNewRoman"/>
          <w:b/>
          <w:sz w:val="20"/>
          <w:highlight w:val="yellow"/>
          <w:bdr w:val="single" w:sz="4" w:space="0" w:color="000000"/>
          <w:shd w:val="clear" w:color="auto" w:fill="FFFFCC"/>
          <w:lang w:eastAsia="pl-PL"/>
        </w:rPr>
        <w:t>.</w:t>
      </w:r>
      <w:r w:rsidR="003048B2" w:rsidRPr="004314CB">
        <w:rPr>
          <w:rFonts w:eastAsia="TimesNewRoman"/>
          <w:b/>
          <w:sz w:val="20"/>
          <w:highlight w:val="yellow"/>
          <w:bdr w:val="single" w:sz="4" w:space="0" w:color="000000"/>
          <w:shd w:val="clear" w:color="auto" w:fill="FFFFCC"/>
          <w:lang w:eastAsia="pl-PL"/>
        </w:rPr>
        <w:t>202</w:t>
      </w:r>
      <w:r w:rsidR="002D7191" w:rsidRPr="004314CB">
        <w:rPr>
          <w:rFonts w:eastAsia="TimesNewRoman"/>
          <w:b/>
          <w:sz w:val="20"/>
          <w:highlight w:val="yellow"/>
          <w:bdr w:val="single" w:sz="4" w:space="0" w:color="000000"/>
          <w:shd w:val="clear" w:color="auto" w:fill="FFFFCC"/>
          <w:lang w:eastAsia="pl-PL"/>
        </w:rPr>
        <w:t>6</w:t>
      </w:r>
      <w:r w:rsidRPr="004314CB">
        <w:rPr>
          <w:rFonts w:eastAsia="TimesNewRoman"/>
          <w:b/>
          <w:sz w:val="20"/>
          <w:highlight w:val="yellow"/>
          <w:bdr w:val="single" w:sz="4" w:space="0" w:color="000000"/>
          <w:shd w:val="clear" w:color="auto" w:fill="FFFFCC"/>
          <w:lang w:eastAsia="pl-PL"/>
        </w:rPr>
        <w:t xml:space="preserve"> r.</w:t>
      </w:r>
      <w:r w:rsidR="00C71F3D" w:rsidRPr="004314CB">
        <w:rPr>
          <w:rFonts w:eastAsia="TimesNewRoman"/>
          <w:b/>
          <w:sz w:val="20"/>
          <w:highlight w:val="yellow"/>
          <w:bdr w:val="single" w:sz="4" w:space="0" w:color="000000"/>
          <w:shd w:val="clear" w:color="auto" w:fill="FFFFCC"/>
          <w:lang w:eastAsia="pl-PL"/>
        </w:rPr>
        <w:t xml:space="preserve"> do godziny: </w:t>
      </w:r>
      <w:r w:rsidR="003925B2" w:rsidRPr="004314CB">
        <w:rPr>
          <w:rFonts w:eastAsia="TimesNewRoman"/>
          <w:b/>
          <w:sz w:val="20"/>
          <w:highlight w:val="yellow"/>
          <w:bdr w:val="single" w:sz="4" w:space="0" w:color="000000"/>
          <w:shd w:val="clear" w:color="auto" w:fill="FFFFCC"/>
          <w:lang w:eastAsia="pl-PL"/>
        </w:rPr>
        <w:t>09</w:t>
      </w:r>
      <w:r w:rsidR="00C71F3D" w:rsidRPr="004314CB">
        <w:rPr>
          <w:rFonts w:eastAsia="TimesNewRoman"/>
          <w:b/>
          <w:sz w:val="20"/>
          <w:highlight w:val="yellow"/>
          <w:bdr w:val="single" w:sz="4" w:space="0" w:color="000000"/>
          <w:shd w:val="clear" w:color="auto" w:fill="FFFFCC"/>
          <w:lang w:eastAsia="pl-PL"/>
        </w:rPr>
        <w:t>:</w:t>
      </w:r>
      <w:r w:rsidR="003925B2" w:rsidRPr="004314CB">
        <w:rPr>
          <w:rFonts w:eastAsia="TimesNewRoman"/>
          <w:b/>
          <w:sz w:val="20"/>
          <w:highlight w:val="yellow"/>
          <w:bdr w:val="single" w:sz="4" w:space="0" w:color="000000"/>
          <w:shd w:val="clear" w:color="auto" w:fill="FFFFCC"/>
          <w:lang w:eastAsia="pl-PL"/>
        </w:rPr>
        <w:t>00</w:t>
      </w:r>
    </w:p>
    <w:p w14:paraId="33DF8ED7" w14:textId="4074BE3E" w:rsidR="00DF5912" w:rsidRPr="004E6262" w:rsidRDefault="004C5226" w:rsidP="00D33161">
      <w:pPr>
        <w:pStyle w:val="BodyText21"/>
        <w:numPr>
          <w:ilvl w:val="0"/>
          <w:numId w:val="41"/>
        </w:numPr>
        <w:tabs>
          <w:tab w:val="left" w:pos="426"/>
          <w:tab w:val="left" w:pos="960"/>
        </w:tabs>
        <w:ind w:left="426" w:right="20" w:hanging="284"/>
        <w:rPr>
          <w:sz w:val="20"/>
        </w:rPr>
      </w:pPr>
      <w:r w:rsidRPr="006B3B3F">
        <w:rPr>
          <w:sz w:val="20"/>
        </w:rPr>
        <w:t>Zamawiający nie dopuszcza składania ofert wariantowych.</w:t>
      </w:r>
    </w:p>
    <w:p w14:paraId="631F6456" w14:textId="66A1D261" w:rsidR="00902BB5" w:rsidRPr="004E6262" w:rsidRDefault="00902BB5" w:rsidP="00D33161">
      <w:pPr>
        <w:pStyle w:val="BodyText21"/>
        <w:numPr>
          <w:ilvl w:val="0"/>
          <w:numId w:val="41"/>
        </w:numPr>
        <w:tabs>
          <w:tab w:val="left" w:pos="426"/>
          <w:tab w:val="left" w:pos="960"/>
        </w:tabs>
        <w:ind w:left="426" w:right="20" w:hanging="284"/>
        <w:rPr>
          <w:sz w:val="20"/>
        </w:rPr>
      </w:pPr>
      <w:r w:rsidRPr="006B3B3F">
        <w:rPr>
          <w:sz w:val="20"/>
        </w:rPr>
        <w:t xml:space="preserve">Zamawiający </w:t>
      </w:r>
      <w:r w:rsidR="000E0E77" w:rsidRPr="006B3B3F">
        <w:rPr>
          <w:sz w:val="20"/>
        </w:rPr>
        <w:t>nie przewiduje zawarcia umowy ramowej.</w:t>
      </w:r>
    </w:p>
    <w:p w14:paraId="62897D72" w14:textId="56673FB4" w:rsidR="00902BB5" w:rsidRPr="004E6262" w:rsidRDefault="00902BB5" w:rsidP="00D33161">
      <w:pPr>
        <w:pStyle w:val="BodyText21"/>
        <w:numPr>
          <w:ilvl w:val="0"/>
          <w:numId w:val="41"/>
        </w:numPr>
        <w:tabs>
          <w:tab w:val="left" w:pos="426"/>
          <w:tab w:val="left" w:pos="960"/>
        </w:tabs>
        <w:ind w:left="426" w:right="20" w:hanging="284"/>
        <w:rPr>
          <w:sz w:val="20"/>
        </w:rPr>
      </w:pPr>
      <w:r w:rsidRPr="006B3B3F">
        <w:rPr>
          <w:sz w:val="20"/>
        </w:rPr>
        <w:t>Zamawiający nie przewiduje wyboru najkorzystniejszej oferty w drodze aukcji elektronicznej.</w:t>
      </w:r>
    </w:p>
    <w:p w14:paraId="0A5E93C3" w14:textId="31A37593" w:rsidR="0040251D" w:rsidRPr="004E6262" w:rsidRDefault="002B6F77" w:rsidP="00D33161">
      <w:pPr>
        <w:pStyle w:val="BodyText21"/>
        <w:numPr>
          <w:ilvl w:val="0"/>
          <w:numId w:val="41"/>
        </w:numPr>
        <w:tabs>
          <w:tab w:val="left" w:pos="426"/>
          <w:tab w:val="left" w:pos="960"/>
        </w:tabs>
        <w:ind w:left="426" w:right="20" w:hanging="284"/>
        <w:rPr>
          <w:sz w:val="20"/>
        </w:rPr>
      </w:pPr>
      <w:r w:rsidRPr="006B3B3F">
        <w:rPr>
          <w:sz w:val="20"/>
          <w:lang w:eastAsia="pl-PL"/>
        </w:rPr>
        <w:t xml:space="preserve">Zamawiający nie przewiduje zwoływania zebrania wykonawców. </w:t>
      </w:r>
    </w:p>
    <w:p w14:paraId="54CE0B7D" w14:textId="42E04B80" w:rsidR="0040251D" w:rsidRPr="004E6262" w:rsidRDefault="00E60A24" w:rsidP="00D33161">
      <w:pPr>
        <w:pStyle w:val="BodyText21"/>
        <w:numPr>
          <w:ilvl w:val="0"/>
          <w:numId w:val="41"/>
        </w:numPr>
        <w:tabs>
          <w:tab w:val="left" w:pos="426"/>
          <w:tab w:val="left" w:pos="960"/>
        </w:tabs>
        <w:ind w:left="426" w:right="20" w:hanging="284"/>
        <w:rPr>
          <w:sz w:val="20"/>
        </w:rPr>
      </w:pPr>
      <w:r w:rsidRPr="006B3B3F">
        <w:rPr>
          <w:sz w:val="20"/>
          <w:lang w:eastAsia="en-US"/>
        </w:rPr>
        <w:t xml:space="preserve">Zamawiający nie przewiduje udzielania zamówień </w:t>
      </w:r>
      <w:r w:rsidR="00DF5912" w:rsidRPr="006B3B3F">
        <w:rPr>
          <w:sz w:val="20"/>
          <w:lang w:eastAsia="en-US"/>
        </w:rPr>
        <w:t>określonych w art. 305 pkt 1) w zw.</w:t>
      </w:r>
      <w:r w:rsidRPr="006B3B3F">
        <w:rPr>
          <w:sz w:val="20"/>
          <w:lang w:eastAsia="en-US"/>
        </w:rPr>
        <w:t xml:space="preserve"> art. 214 ust. 1 pkt 8 ustawy Pzp</w:t>
      </w:r>
      <w:r w:rsidR="004E6262">
        <w:rPr>
          <w:sz w:val="20"/>
          <w:lang w:eastAsia="en-US"/>
        </w:rPr>
        <w:t>.</w:t>
      </w:r>
    </w:p>
    <w:p w14:paraId="0D42DC0E" w14:textId="1C17D7A5" w:rsidR="006B3B3F" w:rsidRPr="001A2C03" w:rsidRDefault="00B46241" w:rsidP="00D33161">
      <w:pPr>
        <w:pStyle w:val="BodyText21"/>
        <w:numPr>
          <w:ilvl w:val="0"/>
          <w:numId w:val="41"/>
        </w:numPr>
        <w:tabs>
          <w:tab w:val="left" w:pos="426"/>
          <w:tab w:val="left" w:pos="960"/>
        </w:tabs>
        <w:spacing w:after="240"/>
        <w:ind w:left="426" w:right="20" w:hanging="284"/>
        <w:rPr>
          <w:sz w:val="20"/>
        </w:rPr>
      </w:pPr>
      <w:r w:rsidRPr="006B3B3F">
        <w:rPr>
          <w:sz w:val="20"/>
        </w:rPr>
        <w:t xml:space="preserve">Zamawiający </w:t>
      </w:r>
      <w:r w:rsidR="00E22215" w:rsidRPr="006B3B3F">
        <w:rPr>
          <w:sz w:val="20"/>
        </w:rPr>
        <w:t xml:space="preserve">nie </w:t>
      </w:r>
      <w:r w:rsidRPr="006B3B3F">
        <w:rPr>
          <w:sz w:val="20"/>
        </w:rPr>
        <w:t>przewiduje możliwoś</w:t>
      </w:r>
      <w:r w:rsidR="000916B8" w:rsidRPr="006B3B3F">
        <w:rPr>
          <w:sz w:val="20"/>
        </w:rPr>
        <w:t>ci</w:t>
      </w:r>
      <w:r w:rsidRPr="006B3B3F">
        <w:rPr>
          <w:sz w:val="20"/>
        </w:rPr>
        <w:t xml:space="preserve"> prowadzenia</w:t>
      </w:r>
      <w:r w:rsidR="008133F3" w:rsidRPr="006B3B3F">
        <w:rPr>
          <w:sz w:val="20"/>
        </w:rPr>
        <w:t xml:space="preserve"> negocjacji</w:t>
      </w:r>
      <w:r w:rsidR="00E22215" w:rsidRPr="006B3B3F">
        <w:rPr>
          <w:sz w:val="20"/>
        </w:rPr>
        <w:t xml:space="preserve"> w celu ulepszenia treści ofert</w:t>
      </w:r>
      <w:r w:rsidR="001A2C03">
        <w:rPr>
          <w:sz w:val="20"/>
        </w:rPr>
        <w:t>.</w:t>
      </w:r>
    </w:p>
    <w:p w14:paraId="0EEB5900" w14:textId="2ADDA83A" w:rsidR="006B3B3F" w:rsidRPr="00BF0836" w:rsidRDefault="006B3B3F" w:rsidP="00BF0836">
      <w:pPr>
        <w:pStyle w:val="Nagwek4"/>
        <w:tabs>
          <w:tab w:val="clear" w:pos="0"/>
        </w:tabs>
        <w:ind w:left="0" w:right="-284" w:hanging="567"/>
        <w:rPr>
          <w:color w:val="auto"/>
          <w:sz w:val="20"/>
        </w:rPr>
      </w:pPr>
      <w:r w:rsidRPr="006B3B3F">
        <w:rPr>
          <w:color w:val="auto"/>
          <w:sz w:val="20"/>
        </w:rPr>
        <w:t xml:space="preserve">Rozdział II - </w:t>
      </w:r>
      <w:r w:rsidRPr="006B3B3F">
        <w:rPr>
          <w:sz w:val="20"/>
        </w:rPr>
        <w:t>Informacje o sposobie porozumiewania się zamawiającego z wykonawcami</w:t>
      </w:r>
    </w:p>
    <w:p w14:paraId="3152F068" w14:textId="716ACFF4" w:rsidR="00600360" w:rsidRPr="00A17880" w:rsidRDefault="004C5226" w:rsidP="001A2C03">
      <w:pPr>
        <w:pStyle w:val="Default"/>
        <w:numPr>
          <w:ilvl w:val="0"/>
          <w:numId w:val="3"/>
        </w:numPr>
        <w:tabs>
          <w:tab w:val="clear" w:pos="0"/>
        </w:tabs>
        <w:suppressAutoHyphens w:val="0"/>
        <w:spacing w:before="240"/>
        <w:ind w:left="0" w:hanging="363"/>
        <w:jc w:val="both"/>
        <w:rPr>
          <w:rFonts w:ascii="Times New Roman" w:hAnsi="Times New Roman" w:cs="Times New Roman"/>
          <w:color w:val="auto"/>
          <w:sz w:val="20"/>
          <w:szCs w:val="20"/>
        </w:rPr>
      </w:pPr>
      <w:r w:rsidRPr="006B3B3F">
        <w:rPr>
          <w:rFonts w:ascii="Times New Roman" w:hAnsi="Times New Roman" w:cs="Times New Roman"/>
          <w:color w:val="auto"/>
          <w:sz w:val="20"/>
          <w:szCs w:val="20"/>
        </w:rPr>
        <w:t>Postępowanie jest prowadzone w języku polskim</w:t>
      </w:r>
      <w:r w:rsidR="00A17880">
        <w:rPr>
          <w:rFonts w:ascii="Times New Roman" w:hAnsi="Times New Roman" w:cs="Times New Roman"/>
          <w:color w:val="auto"/>
          <w:sz w:val="20"/>
          <w:szCs w:val="20"/>
        </w:rPr>
        <w:t>.</w:t>
      </w:r>
    </w:p>
    <w:p w14:paraId="2EB5114D" w14:textId="776E2FEB" w:rsidR="003925B2" w:rsidRPr="00A17880" w:rsidRDefault="009F5F4D" w:rsidP="00BF0836">
      <w:pPr>
        <w:numPr>
          <w:ilvl w:val="0"/>
          <w:numId w:val="3"/>
        </w:numPr>
        <w:tabs>
          <w:tab w:val="clear" w:pos="0"/>
          <w:tab w:val="num" w:pos="-605"/>
        </w:tabs>
        <w:suppressAutoHyphens w:val="0"/>
        <w:autoSpaceDE w:val="0"/>
        <w:ind w:left="0"/>
        <w:contextualSpacing/>
        <w:jc w:val="both"/>
        <w:rPr>
          <w:rFonts w:eastAsia="Arial"/>
          <w:lang w:eastAsia="pl-PL"/>
        </w:rPr>
      </w:pPr>
      <w:r w:rsidRPr="006B3B3F">
        <w:rPr>
          <w:rFonts w:eastAsia="Arial"/>
          <w:lang w:eastAsia="pl-PL"/>
        </w:rPr>
        <w:t xml:space="preserve">Korespondencja pomiędzy </w:t>
      </w:r>
      <w:r w:rsidR="003925B2" w:rsidRPr="006B3B3F">
        <w:rPr>
          <w:rFonts w:eastAsia="Arial"/>
          <w:lang w:eastAsia="pl-PL"/>
        </w:rPr>
        <w:t xml:space="preserve">zamawiającym a wykonawcami, w tym oferty oraz wszelkie oświadczenia, wnioski (w tym o wyjaśnienie treści SWZ), zawiadomienia i informacje przekazywane są wyłącznie poprzez ich złożenie na Platformie eZamawiający pod adresem: </w:t>
      </w:r>
      <w:hyperlink r:id="rId15" w:history="1">
        <w:r w:rsidR="003925B2" w:rsidRPr="006B3B3F">
          <w:rPr>
            <w:rFonts w:eastAsia="Arial"/>
            <w:b/>
            <w:bCs/>
            <w:lang w:eastAsia="pl-PL"/>
          </w:rPr>
          <w:t>https://spszozzdroje.ezamawiajacy.pl</w:t>
        </w:r>
      </w:hyperlink>
      <w:r w:rsidR="003925B2" w:rsidRPr="006B3B3F">
        <w:rPr>
          <w:rFonts w:eastAsia="Arial"/>
          <w:lang w:eastAsia="pl-PL"/>
        </w:rPr>
        <w:t xml:space="preserve"> </w:t>
      </w:r>
      <w:r w:rsidR="003925B2" w:rsidRPr="006B3B3F">
        <w:rPr>
          <w:lang w:eastAsia="pl-PL"/>
        </w:rPr>
        <w:t>poprzez kafelek „Wiadomości” kierujący do modułu korespondencji.</w:t>
      </w:r>
    </w:p>
    <w:p w14:paraId="1A0F91A2" w14:textId="038E642E" w:rsidR="003925B2" w:rsidRPr="00A17880" w:rsidRDefault="003925B2" w:rsidP="00A17880">
      <w:pPr>
        <w:numPr>
          <w:ilvl w:val="0"/>
          <w:numId w:val="3"/>
        </w:numPr>
        <w:tabs>
          <w:tab w:val="clear" w:pos="0"/>
          <w:tab w:val="num" w:pos="-605"/>
        </w:tabs>
        <w:suppressAutoHyphens w:val="0"/>
        <w:autoSpaceDE w:val="0"/>
        <w:spacing w:before="240" w:after="240"/>
        <w:ind w:left="0"/>
        <w:contextualSpacing/>
        <w:jc w:val="both"/>
        <w:rPr>
          <w:rFonts w:eastAsia="Arial"/>
          <w:lang w:eastAsia="pl-PL"/>
        </w:rPr>
      </w:pPr>
      <w:r w:rsidRPr="006B3B3F">
        <w:rPr>
          <w:rFonts w:eastAsia="Arial"/>
          <w:lang w:eastAsia="pl-PL"/>
        </w:rPr>
        <w:t>Korespondencja przekazana zamawiającemu w inny sposób (np. listownie, mailem) nie będzie brana pod uwagę.</w:t>
      </w:r>
    </w:p>
    <w:p w14:paraId="1B98E8C5" w14:textId="7B986429" w:rsidR="003925B2" w:rsidRPr="00A17880" w:rsidRDefault="003925B2" w:rsidP="00A17880">
      <w:pPr>
        <w:numPr>
          <w:ilvl w:val="0"/>
          <w:numId w:val="3"/>
        </w:numPr>
        <w:tabs>
          <w:tab w:val="clear" w:pos="0"/>
          <w:tab w:val="num" w:pos="-605"/>
        </w:tabs>
        <w:suppressAutoHyphens w:val="0"/>
        <w:autoSpaceDE w:val="0"/>
        <w:spacing w:before="240" w:after="240"/>
        <w:ind w:left="0"/>
        <w:contextualSpacing/>
        <w:jc w:val="both"/>
        <w:rPr>
          <w:rFonts w:eastAsia="Arial"/>
          <w:lang w:eastAsia="pl-PL"/>
        </w:rPr>
      </w:pPr>
      <w:r w:rsidRPr="006B3B3F">
        <w:rPr>
          <w:rFonts w:eastAsia="Arial"/>
          <w:lang w:eastAsia="pl-PL"/>
        </w:rPr>
        <w:t>Przeglądanie i pobieranie publicznej treści dokumentacji postępowania nie wymaga posiadania konta w systemie, ani logowania do systemu.</w:t>
      </w:r>
    </w:p>
    <w:p w14:paraId="6886E2BF" w14:textId="35BD0061" w:rsidR="003925B2" w:rsidRPr="00A17880" w:rsidRDefault="003925B2" w:rsidP="00A17880">
      <w:pPr>
        <w:numPr>
          <w:ilvl w:val="0"/>
          <w:numId w:val="3"/>
        </w:numPr>
        <w:tabs>
          <w:tab w:val="clear" w:pos="0"/>
          <w:tab w:val="num" w:pos="-605"/>
        </w:tabs>
        <w:suppressAutoHyphens w:val="0"/>
        <w:autoSpaceDE w:val="0"/>
        <w:spacing w:before="240"/>
        <w:ind w:left="0"/>
        <w:contextualSpacing/>
        <w:jc w:val="both"/>
        <w:rPr>
          <w:rFonts w:eastAsia="Arial"/>
          <w:lang w:eastAsia="pl-PL"/>
        </w:rPr>
      </w:pPr>
      <w:r w:rsidRPr="006B3B3F">
        <w:rPr>
          <w:rFonts w:eastAsia="Arial"/>
          <w:lang w:eastAsia="pl-PL"/>
        </w:rPr>
        <w:t>Zadawanie pytań przez wykonawców odbywa się w zakładce „</w:t>
      </w:r>
      <w:bookmarkStart w:id="7" w:name="_Hlk157678147"/>
      <w:r w:rsidRPr="006B3B3F">
        <w:rPr>
          <w:rFonts w:eastAsia="Arial"/>
          <w:b/>
          <w:bCs/>
          <w:lang w:eastAsia="pl-PL"/>
        </w:rPr>
        <w:t>Zadaj pytanie</w:t>
      </w:r>
      <w:bookmarkEnd w:id="7"/>
      <w:r w:rsidRPr="006B3B3F">
        <w:rPr>
          <w:rFonts w:eastAsia="Arial"/>
          <w:lang w:eastAsia="pl-PL"/>
        </w:rPr>
        <w:t xml:space="preserve">”. W celu zadania pytania zamawiającemu, wykonawca klika lewym przyciskiem myszy klawisz „Zadaj pytanie”. Powoduje to otwarcie okna, w którym należy uzupełnić dane wykonawcy tj. nazwę i adres e-mail, temat oraz treść/przedmiot pytania, po wypełnieniu </w:t>
      </w:r>
      <w:r w:rsidRPr="006B3B3F">
        <w:rPr>
          <w:rFonts w:eastAsia="Arial"/>
          <w:lang w:eastAsia="pl-PL"/>
        </w:rPr>
        <w:lastRenderedPageBreak/>
        <w:t>wskazanych pól wraz z wymaganym kodem weryfikującym z obrazka wykonawca klika akcję „</w:t>
      </w:r>
      <w:r w:rsidRPr="006B3B3F">
        <w:rPr>
          <w:rFonts w:eastAsia="Arial"/>
          <w:b/>
          <w:bCs/>
          <w:lang w:eastAsia="pl-PL"/>
        </w:rPr>
        <w:t>Potwierdź</w:t>
      </w:r>
      <w:r w:rsidRPr="006B3B3F">
        <w:rPr>
          <w:rFonts w:eastAsia="Arial"/>
          <w:lang w:eastAsia="pl-PL"/>
        </w:rPr>
        <w:t>”, wykonawca uzyskuje potwierdzenie wysłania pytania poprzez komunikat systemowy "Pytanie wysłane".</w:t>
      </w:r>
    </w:p>
    <w:p w14:paraId="68E04715" w14:textId="54AABC64" w:rsidR="003925B2" w:rsidRPr="00A17880" w:rsidRDefault="003925B2" w:rsidP="00A17880">
      <w:pPr>
        <w:numPr>
          <w:ilvl w:val="0"/>
          <w:numId w:val="3"/>
        </w:numPr>
        <w:suppressAutoHyphens w:val="0"/>
        <w:autoSpaceDE w:val="0"/>
        <w:spacing w:before="240"/>
        <w:ind w:left="0" w:hanging="284"/>
        <w:contextualSpacing/>
        <w:jc w:val="both"/>
        <w:rPr>
          <w:rFonts w:eastAsia="Arial"/>
          <w:lang w:eastAsia="pl-PL"/>
        </w:rPr>
      </w:pPr>
      <w:r w:rsidRPr="006B3B3F">
        <w:rPr>
          <w:rFonts w:eastAsia="Arial"/>
          <w:lang w:eastAsia="pl-PL"/>
        </w:rPr>
        <w:t>Po otwarciu ofert, komunikacja między zamawiającym a wykonawcami, w tym wszelkie oświadczenia, wnioski, zawiadomienia oraz informacje, przekazywane są w formie elektronicznej (czyli opatrzoną podpisem kwalifikowanym) lub w postaci elektronicznej opatrzonej podpisem zaufanym lub podpisem osobistym za pośrednictwem Platformy, w zakładce „</w:t>
      </w:r>
      <w:r w:rsidRPr="006B3B3F">
        <w:rPr>
          <w:rFonts w:eastAsia="Arial"/>
          <w:b/>
          <w:bCs/>
          <w:lang w:eastAsia="pl-PL"/>
        </w:rPr>
        <w:t>Wiadomości</w:t>
      </w:r>
      <w:r w:rsidRPr="006B3B3F">
        <w:rPr>
          <w:rFonts w:eastAsia="Arial"/>
          <w:lang w:eastAsia="pl-PL"/>
        </w:rPr>
        <w:t>”. W celu wysłania wiadomości do zamawiającego, wykonawca klika na akcję „</w:t>
      </w:r>
      <w:r w:rsidRPr="006B3B3F">
        <w:rPr>
          <w:rFonts w:eastAsia="Arial"/>
          <w:b/>
          <w:bCs/>
          <w:lang w:eastAsia="pl-PL"/>
        </w:rPr>
        <w:t>Utwórz nową wiadomość</w:t>
      </w:r>
      <w:r w:rsidRPr="006B3B3F">
        <w:rPr>
          <w:rFonts w:eastAsia="Arial"/>
          <w:lang w:eastAsia="pl-PL"/>
        </w:rPr>
        <w:t>” wypełnia temat oraz treść/przedmiot pytania, a następnie klika akcję „</w:t>
      </w:r>
      <w:r w:rsidRPr="006B3B3F">
        <w:rPr>
          <w:rFonts w:eastAsia="Arial"/>
          <w:b/>
          <w:bCs/>
          <w:lang w:eastAsia="pl-PL"/>
        </w:rPr>
        <w:t>Wyślij</w:t>
      </w:r>
      <w:r w:rsidRPr="006B3B3F">
        <w:rPr>
          <w:rFonts w:eastAsia="Arial"/>
          <w:lang w:eastAsia="pl-PL"/>
        </w:rPr>
        <w:t>”. Oznaczenie czasu odbioru danych przez Platformę stanowi datę oraz dokładny czas (hh:mm:ss) generowany wg. czasu lokalnego serwera synchronizowanego z Głównym Urzędem Miar, który udostępnia poprzez Internet usługę umożliwiającą synchronizację czasu w systemach komputerowych z czasem urzędowym obowiązującym w Polsce.</w:t>
      </w:r>
      <w:r w:rsidR="00184759" w:rsidRPr="006B3B3F">
        <w:rPr>
          <w:rFonts w:eastAsia="Arial"/>
          <w:lang w:eastAsia="pl-PL"/>
        </w:rPr>
        <w:t xml:space="preserve"> W przypadku, gdy dokument zamieszczony w zakładce „Wiadomości” - np. w odpowiedzi na wezwanie Zamawiającego </w:t>
      </w:r>
      <w:r w:rsidR="002D3E26" w:rsidRPr="006B3B3F">
        <w:rPr>
          <w:rFonts w:eastAsia="Arial"/>
          <w:lang w:eastAsia="pl-PL"/>
        </w:rPr>
        <w:t>-</w:t>
      </w:r>
      <w:r w:rsidR="00184759" w:rsidRPr="006B3B3F">
        <w:rPr>
          <w:rFonts w:eastAsia="Arial"/>
          <w:lang w:eastAsia="pl-PL"/>
        </w:rPr>
        <w:t xml:space="preserve"> będzie zawierał informacje stanowiące tajemnice przedsiębiorstwa w rozumieniu przepisów ustawy z dnia 16 kwietnia 1993 roku o zwalczaniu nieuczciwej konkurencji, to </w:t>
      </w:r>
      <w:r w:rsidR="002D3E26" w:rsidRPr="006B3B3F">
        <w:rPr>
          <w:rFonts w:eastAsia="Arial"/>
          <w:lang w:eastAsia="pl-PL"/>
        </w:rPr>
        <w:t>w</w:t>
      </w:r>
      <w:r w:rsidR="00184759" w:rsidRPr="006B3B3F">
        <w:rPr>
          <w:rFonts w:eastAsia="Arial"/>
          <w:lang w:eastAsia="pl-PL"/>
        </w:rPr>
        <w:t xml:space="preserve">ykonawca zobowiązany jest do wydzielenia tych informacji do osobnego pliku i oznaczenie go „Tajemnica przedsiębiorstwa”. Ponadto </w:t>
      </w:r>
      <w:r w:rsidR="002D3E26" w:rsidRPr="006B3B3F">
        <w:rPr>
          <w:rFonts w:eastAsia="Arial"/>
          <w:lang w:eastAsia="pl-PL"/>
        </w:rPr>
        <w:t>w</w:t>
      </w:r>
      <w:r w:rsidR="00184759" w:rsidRPr="006B3B3F">
        <w:rPr>
          <w:rFonts w:eastAsia="Arial"/>
          <w:lang w:eastAsia="pl-PL"/>
        </w:rPr>
        <w:t>ykonawca zobowiązany jest wykazać, iż zastrzeżone informacje stanowią tajemnicę przedsiębiorstwa, pod rygorem możliwości ich odtajnienia.</w:t>
      </w:r>
    </w:p>
    <w:p w14:paraId="7F13D21B" w14:textId="77777777" w:rsidR="003925B2" w:rsidRPr="006B3B3F" w:rsidRDefault="003925B2" w:rsidP="00A17880">
      <w:pPr>
        <w:numPr>
          <w:ilvl w:val="0"/>
          <w:numId w:val="3"/>
        </w:numPr>
        <w:suppressAutoHyphens w:val="0"/>
        <w:autoSpaceDE w:val="0"/>
        <w:spacing w:before="240"/>
        <w:ind w:left="0"/>
        <w:contextualSpacing/>
        <w:jc w:val="both"/>
        <w:rPr>
          <w:rFonts w:eastAsia="Arial"/>
          <w:lang w:eastAsia="pl-PL"/>
        </w:rPr>
      </w:pPr>
      <w:r w:rsidRPr="006B3B3F">
        <w:rPr>
          <w:rFonts w:eastAsia="Arial"/>
          <w:lang w:eastAsia="pl-PL"/>
        </w:rPr>
        <w:t>Korzystanie z systemu możliwe jest pod warunkiem spełnienia przez system teleinformatyczny, następujących minimalnych wymagań technicznych:</w:t>
      </w:r>
    </w:p>
    <w:p w14:paraId="36706213" w14:textId="77777777" w:rsidR="003925B2" w:rsidRPr="006B3B3F" w:rsidRDefault="003925B2" w:rsidP="00D33161">
      <w:pPr>
        <w:numPr>
          <w:ilvl w:val="0"/>
          <w:numId w:val="64"/>
        </w:numPr>
        <w:suppressAutoHyphens w:val="0"/>
        <w:autoSpaceDE w:val="0"/>
        <w:spacing w:before="240"/>
        <w:ind w:left="426" w:hanging="284"/>
        <w:contextualSpacing/>
        <w:jc w:val="both"/>
        <w:rPr>
          <w:rFonts w:eastAsia="Arial"/>
          <w:lang w:eastAsia="pl-PL"/>
        </w:rPr>
      </w:pPr>
      <w:r w:rsidRPr="006B3B3F">
        <w:rPr>
          <w:rFonts w:eastAsia="Arial"/>
          <w:lang w:eastAsia="pl-PL"/>
        </w:rPr>
        <w:t>Stały dostęp do sieci Internet o gwarantowanej przepustowości nie mniejszej niż 512 kb/s;</w:t>
      </w:r>
    </w:p>
    <w:p w14:paraId="106F4DF2" w14:textId="77777777" w:rsidR="003925B2" w:rsidRPr="006B3B3F" w:rsidRDefault="003925B2" w:rsidP="00D33161">
      <w:pPr>
        <w:numPr>
          <w:ilvl w:val="0"/>
          <w:numId w:val="64"/>
        </w:numPr>
        <w:suppressAutoHyphens w:val="0"/>
        <w:autoSpaceDE w:val="0"/>
        <w:spacing w:before="240"/>
        <w:ind w:left="426" w:hanging="284"/>
        <w:contextualSpacing/>
        <w:jc w:val="both"/>
        <w:rPr>
          <w:rFonts w:eastAsia="Arial"/>
          <w:lang w:eastAsia="pl-PL"/>
        </w:rPr>
      </w:pPr>
      <w:r w:rsidRPr="006B3B3F">
        <w:rPr>
          <w:rFonts w:eastAsia="Arial"/>
          <w:lang w:eastAsia="pl-PL"/>
        </w:rPr>
        <w:t>Komputer klasy PC lub MAC spełniający wymagania zainstalowanego systemu operacyjnego oraz wymagania używanej przeglądarki internetowej;</w:t>
      </w:r>
    </w:p>
    <w:p w14:paraId="190DE4A1" w14:textId="77777777" w:rsidR="003925B2" w:rsidRPr="006B3B3F" w:rsidRDefault="003925B2" w:rsidP="00D33161">
      <w:pPr>
        <w:numPr>
          <w:ilvl w:val="0"/>
          <w:numId w:val="64"/>
        </w:numPr>
        <w:suppressAutoHyphens w:val="0"/>
        <w:autoSpaceDE w:val="0"/>
        <w:spacing w:before="240"/>
        <w:ind w:left="426" w:hanging="284"/>
        <w:contextualSpacing/>
        <w:jc w:val="both"/>
        <w:rPr>
          <w:rFonts w:eastAsia="Arial"/>
          <w:lang w:eastAsia="pl-PL"/>
        </w:rPr>
      </w:pPr>
      <w:r w:rsidRPr="006B3B3F">
        <w:rPr>
          <w:rFonts w:eastAsia="Arial"/>
          <w:lang w:eastAsia="pl-PL"/>
        </w:rPr>
        <w:t>Zainstalowana dowolna przeglądarka internetowa w wersji wspieranej przez producenta obsługująca TLS 1.2;</w:t>
      </w:r>
    </w:p>
    <w:p w14:paraId="79AD2E8D" w14:textId="569A7CA8" w:rsidR="003925B2" w:rsidRPr="00A17880" w:rsidRDefault="003925B2" w:rsidP="00D33161">
      <w:pPr>
        <w:numPr>
          <w:ilvl w:val="0"/>
          <w:numId w:val="64"/>
        </w:numPr>
        <w:suppressAutoHyphens w:val="0"/>
        <w:autoSpaceDE w:val="0"/>
        <w:spacing w:before="240"/>
        <w:ind w:left="426" w:hanging="284"/>
        <w:contextualSpacing/>
        <w:jc w:val="both"/>
        <w:rPr>
          <w:rFonts w:eastAsia="Arial"/>
          <w:lang w:eastAsia="pl-PL"/>
        </w:rPr>
      </w:pPr>
      <w:r w:rsidRPr="006B3B3F">
        <w:rPr>
          <w:rFonts w:eastAsia="Arial"/>
          <w:lang w:eastAsia="pl-PL"/>
        </w:rPr>
        <w:t>Zainstalowany program Acrobat Reader lub inny obsługujący pliki w formacie .pdf.</w:t>
      </w:r>
    </w:p>
    <w:p w14:paraId="3E49B77B" w14:textId="5E3CA58A" w:rsidR="003925B2" w:rsidRPr="00A17880" w:rsidRDefault="003925B2" w:rsidP="00A17880">
      <w:pPr>
        <w:numPr>
          <w:ilvl w:val="0"/>
          <w:numId w:val="3"/>
        </w:numPr>
        <w:suppressAutoHyphens w:val="0"/>
        <w:autoSpaceDE w:val="0"/>
        <w:spacing w:before="240"/>
        <w:ind w:left="0"/>
        <w:contextualSpacing/>
        <w:jc w:val="both"/>
        <w:rPr>
          <w:rFonts w:eastAsia="Arial"/>
          <w:lang w:eastAsia="pl-PL"/>
        </w:rPr>
      </w:pPr>
      <w:r w:rsidRPr="006B3B3F">
        <w:rPr>
          <w:rFonts w:eastAsia="Arial"/>
          <w:lang w:eastAsia="pl-PL"/>
        </w:rPr>
        <w:t xml:space="preserve">W sytuacji awarii systemu lub przerwy technicznej działania systemu, zamawiający dopuszcza komunikację za pomocą poczty elektronicznej na adres: </w:t>
      </w:r>
      <w:hyperlink r:id="rId16" w:history="1">
        <w:r w:rsidRPr="006B3B3F">
          <w:rPr>
            <w:rFonts w:eastAsia="Arial"/>
            <w:b/>
            <w:bCs/>
            <w:lang w:eastAsia="pl-PL"/>
          </w:rPr>
          <w:t>org@szpital-zdroje.pl</w:t>
        </w:r>
      </w:hyperlink>
      <w:r w:rsidRPr="006B3B3F">
        <w:rPr>
          <w:rFonts w:eastAsia="Arial"/>
          <w:b/>
          <w:lang w:eastAsia="pl-PL"/>
        </w:rPr>
        <w:t xml:space="preserve"> </w:t>
      </w:r>
      <w:r w:rsidRPr="006B3B3F">
        <w:rPr>
          <w:rFonts w:eastAsia="Arial"/>
          <w:lang w:eastAsia="pl-PL"/>
        </w:rPr>
        <w:t>z Działem Organizacyjnym i Zamówień Publicznych</w:t>
      </w:r>
      <w:r w:rsidRPr="006B3B3F">
        <w:rPr>
          <w:rFonts w:eastAsia="Arial"/>
          <w:b/>
          <w:lang w:eastAsia="pl-PL"/>
        </w:rPr>
        <w:t xml:space="preserve"> </w:t>
      </w:r>
      <w:r w:rsidRPr="006B3B3F">
        <w:rPr>
          <w:rFonts w:eastAsia="Arial"/>
          <w:lang w:eastAsia="pl-PL"/>
        </w:rPr>
        <w:t>(nie dotyczy składania ofert).</w:t>
      </w:r>
    </w:p>
    <w:p w14:paraId="780153A6" w14:textId="55982518" w:rsidR="003925B2" w:rsidRPr="00A17880" w:rsidRDefault="003925B2" w:rsidP="00A17880">
      <w:pPr>
        <w:numPr>
          <w:ilvl w:val="0"/>
          <w:numId w:val="3"/>
        </w:numPr>
        <w:suppressAutoHyphens w:val="0"/>
        <w:autoSpaceDE w:val="0"/>
        <w:spacing w:before="240"/>
        <w:ind w:left="0"/>
        <w:contextualSpacing/>
        <w:jc w:val="both"/>
        <w:rPr>
          <w:rFonts w:eastAsia="Arial"/>
          <w:lang w:eastAsia="pl-PL"/>
        </w:rPr>
      </w:pPr>
      <w:r w:rsidRPr="006B3B3F">
        <w:rPr>
          <w:rFonts w:eastAsia="Arial"/>
          <w:lang w:eastAsia="pl-PL"/>
        </w:rPr>
        <w:t>Maksymalny rozmiar pojedynczych plików przesyłanych za pośrednictwem systemu wynosi 2 GB. Za pośrednictwem systemu można przesłać wiele pojedynczych plików lub plik skompresowany do archiwum (zip) zawierający wiele pojedynczych plików.</w:t>
      </w:r>
    </w:p>
    <w:p w14:paraId="370F3C6D" w14:textId="43B789A9" w:rsidR="003925B2" w:rsidRPr="00A17880" w:rsidRDefault="003925B2" w:rsidP="00A17880">
      <w:pPr>
        <w:numPr>
          <w:ilvl w:val="0"/>
          <w:numId w:val="3"/>
        </w:numPr>
        <w:suppressAutoHyphens w:val="0"/>
        <w:autoSpaceDE w:val="0"/>
        <w:spacing w:before="240"/>
        <w:ind w:left="0"/>
        <w:contextualSpacing/>
        <w:jc w:val="both"/>
        <w:rPr>
          <w:rFonts w:eastAsia="Arial"/>
          <w:lang w:eastAsia="pl-PL"/>
        </w:rPr>
      </w:pPr>
      <w:r w:rsidRPr="006B3B3F">
        <w:rPr>
          <w:rFonts w:eastAsia="Arial"/>
          <w:lang w:eastAsia="pl-PL"/>
        </w:rPr>
        <w:t>Za datę przekazania oferty, wniosków, zawiadomień, dokumentów elektronicznych, oświadczeń lub poświadczenia zgodności cyfrowego odwzorowania z dokumentem w postaci papierowej oraz innych informacji przyjmuje się datę ich przekazania do Systemu.</w:t>
      </w:r>
    </w:p>
    <w:p w14:paraId="0680FA0C" w14:textId="678CC2E5" w:rsidR="003925B2" w:rsidRPr="00A17880" w:rsidRDefault="003925B2" w:rsidP="00A17880">
      <w:pPr>
        <w:numPr>
          <w:ilvl w:val="0"/>
          <w:numId w:val="3"/>
        </w:numPr>
        <w:suppressAutoHyphens w:val="0"/>
        <w:autoSpaceDE w:val="0"/>
        <w:spacing w:before="240"/>
        <w:ind w:left="0"/>
        <w:contextualSpacing/>
        <w:jc w:val="both"/>
        <w:rPr>
          <w:rFonts w:eastAsia="Arial"/>
          <w:lang w:eastAsia="pl-PL"/>
        </w:rPr>
      </w:pPr>
      <w:r w:rsidRPr="006B3B3F">
        <w:rPr>
          <w:rFonts w:eastAsia="Arial"/>
          <w:lang w:eastAsia="pl-PL"/>
        </w:rPr>
        <w:t>W korespondencji związanej z niniejszym postępowaniem wykonawcy powinni posługiwać się następującym znakiem postępowania:</w:t>
      </w:r>
      <w:r w:rsidR="004314CB">
        <w:rPr>
          <w:rFonts w:eastAsia="Arial"/>
          <w:b/>
          <w:highlight w:val="yellow"/>
          <w:bdr w:val="single" w:sz="4" w:space="0" w:color="000000"/>
          <w:shd w:val="clear" w:color="auto" w:fill="FFFFCC"/>
          <w:lang w:eastAsia="pl-PL"/>
        </w:rPr>
        <w:t>10</w:t>
      </w:r>
      <w:r w:rsidRPr="006B3B3F">
        <w:rPr>
          <w:rFonts w:eastAsia="Arial"/>
          <w:b/>
          <w:highlight w:val="yellow"/>
          <w:bdr w:val="single" w:sz="4" w:space="0" w:color="000000"/>
          <w:shd w:val="clear" w:color="auto" w:fill="FFFFCC"/>
          <w:lang w:eastAsia="pl-PL"/>
        </w:rPr>
        <w:t>/</w:t>
      </w:r>
      <w:r w:rsidR="002D7191">
        <w:rPr>
          <w:rFonts w:eastAsia="Arial"/>
          <w:b/>
          <w:highlight w:val="yellow"/>
          <w:bdr w:val="single" w:sz="4" w:space="0" w:color="000000"/>
          <w:shd w:val="clear" w:color="auto" w:fill="FFFFCC"/>
          <w:lang w:eastAsia="pl-PL"/>
        </w:rPr>
        <w:t>SM</w:t>
      </w:r>
      <w:r w:rsidRPr="006B3B3F">
        <w:rPr>
          <w:rFonts w:eastAsia="Arial"/>
          <w:b/>
          <w:highlight w:val="yellow"/>
          <w:bdr w:val="single" w:sz="4" w:space="0" w:color="000000"/>
          <w:shd w:val="clear" w:color="auto" w:fill="FFFFCC"/>
          <w:lang w:eastAsia="pl-PL"/>
        </w:rPr>
        <w:t>/202</w:t>
      </w:r>
      <w:r w:rsidR="002D7191">
        <w:rPr>
          <w:rFonts w:eastAsia="Arial"/>
          <w:b/>
          <w:highlight w:val="yellow"/>
          <w:bdr w:val="single" w:sz="4" w:space="0" w:color="000000"/>
          <w:shd w:val="clear" w:color="auto" w:fill="FFFFCC"/>
          <w:lang w:eastAsia="pl-PL"/>
        </w:rPr>
        <w:t>6</w:t>
      </w:r>
      <w:r w:rsidRPr="006B3B3F">
        <w:rPr>
          <w:rFonts w:eastAsia="Arial"/>
          <w:lang w:eastAsia="pl-PL"/>
        </w:rPr>
        <w:t xml:space="preserve">   </w:t>
      </w:r>
    </w:p>
    <w:p w14:paraId="6F3E3AA1" w14:textId="1519D1C4" w:rsidR="003925B2" w:rsidRPr="006B3B3F" w:rsidRDefault="003925B2" w:rsidP="00A17880">
      <w:pPr>
        <w:numPr>
          <w:ilvl w:val="0"/>
          <w:numId w:val="3"/>
        </w:numPr>
        <w:tabs>
          <w:tab w:val="clear" w:pos="0"/>
        </w:tabs>
        <w:suppressAutoHyphens w:val="0"/>
        <w:autoSpaceDE w:val="0"/>
        <w:spacing w:before="240"/>
        <w:ind w:left="0"/>
        <w:contextualSpacing/>
        <w:jc w:val="both"/>
        <w:rPr>
          <w:lang w:eastAsia="pl-PL"/>
        </w:rPr>
      </w:pPr>
      <w:r w:rsidRPr="006B3B3F">
        <w:rPr>
          <w:lang w:eastAsia="pl-PL"/>
        </w:rPr>
        <w:t>Sposób sporządzenia podmiotowych środków dowodowych oraz innych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w rozporządzeniu Ministra Rozwoju, Pracy i Technologii z dnia 23 grudnia 2020 r. w sprawie podmiotowych środków dowodowych oraz innych dokumentów lub oświadczeń, jakich może żądać zamawiający od wykonawcy.</w:t>
      </w:r>
    </w:p>
    <w:p w14:paraId="060C44EA" w14:textId="7F106BDE" w:rsidR="003925B2" w:rsidRPr="00A17880" w:rsidRDefault="003925B2" w:rsidP="00A17880">
      <w:pPr>
        <w:numPr>
          <w:ilvl w:val="0"/>
          <w:numId w:val="3"/>
        </w:numPr>
        <w:suppressAutoHyphens w:val="0"/>
        <w:spacing w:before="240"/>
        <w:ind w:left="0"/>
        <w:contextualSpacing/>
        <w:jc w:val="both"/>
        <w:rPr>
          <w:rFonts w:eastAsia="Calibri"/>
          <w:lang w:eastAsia="en-US"/>
        </w:rPr>
      </w:pPr>
      <w:r w:rsidRPr="006B3B3F">
        <w:rPr>
          <w:rFonts w:eastAsia="Calibri"/>
          <w:lang w:eastAsia="en-US"/>
        </w:rPr>
        <w:t>Dopuszczalne formaty przesyłanych danych tj. plików o wielkości do 2 GB w formatach: txt, rtf, pdf, xps, odt, ods, odp, doc, xls, ppt, docx, xlsx, pptx, csv, jpg, jpeg, tif, tiff, geotiff, png, svg, wav, mp3, avi, mpg, mpeg, mp4, m4a, mpeg4, ogg, ogv, zip, tar, gz, gzip, 7z, html, xhtml, css, xml, xsd, gml, rng, xsl, xslt, tsl, xmlsig, xades, pades, cades, asic, asics, sig, xmlenc, dxf, ath, prd.</w:t>
      </w:r>
    </w:p>
    <w:p w14:paraId="1FBC8200" w14:textId="77777777" w:rsidR="003925B2" w:rsidRPr="006B3B3F" w:rsidRDefault="003925B2" w:rsidP="001A2C03">
      <w:pPr>
        <w:numPr>
          <w:ilvl w:val="0"/>
          <w:numId w:val="3"/>
        </w:numPr>
        <w:suppressAutoHyphens w:val="0"/>
        <w:ind w:left="0"/>
        <w:contextualSpacing/>
        <w:jc w:val="both"/>
        <w:rPr>
          <w:rFonts w:eastAsia="Calibri"/>
          <w:lang w:eastAsia="en-US"/>
        </w:rPr>
      </w:pPr>
      <w:r w:rsidRPr="006B3B3F">
        <w:rPr>
          <w:rFonts w:eastAsia="Calibri"/>
          <w:lang w:eastAsia="en-US"/>
        </w:rPr>
        <w:t>Informacje na temat kodowania i czasu odbioru danych:</w:t>
      </w:r>
    </w:p>
    <w:p w14:paraId="1DD40E4C" w14:textId="77777777" w:rsidR="003925B2" w:rsidRPr="006B3B3F" w:rsidRDefault="003925B2" w:rsidP="00D33161">
      <w:pPr>
        <w:numPr>
          <w:ilvl w:val="0"/>
          <w:numId w:val="40"/>
        </w:numPr>
        <w:suppressAutoHyphens w:val="0"/>
        <w:ind w:left="475"/>
        <w:contextualSpacing/>
        <w:jc w:val="both"/>
        <w:rPr>
          <w:rFonts w:eastAsia="Calibri"/>
          <w:lang w:eastAsia="en-US"/>
        </w:rPr>
      </w:pPr>
      <w:r w:rsidRPr="006B3B3F">
        <w:rPr>
          <w:rFonts w:eastAsia="Calibri"/>
          <w:lang w:eastAsia="en-US"/>
        </w:rPr>
        <w:t>Oferta/wniosek złożony/a przez wykonawcę na Portalu, nie jest widoczny/a dla zamawiającego, ponieważ widnieje w Systemie jako zaszyfrowany/a. Możliwość otwarcia oferty/wniosku dostępna jest dopiero po odszyfrowaniu przez Zamawiającego po upływie terminu składania ofert.</w:t>
      </w:r>
    </w:p>
    <w:p w14:paraId="740C3FC5" w14:textId="6B603BA8" w:rsidR="003925B2" w:rsidRPr="00A17880" w:rsidRDefault="003925B2" w:rsidP="00D33161">
      <w:pPr>
        <w:numPr>
          <w:ilvl w:val="0"/>
          <w:numId w:val="40"/>
        </w:numPr>
        <w:suppressAutoHyphens w:val="0"/>
        <w:ind w:left="475"/>
        <w:contextualSpacing/>
        <w:jc w:val="both"/>
        <w:rPr>
          <w:rFonts w:eastAsia="Calibri"/>
          <w:lang w:eastAsia="en-US"/>
        </w:rPr>
      </w:pPr>
      <w:r w:rsidRPr="006B3B3F">
        <w:rPr>
          <w:rFonts w:eastAsia="Calibri"/>
          <w:lang w:eastAsia="en-US"/>
        </w:rPr>
        <w:t>Oznaczenie czasu odbioru danych przez Portal stanowi przypiętą do dokumentu elektronicznego datę oraz dokładny czas (hh:mm:ss), znajdującą się na potwierdzeniu złożenia oferty/wniosku.</w:t>
      </w:r>
    </w:p>
    <w:p w14:paraId="7258A0DD" w14:textId="2AFABC7F" w:rsidR="006B3B3F" w:rsidRPr="001A2C03" w:rsidRDefault="003925B2" w:rsidP="001A2C03">
      <w:pPr>
        <w:pStyle w:val="m-4139553050273371620m-975512084876284408gmail-m-973929500579253848gmail-m-657422018040220971m-7400232910168473461m-3617351710253525309msolistparagraph"/>
        <w:numPr>
          <w:ilvl w:val="0"/>
          <w:numId w:val="3"/>
        </w:numPr>
        <w:spacing w:before="0" w:after="0"/>
        <w:ind w:left="0"/>
        <w:rPr>
          <w:sz w:val="20"/>
          <w:szCs w:val="20"/>
          <w:lang w:eastAsia="pl-PL"/>
        </w:rPr>
      </w:pPr>
      <w:r w:rsidRPr="006B3B3F">
        <w:rPr>
          <w:sz w:val="20"/>
          <w:szCs w:val="20"/>
          <w:lang w:eastAsia="pl-PL"/>
        </w:rPr>
        <w:t>Zasady określone w rozdziale I i II nie dotyczą dokumentów składanych przez wykonawców po wyborze oferty, w celu zawarcia umowy.</w:t>
      </w:r>
    </w:p>
    <w:p w14:paraId="65EDD70E" w14:textId="1D88511A" w:rsidR="006B3B3F" w:rsidRPr="00A17880" w:rsidRDefault="006B3B3F" w:rsidP="00A17880">
      <w:pPr>
        <w:pStyle w:val="Nagwek4"/>
        <w:tabs>
          <w:tab w:val="clear" w:pos="0"/>
        </w:tabs>
        <w:ind w:left="0" w:right="-284" w:hanging="567"/>
        <w:rPr>
          <w:color w:val="auto"/>
          <w:sz w:val="20"/>
        </w:rPr>
      </w:pPr>
      <w:r w:rsidRPr="006B3B3F">
        <w:rPr>
          <w:color w:val="auto"/>
          <w:sz w:val="20"/>
        </w:rPr>
        <w:lastRenderedPageBreak/>
        <w:t xml:space="preserve">Rozdział III - </w:t>
      </w:r>
      <w:r w:rsidRPr="006B3B3F">
        <w:rPr>
          <w:sz w:val="20"/>
        </w:rPr>
        <w:t>Wspólne ubieganie się o udzielenie zamówienia</w:t>
      </w:r>
    </w:p>
    <w:p w14:paraId="7060120B" w14:textId="77777777" w:rsidR="004C5226" w:rsidRDefault="004C5226" w:rsidP="001A2C03">
      <w:pPr>
        <w:pStyle w:val="BodyText21"/>
        <w:numPr>
          <w:ilvl w:val="0"/>
          <w:numId w:val="2"/>
        </w:numPr>
        <w:tabs>
          <w:tab w:val="left" w:pos="284"/>
        </w:tabs>
        <w:spacing w:before="240"/>
        <w:ind w:left="0" w:hanging="284"/>
        <w:rPr>
          <w:sz w:val="20"/>
        </w:rPr>
      </w:pPr>
      <w:r w:rsidRPr="006B3B3F">
        <w:rPr>
          <w:sz w:val="20"/>
        </w:rPr>
        <w:t>Wykonawcy wspólnie ubiegający się o udzielenie zamówienia ustanawiają pełnom</w:t>
      </w:r>
      <w:r w:rsidR="009A7195" w:rsidRPr="006B3B3F">
        <w:rPr>
          <w:sz w:val="20"/>
        </w:rPr>
        <w:t>ocnika do reprezentowania ich w </w:t>
      </w:r>
      <w:r w:rsidRPr="006B3B3F">
        <w:rPr>
          <w:sz w:val="20"/>
        </w:rPr>
        <w:t>postępowani</w:t>
      </w:r>
      <w:r w:rsidR="007D2EBA" w:rsidRPr="006B3B3F">
        <w:rPr>
          <w:sz w:val="20"/>
        </w:rPr>
        <w:t>u</w:t>
      </w:r>
      <w:r w:rsidRPr="006B3B3F">
        <w:rPr>
          <w:sz w:val="20"/>
        </w:rPr>
        <w:t xml:space="preserve"> i do zawarcia umowy</w:t>
      </w:r>
      <w:r w:rsidR="007D2EBA" w:rsidRPr="006B3B3F">
        <w:rPr>
          <w:sz w:val="20"/>
        </w:rPr>
        <w:t>,</w:t>
      </w:r>
      <w:r w:rsidRPr="006B3B3F">
        <w:rPr>
          <w:sz w:val="20"/>
        </w:rPr>
        <w:t xml:space="preserve"> ewentualnie przedstawiają umowę o współdziałaniu, z której będzie wynikać przedmiotowe pełnomocnictwo.</w:t>
      </w:r>
    </w:p>
    <w:p w14:paraId="317B3505" w14:textId="77777777" w:rsidR="004C5226" w:rsidRDefault="004C5226" w:rsidP="001A2C03">
      <w:pPr>
        <w:pStyle w:val="BodyText21"/>
        <w:numPr>
          <w:ilvl w:val="0"/>
          <w:numId w:val="2"/>
        </w:numPr>
        <w:tabs>
          <w:tab w:val="left" w:pos="284"/>
        </w:tabs>
        <w:ind w:left="0" w:hanging="284"/>
        <w:rPr>
          <w:sz w:val="20"/>
        </w:rPr>
      </w:pPr>
      <w:r w:rsidRPr="00A17880">
        <w:rPr>
          <w:sz w:val="20"/>
        </w:rPr>
        <w:t xml:space="preserve">Pełnomocnikiem konsorcjum jest </w:t>
      </w:r>
      <w:r w:rsidR="00CE5453" w:rsidRPr="00A17880">
        <w:rPr>
          <w:sz w:val="20"/>
        </w:rPr>
        <w:t>w</w:t>
      </w:r>
      <w:r w:rsidRPr="00A17880">
        <w:rPr>
          <w:sz w:val="20"/>
        </w:rPr>
        <w:t xml:space="preserve">ykonawca, który zaloguje się na swoim profilu </w:t>
      </w:r>
      <w:r w:rsidR="00CE5453" w:rsidRPr="00A17880">
        <w:rPr>
          <w:sz w:val="20"/>
        </w:rPr>
        <w:t>w</w:t>
      </w:r>
      <w:r w:rsidR="00565DC6" w:rsidRPr="00A17880">
        <w:rPr>
          <w:sz w:val="20"/>
        </w:rPr>
        <w:t>ykonawcy i składając ofertę w </w:t>
      </w:r>
      <w:r w:rsidRPr="00A17880">
        <w:rPr>
          <w:sz w:val="20"/>
        </w:rPr>
        <w:t>zakładce „</w:t>
      </w:r>
      <w:r w:rsidRPr="00A17880">
        <w:rPr>
          <w:bCs/>
          <w:sz w:val="20"/>
        </w:rPr>
        <w:t>Wykonawcy</w:t>
      </w:r>
      <w:r w:rsidRPr="00A17880">
        <w:rPr>
          <w:sz w:val="20"/>
        </w:rPr>
        <w:t xml:space="preserve">” doda pozostałych </w:t>
      </w:r>
      <w:r w:rsidR="00CE5453" w:rsidRPr="00A17880">
        <w:rPr>
          <w:sz w:val="20"/>
        </w:rPr>
        <w:t>w</w:t>
      </w:r>
      <w:r w:rsidRPr="00A17880">
        <w:rPr>
          <w:sz w:val="20"/>
        </w:rPr>
        <w:t>ykonawców wpisując ich dane.</w:t>
      </w:r>
    </w:p>
    <w:p w14:paraId="4B4EB75F" w14:textId="77777777" w:rsidR="004C5226" w:rsidRDefault="004C5226" w:rsidP="001A2C03">
      <w:pPr>
        <w:pStyle w:val="BodyText21"/>
        <w:numPr>
          <w:ilvl w:val="0"/>
          <w:numId w:val="2"/>
        </w:numPr>
        <w:tabs>
          <w:tab w:val="left" w:pos="284"/>
        </w:tabs>
        <w:ind w:left="0" w:hanging="284"/>
        <w:rPr>
          <w:sz w:val="20"/>
        </w:rPr>
      </w:pPr>
      <w:r w:rsidRPr="00A17880">
        <w:rPr>
          <w:sz w:val="20"/>
        </w:rPr>
        <w:t xml:space="preserve">Pełnomocnictwo, o którym mowa </w:t>
      </w:r>
      <w:r w:rsidR="00AE4E96" w:rsidRPr="00A17880">
        <w:rPr>
          <w:sz w:val="20"/>
        </w:rPr>
        <w:t xml:space="preserve">w </w:t>
      </w:r>
      <w:r w:rsidR="009A5E68" w:rsidRPr="00A17880">
        <w:rPr>
          <w:sz w:val="20"/>
        </w:rPr>
        <w:t>pkt</w:t>
      </w:r>
      <w:r w:rsidRPr="00A17880">
        <w:rPr>
          <w:sz w:val="20"/>
        </w:rPr>
        <w:t xml:space="preserve"> 1 </w:t>
      </w:r>
      <w:r w:rsidR="002B6F77" w:rsidRPr="00A17880">
        <w:rPr>
          <w:sz w:val="20"/>
        </w:rPr>
        <w:t>powinno być w formie elektronicznej</w:t>
      </w:r>
      <w:r w:rsidR="00647407" w:rsidRPr="00A17880">
        <w:rPr>
          <w:sz w:val="20"/>
        </w:rPr>
        <w:t>,</w:t>
      </w:r>
      <w:r w:rsidR="00D62485" w:rsidRPr="00A17880">
        <w:rPr>
          <w:sz w:val="20"/>
        </w:rPr>
        <w:t xml:space="preserve"> </w:t>
      </w:r>
      <w:r w:rsidR="002B6F77" w:rsidRPr="00A17880">
        <w:rPr>
          <w:sz w:val="20"/>
        </w:rPr>
        <w:t>opatrzon</w:t>
      </w:r>
      <w:r w:rsidR="0059595B" w:rsidRPr="00A17880">
        <w:rPr>
          <w:sz w:val="20"/>
        </w:rPr>
        <w:t>e</w:t>
      </w:r>
      <w:r w:rsidR="002B6F77" w:rsidRPr="00A17880">
        <w:rPr>
          <w:sz w:val="20"/>
        </w:rPr>
        <w:t xml:space="preserve"> podpisem kwalifikowanym lub w postaci elektronicznej</w:t>
      </w:r>
      <w:r w:rsidR="00647407" w:rsidRPr="00A17880">
        <w:rPr>
          <w:sz w:val="20"/>
        </w:rPr>
        <w:t>,</w:t>
      </w:r>
      <w:r w:rsidR="002B6F77" w:rsidRPr="00A17880">
        <w:rPr>
          <w:sz w:val="20"/>
        </w:rPr>
        <w:t xml:space="preserve"> opatrzone podpisem zaufanym lub podpisem osobistym osób upoważnionych do reprezentowania </w:t>
      </w:r>
      <w:r w:rsidR="00CE5453" w:rsidRPr="00A17880">
        <w:rPr>
          <w:sz w:val="20"/>
        </w:rPr>
        <w:t>w</w:t>
      </w:r>
      <w:r w:rsidR="002B6F77" w:rsidRPr="00A17880">
        <w:rPr>
          <w:sz w:val="20"/>
        </w:rPr>
        <w:t xml:space="preserve">ykonawców oraz zostać przekazane w ofercie wspólnej </w:t>
      </w:r>
      <w:r w:rsidR="00CE5453" w:rsidRPr="00A17880">
        <w:rPr>
          <w:sz w:val="20"/>
        </w:rPr>
        <w:t>w</w:t>
      </w:r>
      <w:r w:rsidR="002B6F77" w:rsidRPr="00A17880">
        <w:rPr>
          <w:sz w:val="20"/>
        </w:rPr>
        <w:t>ykonawców</w:t>
      </w:r>
      <w:r w:rsidR="000A2630" w:rsidRPr="00A17880">
        <w:rPr>
          <w:sz w:val="20"/>
        </w:rPr>
        <w:t>.</w:t>
      </w:r>
    </w:p>
    <w:p w14:paraId="306BAE69" w14:textId="77777777" w:rsidR="00A17880" w:rsidRDefault="004C5226" w:rsidP="001A2C03">
      <w:pPr>
        <w:pStyle w:val="BodyText21"/>
        <w:numPr>
          <w:ilvl w:val="0"/>
          <w:numId w:val="2"/>
        </w:numPr>
        <w:tabs>
          <w:tab w:val="left" w:pos="284"/>
        </w:tabs>
        <w:ind w:left="0" w:hanging="284"/>
        <w:rPr>
          <w:sz w:val="20"/>
        </w:rPr>
      </w:pPr>
      <w:r w:rsidRPr="00A17880">
        <w:rPr>
          <w:sz w:val="20"/>
        </w:rPr>
        <w:t xml:space="preserve">Pełnomocnik, o którym mowa </w:t>
      </w:r>
      <w:r w:rsidR="00AE4E96" w:rsidRPr="00A17880">
        <w:rPr>
          <w:sz w:val="20"/>
        </w:rPr>
        <w:t xml:space="preserve">w </w:t>
      </w:r>
      <w:r w:rsidR="009A5E68" w:rsidRPr="00A17880">
        <w:rPr>
          <w:sz w:val="20"/>
        </w:rPr>
        <w:t>pkt</w:t>
      </w:r>
      <w:r w:rsidRPr="00A17880">
        <w:rPr>
          <w:sz w:val="20"/>
        </w:rPr>
        <w:t xml:space="preserve"> 1 pozostaje w kontakcie z </w:t>
      </w:r>
      <w:r w:rsidR="00CE5453" w:rsidRPr="00A17880">
        <w:rPr>
          <w:sz w:val="20"/>
        </w:rPr>
        <w:t>z</w:t>
      </w:r>
      <w:r w:rsidRPr="00A17880">
        <w:rPr>
          <w:sz w:val="20"/>
        </w:rPr>
        <w:t xml:space="preserve">amawiającym w toku postępowania i do niego </w:t>
      </w:r>
      <w:r w:rsidR="00CE5453" w:rsidRPr="00A17880">
        <w:rPr>
          <w:sz w:val="20"/>
        </w:rPr>
        <w:t>z</w:t>
      </w:r>
      <w:r w:rsidRPr="00A17880">
        <w:rPr>
          <w:sz w:val="20"/>
        </w:rPr>
        <w:t xml:space="preserve">amawiający kieruje informacje, korespondencję itp. Wszelkie oświadczenia pełnomocnika </w:t>
      </w:r>
      <w:r w:rsidR="00CE5453" w:rsidRPr="00A17880">
        <w:rPr>
          <w:sz w:val="20"/>
        </w:rPr>
        <w:t>z</w:t>
      </w:r>
      <w:r w:rsidRPr="00A17880">
        <w:rPr>
          <w:sz w:val="20"/>
        </w:rPr>
        <w:t xml:space="preserve">amawiający uzna za wiążące dla wszystkich </w:t>
      </w:r>
      <w:r w:rsidR="00CE5453" w:rsidRPr="00A17880">
        <w:rPr>
          <w:sz w:val="20"/>
        </w:rPr>
        <w:t>w</w:t>
      </w:r>
      <w:r w:rsidRPr="00A17880">
        <w:rPr>
          <w:sz w:val="20"/>
        </w:rPr>
        <w:t>ykonawców składających ofertę wspólną.</w:t>
      </w:r>
    </w:p>
    <w:p w14:paraId="67A29D82" w14:textId="7B8E471C" w:rsidR="004C5226" w:rsidRDefault="004C5226" w:rsidP="001A2C03">
      <w:pPr>
        <w:pStyle w:val="BodyText21"/>
        <w:numPr>
          <w:ilvl w:val="0"/>
          <w:numId w:val="2"/>
        </w:numPr>
        <w:tabs>
          <w:tab w:val="left" w:pos="284"/>
        </w:tabs>
        <w:ind w:left="0" w:hanging="284"/>
        <w:rPr>
          <w:sz w:val="20"/>
        </w:rPr>
      </w:pPr>
      <w:r w:rsidRPr="00A17880">
        <w:rPr>
          <w:sz w:val="20"/>
        </w:rPr>
        <w:t xml:space="preserve">Nie dopuszcza się uczestniczenia któregokolwiek z </w:t>
      </w:r>
      <w:r w:rsidR="00CE5453" w:rsidRPr="00A17880">
        <w:rPr>
          <w:sz w:val="20"/>
        </w:rPr>
        <w:t>w</w:t>
      </w:r>
      <w:r w:rsidRPr="00A17880">
        <w:rPr>
          <w:sz w:val="20"/>
        </w:rPr>
        <w:t xml:space="preserve">ykonawców wspólnie ubiegających się o udzielenie zamówienia w więcej niż jednej grupie </w:t>
      </w:r>
      <w:r w:rsidR="00CE5453" w:rsidRPr="00A17880">
        <w:rPr>
          <w:sz w:val="20"/>
        </w:rPr>
        <w:t>w</w:t>
      </w:r>
      <w:r w:rsidRPr="00A17880">
        <w:rPr>
          <w:sz w:val="20"/>
        </w:rPr>
        <w:t xml:space="preserve">ykonawców wspólnie ubiegających się o udzielenie zamówienia. </w:t>
      </w:r>
    </w:p>
    <w:p w14:paraId="555DFD2E" w14:textId="77777777" w:rsidR="004C5226" w:rsidRDefault="004C5226" w:rsidP="001A2C03">
      <w:pPr>
        <w:pStyle w:val="BodyText21"/>
        <w:numPr>
          <w:ilvl w:val="0"/>
          <w:numId w:val="2"/>
        </w:numPr>
        <w:tabs>
          <w:tab w:val="left" w:pos="284"/>
        </w:tabs>
        <w:ind w:left="0" w:hanging="284"/>
        <w:rPr>
          <w:sz w:val="20"/>
        </w:rPr>
      </w:pPr>
      <w:r w:rsidRPr="00A17880">
        <w:rPr>
          <w:sz w:val="20"/>
        </w:rPr>
        <w:t xml:space="preserve">Niedopuszczalnym jest również złożenie przez któregokolwiek z </w:t>
      </w:r>
      <w:r w:rsidR="00CE5453" w:rsidRPr="00A17880">
        <w:rPr>
          <w:sz w:val="20"/>
        </w:rPr>
        <w:t>w</w:t>
      </w:r>
      <w:r w:rsidRPr="00A17880">
        <w:rPr>
          <w:sz w:val="20"/>
        </w:rPr>
        <w:t>ykonawców wspólnie ubiega</w:t>
      </w:r>
      <w:r w:rsidR="001D2AD5" w:rsidRPr="00A17880">
        <w:rPr>
          <w:sz w:val="20"/>
        </w:rPr>
        <w:t>jących się o </w:t>
      </w:r>
      <w:r w:rsidRPr="00A17880">
        <w:rPr>
          <w:sz w:val="20"/>
        </w:rPr>
        <w:t xml:space="preserve">udzielenie zamówienia, równocześnie oferty indywidualnej oraz w ramach grupy </w:t>
      </w:r>
      <w:r w:rsidR="00CE5453" w:rsidRPr="00A17880">
        <w:rPr>
          <w:sz w:val="20"/>
        </w:rPr>
        <w:t>w</w:t>
      </w:r>
      <w:r w:rsidRPr="00A17880">
        <w:rPr>
          <w:sz w:val="20"/>
        </w:rPr>
        <w:t>ykonawców wspólnie ubiegających się o udzielenie zamówienia.</w:t>
      </w:r>
    </w:p>
    <w:p w14:paraId="0C560690" w14:textId="77777777" w:rsidR="004C5226" w:rsidRDefault="004C5226" w:rsidP="001A2C03">
      <w:pPr>
        <w:pStyle w:val="BodyText21"/>
        <w:numPr>
          <w:ilvl w:val="0"/>
          <w:numId w:val="2"/>
        </w:numPr>
        <w:tabs>
          <w:tab w:val="left" w:pos="284"/>
        </w:tabs>
        <w:ind w:left="0" w:hanging="284"/>
        <w:rPr>
          <w:sz w:val="20"/>
        </w:rPr>
      </w:pPr>
      <w:r w:rsidRPr="00A17880">
        <w:rPr>
          <w:sz w:val="20"/>
        </w:rPr>
        <w:t xml:space="preserve">Wspólnicy spółki cywilnej są traktowani jak </w:t>
      </w:r>
      <w:r w:rsidR="00CE5453" w:rsidRPr="00A17880">
        <w:rPr>
          <w:sz w:val="20"/>
        </w:rPr>
        <w:t>w</w:t>
      </w:r>
      <w:r w:rsidRPr="00A17880">
        <w:rPr>
          <w:sz w:val="20"/>
        </w:rPr>
        <w:t xml:space="preserve">ykonawcy składający ofertę wspólną. </w:t>
      </w:r>
    </w:p>
    <w:p w14:paraId="0C29B4F6" w14:textId="77777777" w:rsidR="00A17880" w:rsidRDefault="004C5226" w:rsidP="001A2C03">
      <w:pPr>
        <w:pStyle w:val="BodyText21"/>
        <w:numPr>
          <w:ilvl w:val="0"/>
          <w:numId w:val="2"/>
        </w:numPr>
        <w:tabs>
          <w:tab w:val="left" w:pos="284"/>
        </w:tabs>
        <w:ind w:left="0" w:hanging="284"/>
        <w:rPr>
          <w:sz w:val="20"/>
        </w:rPr>
      </w:pPr>
      <w:r w:rsidRPr="00A17880">
        <w:rPr>
          <w:sz w:val="20"/>
        </w:rPr>
        <w:t xml:space="preserve">Oferta wspólna musi być sporządzona zgodnie z </w:t>
      </w:r>
      <w:r w:rsidR="008B3574" w:rsidRPr="00A17880">
        <w:rPr>
          <w:sz w:val="20"/>
        </w:rPr>
        <w:t>SWZ</w:t>
      </w:r>
      <w:r w:rsidR="000A2630" w:rsidRPr="00A17880">
        <w:rPr>
          <w:sz w:val="20"/>
        </w:rPr>
        <w:t>.</w:t>
      </w:r>
    </w:p>
    <w:p w14:paraId="26E6CE86" w14:textId="77777777" w:rsidR="00A17880" w:rsidRDefault="004C5226" w:rsidP="001A2C03">
      <w:pPr>
        <w:pStyle w:val="BodyText21"/>
        <w:numPr>
          <w:ilvl w:val="0"/>
          <w:numId w:val="2"/>
        </w:numPr>
        <w:tabs>
          <w:tab w:val="left" w:pos="284"/>
        </w:tabs>
        <w:ind w:left="0" w:hanging="284"/>
        <w:rPr>
          <w:sz w:val="20"/>
        </w:rPr>
      </w:pPr>
      <w:r w:rsidRPr="00A17880">
        <w:rPr>
          <w:sz w:val="20"/>
        </w:rPr>
        <w:t xml:space="preserve"> Wspólnicy spółki cywilnej są wykonawcami wspólnie ubiegającymi się o udzielenie zamówienia i mają do nich zastosowanie zasady określone w </w:t>
      </w:r>
      <w:r w:rsidR="009A5E68" w:rsidRPr="00A17880">
        <w:rPr>
          <w:sz w:val="20"/>
        </w:rPr>
        <w:t>pkt</w:t>
      </w:r>
      <w:r w:rsidRPr="00A17880">
        <w:rPr>
          <w:sz w:val="20"/>
        </w:rPr>
        <w:t xml:space="preserve"> 1 – 8.</w:t>
      </w:r>
    </w:p>
    <w:p w14:paraId="53562D46" w14:textId="2AA2BDAF" w:rsidR="004C5226" w:rsidRDefault="004C5226" w:rsidP="00A6594C">
      <w:pPr>
        <w:pStyle w:val="BodyText21"/>
        <w:numPr>
          <w:ilvl w:val="0"/>
          <w:numId w:val="2"/>
        </w:numPr>
        <w:tabs>
          <w:tab w:val="left" w:pos="284"/>
        </w:tabs>
        <w:ind w:left="0" w:hanging="284"/>
        <w:rPr>
          <w:sz w:val="20"/>
        </w:rPr>
      </w:pPr>
      <w:r w:rsidRPr="00A17880">
        <w:rPr>
          <w:sz w:val="20"/>
        </w:rPr>
        <w:t xml:space="preserve"> Sposób składania dokumentów przez wykonawców wspólnie ubiegających się o udzielenie zamówienia okre</w:t>
      </w:r>
      <w:r w:rsidR="00CC59FE" w:rsidRPr="00A17880">
        <w:rPr>
          <w:sz w:val="20"/>
        </w:rPr>
        <w:t xml:space="preserve">śla </w:t>
      </w:r>
      <w:r w:rsidR="00463AEE" w:rsidRPr="00A17880">
        <w:rPr>
          <w:sz w:val="20"/>
        </w:rPr>
        <w:t>r</w:t>
      </w:r>
      <w:r w:rsidR="00CC59FE" w:rsidRPr="00A17880">
        <w:rPr>
          <w:sz w:val="20"/>
        </w:rPr>
        <w:t>ozdzia</w:t>
      </w:r>
      <w:r w:rsidR="00463AEE" w:rsidRPr="00A17880">
        <w:rPr>
          <w:sz w:val="20"/>
        </w:rPr>
        <w:t>ł</w:t>
      </w:r>
      <w:r w:rsidR="00CC59FE" w:rsidRPr="00A17880">
        <w:rPr>
          <w:sz w:val="20"/>
        </w:rPr>
        <w:t xml:space="preserve"> I, II, III i VI S</w:t>
      </w:r>
      <w:r w:rsidRPr="00A17880">
        <w:rPr>
          <w:sz w:val="20"/>
        </w:rPr>
        <w:t>WZ</w:t>
      </w:r>
      <w:r w:rsidR="00740AAB" w:rsidRPr="00A17880">
        <w:rPr>
          <w:sz w:val="20"/>
        </w:rPr>
        <w:t>.</w:t>
      </w:r>
    </w:p>
    <w:p w14:paraId="0B6F4375" w14:textId="77777777" w:rsidR="004C5226" w:rsidRPr="00A17880" w:rsidRDefault="004C5226" w:rsidP="00A6594C">
      <w:pPr>
        <w:pStyle w:val="BodyText21"/>
        <w:numPr>
          <w:ilvl w:val="0"/>
          <w:numId w:val="2"/>
        </w:numPr>
        <w:tabs>
          <w:tab w:val="left" w:pos="284"/>
        </w:tabs>
        <w:ind w:left="0" w:hanging="284"/>
        <w:rPr>
          <w:sz w:val="20"/>
        </w:rPr>
      </w:pPr>
      <w:r w:rsidRPr="00A17880">
        <w:rPr>
          <w:sz w:val="20"/>
        </w:rPr>
        <w:t>Przed podpisaniem umowy wykonawcy wspólnie ubiegający się o udzielenie zamówienia będą mieli obowiązek przedstawić zamawiającemu umowę konsorcjum, zawierającą, co najmniej:</w:t>
      </w:r>
    </w:p>
    <w:p w14:paraId="467BA7F6" w14:textId="77777777" w:rsidR="004C5226" w:rsidRPr="006B3B3F" w:rsidRDefault="004C5226" w:rsidP="001A2C03">
      <w:pPr>
        <w:pStyle w:val="BodyText21"/>
        <w:numPr>
          <w:ilvl w:val="0"/>
          <w:numId w:val="7"/>
        </w:numPr>
        <w:tabs>
          <w:tab w:val="clear" w:pos="0"/>
          <w:tab w:val="left" w:pos="284"/>
        </w:tabs>
        <w:rPr>
          <w:sz w:val="20"/>
        </w:rPr>
      </w:pPr>
      <w:r w:rsidRPr="006B3B3F">
        <w:rPr>
          <w:sz w:val="20"/>
        </w:rPr>
        <w:t xml:space="preserve">zobowiązanie do realizacji wspólnego przedsięwzięcia gospodarczego obejmującego swoim zakresem realizację przedmiotu zamówienia, </w:t>
      </w:r>
    </w:p>
    <w:p w14:paraId="10E754A6" w14:textId="77777777" w:rsidR="004C5226" w:rsidRPr="006B3B3F" w:rsidRDefault="004C5226" w:rsidP="001A2C03">
      <w:pPr>
        <w:pStyle w:val="BodyText21"/>
        <w:numPr>
          <w:ilvl w:val="0"/>
          <w:numId w:val="7"/>
        </w:numPr>
        <w:tabs>
          <w:tab w:val="clear" w:pos="0"/>
          <w:tab w:val="left" w:pos="284"/>
        </w:tabs>
        <w:rPr>
          <w:sz w:val="20"/>
        </w:rPr>
      </w:pPr>
      <w:r w:rsidRPr="006B3B3F">
        <w:rPr>
          <w:sz w:val="20"/>
        </w:rPr>
        <w:t xml:space="preserve">określenie zakresu działania poszczególnych stron umowy, </w:t>
      </w:r>
    </w:p>
    <w:p w14:paraId="15A71456" w14:textId="77777777" w:rsidR="004C5226" w:rsidRPr="006B3B3F" w:rsidRDefault="004C5226" w:rsidP="001A2C03">
      <w:pPr>
        <w:pStyle w:val="BodyText21"/>
        <w:numPr>
          <w:ilvl w:val="0"/>
          <w:numId w:val="7"/>
        </w:numPr>
        <w:tabs>
          <w:tab w:val="clear" w:pos="0"/>
          <w:tab w:val="left" w:pos="284"/>
        </w:tabs>
        <w:rPr>
          <w:sz w:val="20"/>
        </w:rPr>
      </w:pPr>
      <w:r w:rsidRPr="006B3B3F">
        <w:rPr>
          <w:sz w:val="20"/>
        </w:rPr>
        <w:t>czas obowiązywania umowy, który nie może być krótszy, niż okres obejmujący realizację zamówienia oraz czas trwania gwarancji jakości i rękojmi.</w:t>
      </w:r>
    </w:p>
    <w:p w14:paraId="45C3EB47" w14:textId="77777777" w:rsidR="006B3B3F" w:rsidRPr="006B3B3F" w:rsidRDefault="006B3B3F" w:rsidP="006B3B3F">
      <w:pPr>
        <w:ind w:right="-284"/>
        <w:jc w:val="both"/>
      </w:pPr>
    </w:p>
    <w:p w14:paraId="2F26892E" w14:textId="3FF35FB0" w:rsidR="006B3B3F" w:rsidRPr="00A17880" w:rsidRDefault="006B3B3F" w:rsidP="00A17880">
      <w:pPr>
        <w:pStyle w:val="Nagwek4"/>
        <w:tabs>
          <w:tab w:val="clear" w:pos="0"/>
        </w:tabs>
        <w:ind w:left="0" w:right="-284" w:hanging="567"/>
        <w:rPr>
          <w:color w:val="auto"/>
          <w:sz w:val="20"/>
        </w:rPr>
      </w:pPr>
      <w:r w:rsidRPr="006B3B3F">
        <w:rPr>
          <w:color w:val="auto"/>
          <w:sz w:val="20"/>
        </w:rPr>
        <w:t>Rozdział</w:t>
      </w:r>
      <w:r>
        <w:rPr>
          <w:color w:val="auto"/>
          <w:sz w:val="20"/>
        </w:rPr>
        <w:t xml:space="preserve"> IV</w:t>
      </w:r>
      <w:r w:rsidRPr="006B3B3F">
        <w:rPr>
          <w:color w:val="auto"/>
          <w:sz w:val="20"/>
        </w:rPr>
        <w:t xml:space="preserve"> - </w:t>
      </w:r>
      <w:r w:rsidRPr="006B3B3F">
        <w:rPr>
          <w:sz w:val="20"/>
        </w:rPr>
        <w:t>Wykonawcy zagraniczni</w:t>
      </w:r>
    </w:p>
    <w:p w14:paraId="0E13D378" w14:textId="16649DE1" w:rsidR="002F12F2" w:rsidRPr="00A17880" w:rsidRDefault="003925B2" w:rsidP="00D33161">
      <w:pPr>
        <w:numPr>
          <w:ilvl w:val="0"/>
          <w:numId w:val="65"/>
        </w:numPr>
        <w:tabs>
          <w:tab w:val="clear" w:pos="360"/>
        </w:tabs>
        <w:suppressAutoHyphens w:val="0"/>
        <w:ind w:left="0" w:hanging="284"/>
        <w:jc w:val="both"/>
        <w:rPr>
          <w:lang w:val="x-none"/>
        </w:rPr>
      </w:pPr>
      <w:r w:rsidRPr="006B3B3F">
        <w:rPr>
          <w:lang w:val="x-none"/>
        </w:rPr>
        <w:t>Zamawiający wymaga złożenia dokumentu, o których mowa w § 4 ust</w:t>
      </w:r>
      <w:r w:rsidRPr="006B3B3F">
        <w:t>.</w:t>
      </w:r>
      <w:r w:rsidRPr="006B3B3F">
        <w:rPr>
          <w:lang w:val="x-none"/>
        </w:rPr>
        <w:t xml:space="preserve"> 1 </w:t>
      </w:r>
      <w:r w:rsidRPr="006B3B3F">
        <w:t>pkt 3 lit. b Rozporządzenia</w:t>
      </w:r>
      <w:r w:rsidRPr="006B3B3F">
        <w:rPr>
          <w:lang w:val="x-none"/>
        </w:rPr>
        <w:t xml:space="preserve"> Ministra Rozwoju, Pracy i Technologii z dnia 23 grudnia 2020 r. w sprawie podmiotowych środków dowodowych oraz innych dokumentów lub oświadczeń, jakich może żądać zamawiający od wykonawcy</w:t>
      </w:r>
      <w:r w:rsidRPr="006B3B3F">
        <w:t xml:space="preserve"> </w:t>
      </w:r>
      <w:r w:rsidRPr="006B3B3F">
        <w:rPr>
          <w:lang w:val="x-none"/>
        </w:rPr>
        <w:t>(Dz. U. 2020.2415).</w:t>
      </w:r>
    </w:p>
    <w:p w14:paraId="202AC65A" w14:textId="1C868F0D" w:rsidR="002F12F2" w:rsidRPr="00A17880" w:rsidRDefault="003A7C01" w:rsidP="00D33161">
      <w:pPr>
        <w:numPr>
          <w:ilvl w:val="0"/>
          <w:numId w:val="65"/>
        </w:numPr>
        <w:tabs>
          <w:tab w:val="clear" w:pos="360"/>
        </w:tabs>
        <w:suppressAutoHyphens w:val="0"/>
        <w:ind w:left="0" w:hanging="284"/>
        <w:jc w:val="both"/>
        <w:rPr>
          <w:lang w:val="x-none"/>
        </w:rPr>
      </w:pPr>
      <w:r w:rsidRPr="006B3B3F">
        <w:t>Jeżeli wykonawca ma siedzibę lub miejsce zamieszkania poza terytorium Rzeczpospolitej Polskiej zamiast dokumentu, o którym mowa w rozdziale VI dziale V ust. 1 pkt 1 lit. c) SWZ składa dokument, wystawiony w kraju, w którym ma siedzibę lub miejsce zamieszkania, potwierdzający,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8ECF376" w14:textId="5F7F31B5" w:rsidR="002F12F2" w:rsidRPr="00A17880" w:rsidRDefault="003A7C01" w:rsidP="00D33161">
      <w:pPr>
        <w:numPr>
          <w:ilvl w:val="0"/>
          <w:numId w:val="65"/>
        </w:numPr>
        <w:tabs>
          <w:tab w:val="clear" w:pos="360"/>
        </w:tabs>
        <w:suppressAutoHyphens w:val="0"/>
        <w:ind w:left="0" w:hanging="284"/>
        <w:jc w:val="both"/>
        <w:rPr>
          <w:lang w:val="x-none"/>
        </w:rPr>
      </w:pPr>
      <w:r w:rsidRPr="006B3B3F">
        <w:t xml:space="preserve">Dokument, o którym mowa w pkt 2, powinien być wystawiony </w:t>
      </w:r>
      <w:r w:rsidRPr="006B3B3F">
        <w:rPr>
          <w:b/>
        </w:rPr>
        <w:t>nie wcześniej niż 3 miesiące</w:t>
      </w:r>
      <w:r w:rsidRPr="006B3B3F">
        <w:t xml:space="preserve"> przed jego złożeniem.</w:t>
      </w:r>
    </w:p>
    <w:p w14:paraId="1F287EAA" w14:textId="019E5A54" w:rsidR="002F12F2" w:rsidRPr="00A17880" w:rsidRDefault="003A7C01" w:rsidP="00D33161">
      <w:pPr>
        <w:numPr>
          <w:ilvl w:val="0"/>
          <w:numId w:val="65"/>
        </w:numPr>
        <w:tabs>
          <w:tab w:val="clear" w:pos="360"/>
        </w:tabs>
        <w:suppressAutoHyphens w:val="0"/>
        <w:ind w:left="0" w:hanging="284"/>
        <w:jc w:val="both"/>
        <w:rPr>
          <w:lang w:val="x-none"/>
        </w:rPr>
      </w:pPr>
      <w:r w:rsidRPr="006B3B3F">
        <w:t xml:space="preserve">Jeżeli w kraju, w którym wykonawca ma siedzibę lub miejsce zamieszkania </w:t>
      </w:r>
      <w:r w:rsidRPr="006B3B3F">
        <w:rPr>
          <w:rStyle w:val="Hipercze"/>
          <w:bCs/>
          <w:color w:val="auto"/>
          <w:u w:val="none"/>
          <w:lang w:eastAsia="pl-PL"/>
        </w:rPr>
        <w:t>lub miejsce zamieszkania ma osoba, której dokument dotyczy</w:t>
      </w:r>
      <w:r w:rsidRPr="006B3B3F">
        <w:t xml:space="preserve">, nie wydaje się dokumentu, o którym mowa 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Pr="006B3B3F">
        <w:rPr>
          <w:rStyle w:val="Hipercze"/>
          <w:bCs/>
          <w:color w:val="auto"/>
          <w:u w:val="none"/>
          <w:lang w:eastAsia="pl-PL"/>
        </w:rPr>
        <w:t xml:space="preserve">lub miejsce zamieszkania ma osoba, której dokument miał dotyczyć </w:t>
      </w:r>
      <w:r w:rsidRPr="006B3B3F">
        <w:t xml:space="preserve">nie ma przepisów o oświadczeniu pod przysięgą, złożone przed organem sądowym lub administracyjnym, notariuszem, organem samorządu zawodowego lub gospodarczego, właściwym ze względu na siedzibę lub miejsce zamieszkania wykonawcy </w:t>
      </w:r>
      <w:r w:rsidRPr="006B3B3F">
        <w:rPr>
          <w:rStyle w:val="Hipercze"/>
          <w:bCs/>
          <w:color w:val="auto"/>
          <w:u w:val="none"/>
          <w:lang w:eastAsia="pl-PL"/>
        </w:rPr>
        <w:t>lub miejsce zamieszkania osoby, której dokument miał dotyczyć</w:t>
      </w:r>
      <w:r w:rsidRPr="006B3B3F">
        <w:t>. Postanowienia pkt 3 stosuje się.</w:t>
      </w:r>
    </w:p>
    <w:p w14:paraId="6F900B0F" w14:textId="77777777" w:rsidR="00E83D75" w:rsidRPr="006B3B3F" w:rsidRDefault="003A7C01" w:rsidP="00D33161">
      <w:pPr>
        <w:numPr>
          <w:ilvl w:val="0"/>
          <w:numId w:val="65"/>
        </w:numPr>
        <w:tabs>
          <w:tab w:val="clear" w:pos="360"/>
        </w:tabs>
        <w:suppressAutoHyphens w:val="0"/>
        <w:spacing w:before="240"/>
        <w:ind w:left="0" w:hanging="284"/>
        <w:jc w:val="both"/>
        <w:rPr>
          <w:lang w:val="x-none"/>
        </w:rPr>
      </w:pPr>
      <w:r w:rsidRPr="006B3B3F">
        <w:lastRenderedPageBreak/>
        <w:t>Dokumenty i oświadczenie, o których mowa w pkt 2 i 4 należy składać w formie oryginału w postaci elektronicznej odpisu, wypisu, wyciągu lub kopii, przetłumaczonych na język polski, poświadczonych za zgodność z oryginałem przez wykonawcę.</w:t>
      </w:r>
    </w:p>
    <w:p w14:paraId="04052D59" w14:textId="77777777" w:rsidR="003A7C01" w:rsidRPr="006B3B3F" w:rsidRDefault="003A7C01" w:rsidP="003A7C01">
      <w:pPr>
        <w:ind w:right="-284"/>
        <w:jc w:val="both"/>
      </w:pPr>
    </w:p>
    <w:p w14:paraId="5D437C40" w14:textId="00E92289" w:rsidR="004C5226" w:rsidRPr="00A17880" w:rsidRDefault="00FB2FF6" w:rsidP="00A17880">
      <w:pPr>
        <w:pStyle w:val="Nagwek4"/>
        <w:tabs>
          <w:tab w:val="clear" w:pos="0"/>
        </w:tabs>
        <w:ind w:left="0" w:right="-284" w:hanging="567"/>
        <w:rPr>
          <w:color w:val="auto"/>
          <w:sz w:val="20"/>
        </w:rPr>
      </w:pPr>
      <w:r w:rsidRPr="006B3B3F">
        <w:rPr>
          <w:color w:val="auto"/>
          <w:sz w:val="20"/>
        </w:rPr>
        <w:t>Rozdział</w:t>
      </w:r>
      <w:r w:rsidR="004C5226" w:rsidRPr="006B3B3F">
        <w:rPr>
          <w:color w:val="auto"/>
          <w:sz w:val="20"/>
        </w:rPr>
        <w:t xml:space="preserve"> V </w:t>
      </w:r>
      <w:r w:rsidR="000B37B4" w:rsidRPr="006B3B3F">
        <w:rPr>
          <w:color w:val="auto"/>
          <w:sz w:val="20"/>
        </w:rPr>
        <w:t xml:space="preserve">- </w:t>
      </w:r>
      <w:r w:rsidRPr="006B3B3F">
        <w:rPr>
          <w:color w:val="auto"/>
          <w:sz w:val="20"/>
        </w:rPr>
        <w:t>Jawność postępowania</w:t>
      </w:r>
    </w:p>
    <w:p w14:paraId="5A0F4FCC" w14:textId="5C617581" w:rsidR="002F12F2" w:rsidRPr="006B3B3F" w:rsidRDefault="004C5226" w:rsidP="001A2C03">
      <w:pPr>
        <w:numPr>
          <w:ilvl w:val="0"/>
          <w:numId w:val="4"/>
        </w:numPr>
        <w:ind w:left="-284" w:right="20" w:firstLine="0"/>
        <w:jc w:val="both"/>
      </w:pPr>
      <w:r w:rsidRPr="006B3B3F">
        <w:t>Zamawiający prowadzi protokół postępowania.</w:t>
      </w:r>
    </w:p>
    <w:p w14:paraId="64477E56" w14:textId="2D3CFF7C" w:rsidR="002F12F2" w:rsidRPr="006B3B3F" w:rsidRDefault="00E264E2" w:rsidP="001A2C03">
      <w:pPr>
        <w:numPr>
          <w:ilvl w:val="0"/>
          <w:numId w:val="4"/>
        </w:numPr>
        <w:ind w:left="0" w:right="20" w:hanging="284"/>
        <w:jc w:val="both"/>
      </w:pPr>
      <w:r w:rsidRPr="006B3B3F">
        <w:rPr>
          <w:lang w:eastAsia="pl-PL"/>
        </w:rPr>
        <w:t xml:space="preserve">Zamawiający udostępnia protokół postępowania na zasadach określonych w </w:t>
      </w:r>
      <w:r w:rsidR="004B66AA" w:rsidRPr="006B3B3F">
        <w:rPr>
          <w:lang w:eastAsia="pl-PL"/>
        </w:rPr>
        <w:t xml:space="preserve">art. 74 </w:t>
      </w:r>
      <w:r w:rsidR="00980C0D" w:rsidRPr="006B3B3F">
        <w:rPr>
          <w:lang w:eastAsia="pl-PL"/>
        </w:rPr>
        <w:t>ustawy</w:t>
      </w:r>
      <w:r w:rsidR="00CE0B55" w:rsidRPr="006B3B3F">
        <w:rPr>
          <w:lang w:eastAsia="pl-PL"/>
        </w:rPr>
        <w:t xml:space="preserve"> Pzp</w:t>
      </w:r>
      <w:r w:rsidRPr="006B3B3F">
        <w:rPr>
          <w:lang w:eastAsia="pl-PL"/>
        </w:rPr>
        <w:t xml:space="preserve"> oraz Rozporządzeniu Ministra Rozwoju, Pracy i Technologii z dnia 18 grudnia 2020 r. w sprawie protokołów postępowania oraz dokumentacji postępowania o udzielenie zamówienia publicznego</w:t>
      </w:r>
      <w:r w:rsidR="0092417C" w:rsidRPr="006B3B3F">
        <w:rPr>
          <w:lang w:eastAsia="pl-PL"/>
        </w:rPr>
        <w:t xml:space="preserve"> (Dz.</w:t>
      </w:r>
      <w:r w:rsidR="00896BE4" w:rsidRPr="006B3B3F">
        <w:rPr>
          <w:lang w:eastAsia="pl-PL"/>
        </w:rPr>
        <w:t xml:space="preserve"> </w:t>
      </w:r>
      <w:r w:rsidR="0092417C" w:rsidRPr="006B3B3F">
        <w:rPr>
          <w:lang w:eastAsia="pl-PL"/>
        </w:rPr>
        <w:t>U. 2020.2434).</w:t>
      </w:r>
    </w:p>
    <w:p w14:paraId="4F85016D" w14:textId="66C6B2AB" w:rsidR="002F12F2" w:rsidRPr="006B3B3F" w:rsidRDefault="00E264E2" w:rsidP="001A2C03">
      <w:pPr>
        <w:numPr>
          <w:ilvl w:val="0"/>
          <w:numId w:val="4"/>
        </w:numPr>
        <w:ind w:left="0" w:right="20" w:hanging="284"/>
        <w:jc w:val="both"/>
      </w:pPr>
      <w:r w:rsidRPr="006B3B3F">
        <w:rPr>
          <w:lang w:eastAsia="pl-PL"/>
        </w:rPr>
        <w:t>Nie ujawnia się informacji stanowiących tajemnicę przedsiębiorstwa w rozumi</w:t>
      </w:r>
      <w:r w:rsidR="00045EEC" w:rsidRPr="006B3B3F">
        <w:rPr>
          <w:lang w:eastAsia="pl-PL"/>
        </w:rPr>
        <w:t>eniu przepisów ustawy z dnia 16 </w:t>
      </w:r>
      <w:r w:rsidRPr="006B3B3F">
        <w:rPr>
          <w:lang w:eastAsia="pl-PL"/>
        </w:rPr>
        <w:t>kwietnia 1993 r. o zwalczaniu nieuczciwej konkurencji</w:t>
      </w:r>
      <w:r w:rsidR="009423F7" w:rsidRPr="006B3B3F">
        <w:rPr>
          <w:lang w:eastAsia="pl-PL"/>
        </w:rPr>
        <w:t xml:space="preserve"> (Dz. U. z </w:t>
      </w:r>
      <w:r w:rsidR="007F6961" w:rsidRPr="006B3B3F">
        <w:rPr>
          <w:lang w:eastAsia="pl-PL"/>
        </w:rPr>
        <w:t>2022 r. poz. 1233 t.j</w:t>
      </w:r>
      <w:r w:rsidR="00152751" w:rsidRPr="006B3B3F">
        <w:rPr>
          <w:lang w:eastAsia="pl-PL"/>
        </w:rPr>
        <w:t>), jeżeli wykonawca wraz z </w:t>
      </w:r>
      <w:r w:rsidRPr="006B3B3F">
        <w:rPr>
          <w:lang w:eastAsia="pl-PL"/>
        </w:rPr>
        <w:t>przekazaniem takich informacji</w:t>
      </w:r>
      <w:r w:rsidR="00A81A0E" w:rsidRPr="006B3B3F">
        <w:rPr>
          <w:lang w:eastAsia="pl-PL"/>
        </w:rPr>
        <w:t xml:space="preserve"> </w:t>
      </w:r>
      <w:r w:rsidRPr="006B3B3F">
        <w:rPr>
          <w:lang w:eastAsia="pl-PL"/>
        </w:rPr>
        <w:t xml:space="preserve">zastrzegł, że nie mogą być one udostępniane oraz wykazał, że zastrzeżone informacje stanowią tajemnicę przedsiębiorstwa. Wykonawca, w celu utrzymania w poufności tych informacji, przekazuje je w wydzielonym i odpowiednio oznaczonym pliku. </w:t>
      </w:r>
      <w:r w:rsidRPr="006B3B3F">
        <w:rPr>
          <w:b/>
          <w:lang w:eastAsia="pl-PL"/>
        </w:rPr>
        <w:t>Zamawiający nie ponosi odpowiedzialności za ujawnienie tych informacji, w sytuacji, gdy wykonawca nie wydzieli tych informacji i odpowiednio nie oznaczy. Wykonawca nie może zastrzec informacji, o których mowa w art. 222 ust. 5 ustawy</w:t>
      </w:r>
      <w:r w:rsidR="009423F7" w:rsidRPr="006B3B3F">
        <w:rPr>
          <w:b/>
          <w:lang w:eastAsia="pl-PL"/>
        </w:rPr>
        <w:t xml:space="preserve"> Pzp</w:t>
      </w:r>
      <w:r w:rsidRPr="006B3B3F">
        <w:rPr>
          <w:lang w:eastAsia="pl-PL"/>
        </w:rPr>
        <w:t xml:space="preserve">. </w:t>
      </w:r>
    </w:p>
    <w:p w14:paraId="2835E95F" w14:textId="6C76C998" w:rsidR="002F12F2" w:rsidRPr="006B3B3F" w:rsidRDefault="00E264E2" w:rsidP="001A2C03">
      <w:pPr>
        <w:numPr>
          <w:ilvl w:val="0"/>
          <w:numId w:val="4"/>
        </w:numPr>
        <w:ind w:left="0" w:right="20" w:hanging="284"/>
        <w:jc w:val="both"/>
      </w:pPr>
      <w:r w:rsidRPr="006B3B3F">
        <w:rPr>
          <w:lang w:eastAsia="pl-PL"/>
        </w:rPr>
        <w:t xml:space="preserve">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dokumenty. </w:t>
      </w:r>
    </w:p>
    <w:p w14:paraId="2ABF7A21" w14:textId="77777777" w:rsidR="00A17880" w:rsidRPr="00A17880" w:rsidRDefault="004C5226" w:rsidP="001A2C03">
      <w:pPr>
        <w:numPr>
          <w:ilvl w:val="0"/>
          <w:numId w:val="4"/>
        </w:numPr>
        <w:spacing w:after="240"/>
        <w:ind w:left="0" w:right="20" w:hanging="284"/>
        <w:jc w:val="both"/>
      </w:pPr>
      <w:r w:rsidRPr="006B3B3F">
        <w:rPr>
          <w:b/>
          <w:lang w:eastAsia="pl-PL"/>
        </w:rPr>
        <w:t>Tajemnicą przedsiębiorstwa</w:t>
      </w:r>
      <w:r w:rsidRPr="006B3B3F">
        <w:rPr>
          <w:lang w:eastAsia="pl-PL"/>
        </w:rPr>
        <w:t xml:space="preserve">, zgodnie z art. 11 ust. </w:t>
      </w:r>
      <w:r w:rsidR="00E95289" w:rsidRPr="006B3B3F">
        <w:rPr>
          <w:lang w:eastAsia="pl-PL"/>
        </w:rPr>
        <w:t>2</w:t>
      </w:r>
      <w:r w:rsidRPr="006B3B3F">
        <w:rPr>
          <w:lang w:eastAsia="pl-PL"/>
        </w:rPr>
        <w:t xml:space="preserve"> ustawy z dnia 16 kwietnia 1993 r. o zwalczaniu nieuczciwej konkurencji </w:t>
      </w:r>
      <w:bookmarkStart w:id="8" w:name="__DdeLink__22_752459399"/>
      <w:r w:rsidR="00152751" w:rsidRPr="006B3B3F">
        <w:rPr>
          <w:lang w:eastAsia="pl-PL"/>
        </w:rPr>
        <w:t>(</w:t>
      </w:r>
      <w:r w:rsidR="00C55FAC" w:rsidRPr="006B3B3F">
        <w:rPr>
          <w:lang w:eastAsia="pl-PL"/>
        </w:rPr>
        <w:t xml:space="preserve">t.j. </w:t>
      </w:r>
      <w:r w:rsidR="00152751" w:rsidRPr="006B3B3F">
        <w:rPr>
          <w:lang w:eastAsia="pl-PL"/>
        </w:rPr>
        <w:t xml:space="preserve">Dz. U. z </w:t>
      </w:r>
      <w:r w:rsidR="007F6961" w:rsidRPr="006B3B3F">
        <w:rPr>
          <w:lang w:eastAsia="pl-PL"/>
        </w:rPr>
        <w:t>2022 r. poz. 1233</w:t>
      </w:r>
      <w:r w:rsidRPr="006B3B3F">
        <w:rPr>
          <w:lang w:eastAsia="pl-PL"/>
        </w:rPr>
        <w:t xml:space="preserve">) </w:t>
      </w:r>
      <w:bookmarkEnd w:id="8"/>
      <w:r w:rsidRPr="006B3B3F">
        <w:rPr>
          <w:lang w:eastAsia="pl-PL"/>
        </w:rPr>
        <w:t xml:space="preserve">są: </w:t>
      </w:r>
      <w:r w:rsidR="00E95289" w:rsidRPr="006B3B3F">
        <w:rPr>
          <w:shd w:val="clear" w:color="auto" w:fill="FFFFFF"/>
          <w:lang w:eastAsia="pl-PL"/>
        </w:rPr>
        <w:t>informacje techniczne, technologiczne, organizacyjne przedsiębiorstwa lub inne informacje posiadające wartość gospo</w:t>
      </w:r>
      <w:r w:rsidR="00A37223" w:rsidRPr="006B3B3F">
        <w:rPr>
          <w:shd w:val="clear" w:color="auto" w:fill="FFFFFF"/>
          <w:lang w:eastAsia="pl-PL"/>
        </w:rPr>
        <w:t>darczą, które jako całość lub w </w:t>
      </w:r>
      <w:r w:rsidR="00E95289" w:rsidRPr="006B3B3F">
        <w:rPr>
          <w:shd w:val="clear" w:color="auto" w:fill="FFFFFF"/>
          <w:lang w:eastAsia="pl-PL"/>
        </w:rPr>
        <w:t xml:space="preserve">szczególnym zestawieniu i zbiorze ich elementów nie są powszechnie znane osobom zwykle zajmującym się tym rodzajem informacji albo nie są łatwo dostępne dla takich osób, o </w:t>
      </w:r>
      <w:r w:rsidR="00A37223" w:rsidRPr="006B3B3F">
        <w:rPr>
          <w:shd w:val="clear" w:color="auto" w:fill="FFFFFF"/>
          <w:lang w:eastAsia="pl-PL"/>
        </w:rPr>
        <w:t>ile uprawniony do korzystania z </w:t>
      </w:r>
      <w:r w:rsidR="00E95289" w:rsidRPr="006B3B3F">
        <w:rPr>
          <w:shd w:val="clear" w:color="auto" w:fill="FFFFFF"/>
          <w:lang w:eastAsia="pl-PL"/>
        </w:rPr>
        <w:t>informacji lub rozporządzania nimi podjął, przy zachowaniu należytej staranności, działania w celu utrzymania ich w poufności.</w:t>
      </w:r>
    </w:p>
    <w:p w14:paraId="51C05AE4" w14:textId="43368B1C" w:rsidR="004C5226" w:rsidRPr="006B3B3F" w:rsidRDefault="004C5226" w:rsidP="001A2C03">
      <w:pPr>
        <w:spacing w:after="240"/>
        <w:ind w:right="20"/>
        <w:jc w:val="both"/>
      </w:pPr>
      <w:r w:rsidRPr="00A17880">
        <w:rPr>
          <w:b/>
          <w:lang w:eastAsia="pl-PL"/>
        </w:rPr>
        <w:t xml:space="preserve">UWAGA: </w:t>
      </w:r>
      <w:r w:rsidRPr="006B3B3F">
        <w:rPr>
          <w:lang w:eastAsia="pl-PL"/>
        </w:rPr>
        <w:t>W przypadku braku wykazania (złożenia właściwego uzasadnienia w terminie składania ofert), iż zastrzeżone dane stanowią tajemnicę przedsiębiorstwa, Zamawiający uzna, iż nie została spełniona przesłanka podjęcia niezbędnych działań w celu zachowania ich poufności i dane te staną się jawne od momentu otwarcia ofert.</w:t>
      </w:r>
    </w:p>
    <w:p w14:paraId="5B6BCD72" w14:textId="77777777" w:rsidR="000B37B4" w:rsidRPr="006B3B3F" w:rsidRDefault="00CD51E0" w:rsidP="002F12F2">
      <w:pPr>
        <w:pStyle w:val="Nagwek4"/>
        <w:tabs>
          <w:tab w:val="num" w:pos="0"/>
        </w:tabs>
        <w:ind w:left="0" w:right="-284" w:hanging="426"/>
        <w:rPr>
          <w:color w:val="auto"/>
          <w:sz w:val="20"/>
          <w:shd w:val="clear" w:color="auto" w:fill="FFFF00"/>
        </w:rPr>
      </w:pPr>
      <w:r w:rsidRPr="006B3B3F">
        <w:rPr>
          <w:color w:val="auto"/>
          <w:sz w:val="20"/>
        </w:rPr>
        <w:t>Rozdział</w:t>
      </w:r>
      <w:r w:rsidR="004C5226" w:rsidRPr="006B3B3F">
        <w:rPr>
          <w:color w:val="auto"/>
          <w:sz w:val="20"/>
        </w:rPr>
        <w:t xml:space="preserve"> VI </w:t>
      </w:r>
      <w:r w:rsidR="000B37B4" w:rsidRPr="006B3B3F">
        <w:rPr>
          <w:color w:val="auto"/>
          <w:sz w:val="20"/>
          <w:shd w:val="clear" w:color="auto" w:fill="FFFF00"/>
        </w:rPr>
        <w:t xml:space="preserve">- </w:t>
      </w:r>
      <w:r w:rsidRPr="006B3B3F">
        <w:rPr>
          <w:color w:val="auto"/>
          <w:sz w:val="20"/>
        </w:rPr>
        <w:t>Podstawy wykluczenia oraz warunki udziału w postępowaniu</w:t>
      </w:r>
    </w:p>
    <w:p w14:paraId="51B5687A" w14:textId="77777777" w:rsidR="004C5226" w:rsidRPr="006B3B3F" w:rsidRDefault="004C5226" w:rsidP="00AA08CB">
      <w:pPr>
        <w:tabs>
          <w:tab w:val="left" w:pos="1080"/>
        </w:tabs>
        <w:ind w:left="644" w:right="-284"/>
        <w:jc w:val="both"/>
        <w:rPr>
          <w:b/>
        </w:rPr>
      </w:pPr>
    </w:p>
    <w:p w14:paraId="3775F6E6" w14:textId="77777777" w:rsidR="00DB7ECC" w:rsidRPr="006B3B3F" w:rsidRDefault="00CD51E0" w:rsidP="00D33161">
      <w:pPr>
        <w:pStyle w:val="BodyText21"/>
        <w:numPr>
          <w:ilvl w:val="3"/>
          <w:numId w:val="48"/>
        </w:numPr>
        <w:pBdr>
          <w:top w:val="single" w:sz="4" w:space="1" w:color="auto"/>
          <w:left w:val="single" w:sz="4" w:space="4" w:color="auto"/>
          <w:bottom w:val="single" w:sz="4" w:space="1" w:color="auto"/>
          <w:right w:val="single" w:sz="4" w:space="4" w:color="auto"/>
        </w:pBdr>
        <w:shd w:val="clear" w:color="auto" w:fill="E7E6E6"/>
        <w:tabs>
          <w:tab w:val="clear" w:pos="0"/>
        </w:tabs>
        <w:ind w:left="426" w:hanging="284"/>
        <w:jc w:val="left"/>
        <w:rPr>
          <w:b/>
          <w:sz w:val="20"/>
        </w:rPr>
      </w:pPr>
      <w:bookmarkStart w:id="9" w:name="_Hlk81485086"/>
      <w:bookmarkStart w:id="10" w:name="_Hlk81485140"/>
      <w:r w:rsidRPr="006B3B3F">
        <w:rPr>
          <w:b/>
          <w:sz w:val="20"/>
        </w:rPr>
        <w:t xml:space="preserve">Podstawy wykluczenia </w:t>
      </w:r>
    </w:p>
    <w:bookmarkEnd w:id="9"/>
    <w:p w14:paraId="438DA295" w14:textId="77777777" w:rsidR="009C7B62" w:rsidRPr="006B3B3F" w:rsidRDefault="009C7B62" w:rsidP="009C7B62">
      <w:pPr>
        <w:tabs>
          <w:tab w:val="left" w:pos="426"/>
          <w:tab w:val="left" w:pos="851"/>
        </w:tabs>
        <w:ind w:right="20"/>
        <w:jc w:val="both"/>
      </w:pPr>
    </w:p>
    <w:p w14:paraId="2BA2FD7B" w14:textId="77777777" w:rsidR="009C7B62" w:rsidRPr="006B3B3F" w:rsidRDefault="00CD51E0" w:rsidP="00D33161">
      <w:pPr>
        <w:numPr>
          <w:ilvl w:val="0"/>
          <w:numId w:val="18"/>
        </w:numPr>
        <w:ind w:left="426" w:right="20" w:hanging="284"/>
        <w:jc w:val="both"/>
      </w:pPr>
      <w:r w:rsidRPr="006B3B3F">
        <w:rPr>
          <w:b/>
        </w:rPr>
        <w:t xml:space="preserve">O udzielenie zamówienia może się ubiegać wykonawca, który nie podlega wykluczeniu z postępowania </w:t>
      </w:r>
      <w:r w:rsidRPr="006B3B3F">
        <w:rPr>
          <w:b/>
          <w:lang w:eastAsia="pl-PL"/>
        </w:rPr>
        <w:t xml:space="preserve">na podstawie </w:t>
      </w:r>
      <w:r w:rsidRPr="006B3B3F">
        <w:rPr>
          <w:b/>
          <w:bCs/>
          <w:lang w:eastAsia="pl-PL"/>
        </w:rPr>
        <w:t xml:space="preserve">art. 108 ust. 1 </w:t>
      </w:r>
      <w:r w:rsidRPr="006B3B3F">
        <w:rPr>
          <w:b/>
          <w:lang w:eastAsia="pl-PL"/>
        </w:rPr>
        <w:t xml:space="preserve">oraz </w:t>
      </w:r>
      <w:r w:rsidRPr="006B3B3F">
        <w:rPr>
          <w:b/>
          <w:bCs/>
          <w:lang w:eastAsia="pl-PL"/>
        </w:rPr>
        <w:t xml:space="preserve">109 ust. 1 pkt 4 </w:t>
      </w:r>
      <w:r w:rsidRPr="006B3B3F">
        <w:rPr>
          <w:b/>
          <w:lang w:eastAsia="pl-PL"/>
        </w:rPr>
        <w:t xml:space="preserve">ustawy </w:t>
      </w:r>
      <w:r w:rsidR="00B56712">
        <w:rPr>
          <w:b/>
          <w:lang w:eastAsia="pl-PL"/>
        </w:rPr>
        <w:t>P</w:t>
      </w:r>
      <w:r w:rsidRPr="006B3B3F">
        <w:rPr>
          <w:b/>
          <w:lang w:eastAsia="pl-PL"/>
        </w:rPr>
        <w:t>zp.</w:t>
      </w:r>
    </w:p>
    <w:p w14:paraId="26E318E0" w14:textId="77777777" w:rsidR="00BC64CF" w:rsidRPr="006B3B3F" w:rsidRDefault="00365060" w:rsidP="00D33161">
      <w:pPr>
        <w:numPr>
          <w:ilvl w:val="0"/>
          <w:numId w:val="26"/>
        </w:numPr>
        <w:ind w:left="709" w:right="20" w:hanging="283"/>
        <w:jc w:val="both"/>
      </w:pPr>
      <w:r w:rsidRPr="006B3B3F">
        <w:t>Zamawiający wykluczy wykonawcę n</w:t>
      </w:r>
      <w:r w:rsidR="00BC64CF" w:rsidRPr="006B3B3F">
        <w:t xml:space="preserve">a podstawie </w:t>
      </w:r>
      <w:r w:rsidR="00DB7ECC" w:rsidRPr="006B3B3F">
        <w:rPr>
          <w:b/>
        </w:rPr>
        <w:t>art. 108</w:t>
      </w:r>
      <w:r w:rsidR="00DB7ECC" w:rsidRPr="006B3B3F">
        <w:t xml:space="preserve"> </w:t>
      </w:r>
      <w:r w:rsidR="00686859" w:rsidRPr="006B3B3F">
        <w:rPr>
          <w:b/>
          <w:bCs/>
        </w:rPr>
        <w:t>ust. 1</w:t>
      </w:r>
      <w:r w:rsidR="00660151" w:rsidRPr="006B3B3F">
        <w:t xml:space="preserve"> </w:t>
      </w:r>
      <w:r w:rsidR="00DB7ECC" w:rsidRPr="006B3B3F">
        <w:t xml:space="preserve">ustawy </w:t>
      </w:r>
      <w:r w:rsidR="00686859" w:rsidRPr="006B3B3F">
        <w:t>Pzp</w:t>
      </w:r>
      <w:r w:rsidR="00DB7ECC" w:rsidRPr="006B3B3F">
        <w:t>:</w:t>
      </w:r>
    </w:p>
    <w:p w14:paraId="713DFDE6" w14:textId="77777777" w:rsidR="00BC64CF" w:rsidRPr="006B3B3F" w:rsidRDefault="00DB7ECC" w:rsidP="00D33161">
      <w:pPr>
        <w:numPr>
          <w:ilvl w:val="0"/>
          <w:numId w:val="19"/>
        </w:numPr>
        <w:tabs>
          <w:tab w:val="left" w:pos="426"/>
          <w:tab w:val="left" w:pos="993"/>
        </w:tabs>
        <w:ind w:left="1276" w:right="20" w:hanging="567"/>
        <w:jc w:val="both"/>
      </w:pPr>
      <w:r w:rsidRPr="006B3B3F">
        <w:t>będącego osobą fizyczną, którego prawomocnie skazano za przestępstwo:</w:t>
      </w:r>
    </w:p>
    <w:p w14:paraId="7242470E" w14:textId="77777777" w:rsidR="00BC64CF" w:rsidRPr="006B3B3F" w:rsidRDefault="00BC64CF" w:rsidP="00D33161">
      <w:pPr>
        <w:numPr>
          <w:ilvl w:val="0"/>
          <w:numId w:val="20"/>
        </w:numPr>
        <w:ind w:left="1276" w:right="20" w:hanging="283"/>
        <w:jc w:val="both"/>
      </w:pPr>
      <w:r w:rsidRPr="006B3B3F">
        <w:t>udziału w zorganizowanej grupie przestępczej albo związku mającym na celu popełnienie przestępstwa lub przestępstwa skarbowego, o którym mowa w art. 258 Kodeksu karnego,</w:t>
      </w:r>
    </w:p>
    <w:p w14:paraId="73ACD081" w14:textId="77777777" w:rsidR="00BC64CF" w:rsidRPr="006B3B3F" w:rsidRDefault="00BC64CF" w:rsidP="00D33161">
      <w:pPr>
        <w:numPr>
          <w:ilvl w:val="0"/>
          <w:numId w:val="20"/>
        </w:numPr>
        <w:ind w:left="1276" w:right="20" w:hanging="283"/>
        <w:jc w:val="both"/>
      </w:pPr>
      <w:r w:rsidRPr="006B3B3F">
        <w:t>handlu ludźmi, o którym mowa w art. 189a Kodeksu karnego,</w:t>
      </w:r>
    </w:p>
    <w:p w14:paraId="47C7DEC5" w14:textId="77777777" w:rsidR="00D564AC" w:rsidRPr="006B3B3F" w:rsidRDefault="00D564AC" w:rsidP="00D33161">
      <w:pPr>
        <w:numPr>
          <w:ilvl w:val="0"/>
          <w:numId w:val="20"/>
        </w:numPr>
        <w:ind w:left="1276" w:right="20" w:hanging="283"/>
        <w:jc w:val="both"/>
      </w:pPr>
      <w:r w:rsidRPr="006B3B3F">
        <w:t xml:space="preserve">o którym mowa w </w:t>
      </w:r>
      <w:hyperlink r:id="rId17" w:history="1">
        <w:r w:rsidRPr="006B3B3F">
          <w:rPr>
            <w:rStyle w:val="Hipercze"/>
            <w:color w:val="auto"/>
            <w:u w:val="none"/>
          </w:rPr>
          <w:t>art. 228-230a</w:t>
        </w:r>
      </w:hyperlink>
      <w:r w:rsidRPr="006B3B3F">
        <w:t xml:space="preserve">, </w:t>
      </w:r>
      <w:hyperlink r:id="rId18" w:history="1">
        <w:r w:rsidRPr="006B3B3F">
          <w:rPr>
            <w:rStyle w:val="Hipercze"/>
            <w:color w:val="auto"/>
            <w:u w:val="none"/>
          </w:rPr>
          <w:t>art. 250a</w:t>
        </w:r>
      </w:hyperlink>
      <w:r w:rsidRPr="006B3B3F">
        <w:t xml:space="preserve"> Kodeksu karnego, w </w:t>
      </w:r>
      <w:hyperlink r:id="rId19" w:history="1">
        <w:r w:rsidRPr="006B3B3F">
          <w:rPr>
            <w:rStyle w:val="Hipercze"/>
            <w:color w:val="auto"/>
            <w:u w:val="none"/>
          </w:rPr>
          <w:t>art. 46-48</w:t>
        </w:r>
      </w:hyperlink>
      <w:r w:rsidRPr="006B3B3F">
        <w:t xml:space="preserve"> ustawy z dnia 25 czerwca 2010 r. o sporcie (Dz.</w:t>
      </w:r>
      <w:r w:rsidR="00F351E2" w:rsidRPr="006B3B3F">
        <w:t xml:space="preserve"> </w:t>
      </w:r>
      <w:r w:rsidRPr="006B3B3F">
        <w:t>U. z 202</w:t>
      </w:r>
      <w:r w:rsidR="00604A99" w:rsidRPr="006B3B3F">
        <w:t>3</w:t>
      </w:r>
      <w:r w:rsidRPr="006B3B3F">
        <w:t xml:space="preserve"> r. </w:t>
      </w:r>
      <w:r w:rsidR="00604A99" w:rsidRPr="006B3B3F">
        <w:t>poz. 2048 oraz z 2024 r. poz. 1166</w:t>
      </w:r>
      <w:r w:rsidRPr="006B3B3F">
        <w:t xml:space="preserve">) lub w </w:t>
      </w:r>
      <w:hyperlink r:id="rId20" w:history="1">
        <w:r w:rsidRPr="006B3B3F">
          <w:rPr>
            <w:rStyle w:val="Hipercze"/>
            <w:color w:val="auto"/>
            <w:u w:val="none"/>
          </w:rPr>
          <w:t>art. 54 ust. 1-4</w:t>
        </w:r>
      </w:hyperlink>
      <w:r w:rsidR="00EF3632" w:rsidRPr="006B3B3F">
        <w:t xml:space="preserve"> ustawy z </w:t>
      </w:r>
      <w:r w:rsidRPr="006B3B3F">
        <w:t>dnia 12 maja 2011 r. o refundacji leków, środków spożywczych specjalnego przeznaczenia żywieniowego oraz wyrobów medycznych (</w:t>
      </w:r>
      <w:r w:rsidR="007946F6" w:rsidRPr="006B3B3F">
        <w:rPr>
          <w:shd w:val="clear" w:color="auto" w:fill="FFFFFF"/>
        </w:rPr>
        <w:t>Dz.U. z 202</w:t>
      </w:r>
      <w:r w:rsidR="00EF3BFB" w:rsidRPr="006B3B3F">
        <w:rPr>
          <w:shd w:val="clear" w:color="auto" w:fill="FFFFFF"/>
        </w:rPr>
        <w:t>5</w:t>
      </w:r>
      <w:r w:rsidR="007946F6" w:rsidRPr="006B3B3F">
        <w:rPr>
          <w:shd w:val="clear" w:color="auto" w:fill="FFFFFF"/>
        </w:rPr>
        <w:t xml:space="preserve"> r. </w:t>
      </w:r>
      <w:r w:rsidR="00EF3BFB" w:rsidRPr="006B3B3F">
        <w:t>poz. 907 t.j.</w:t>
      </w:r>
      <w:r w:rsidRPr="006B3B3F">
        <w:t>),</w:t>
      </w:r>
    </w:p>
    <w:p w14:paraId="59BA19C9" w14:textId="77777777" w:rsidR="00BC64CF" w:rsidRPr="006B3B3F" w:rsidRDefault="00BC64CF" w:rsidP="00D33161">
      <w:pPr>
        <w:numPr>
          <w:ilvl w:val="0"/>
          <w:numId w:val="20"/>
        </w:numPr>
        <w:ind w:left="1276" w:right="20" w:hanging="283"/>
        <w:jc w:val="both"/>
      </w:pPr>
      <w:r w:rsidRPr="006B3B3F">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37C1547" w14:textId="77777777" w:rsidR="00BC64CF" w:rsidRPr="006B3B3F" w:rsidRDefault="00BC64CF" w:rsidP="00D33161">
      <w:pPr>
        <w:numPr>
          <w:ilvl w:val="0"/>
          <w:numId w:val="20"/>
        </w:numPr>
        <w:ind w:left="1276" w:right="20" w:hanging="283"/>
        <w:jc w:val="both"/>
      </w:pPr>
      <w:r w:rsidRPr="006B3B3F">
        <w:t>o charakterze terrorystycznym, o którym mowa w art. 115 § 20 Kodeksu karnego, lub mające na celu popełnienie tego przestępstwa,</w:t>
      </w:r>
    </w:p>
    <w:p w14:paraId="5A4915CA" w14:textId="77777777" w:rsidR="00BC64CF" w:rsidRPr="006B3B3F" w:rsidRDefault="00BC64CF" w:rsidP="00D33161">
      <w:pPr>
        <w:numPr>
          <w:ilvl w:val="0"/>
          <w:numId w:val="20"/>
        </w:numPr>
        <w:ind w:left="1276" w:right="20" w:hanging="283"/>
        <w:jc w:val="both"/>
      </w:pPr>
      <w:r w:rsidRPr="006B3B3F">
        <w:t xml:space="preserve">powierzenia wykonywania pracy małoletniemu cudzoziemcowi, o którym mowa w art. 9 ust. 2 ustawy z dnia 15 czerwca 2012 r. o skutkach powierzania wykonywania pracy cudzoziemcom przebywającym wbrew przepisom na terytorium Rzeczypospolitej Polskiej (Dz. U. </w:t>
      </w:r>
      <w:r w:rsidR="00F351E2" w:rsidRPr="006B3B3F">
        <w:t>z 2021, poz. 1745</w:t>
      </w:r>
      <w:r w:rsidRPr="006B3B3F">
        <w:t>),</w:t>
      </w:r>
    </w:p>
    <w:p w14:paraId="40D5CDC9" w14:textId="77777777" w:rsidR="00BC64CF" w:rsidRPr="006B3B3F" w:rsidRDefault="00BC64CF" w:rsidP="00D33161">
      <w:pPr>
        <w:numPr>
          <w:ilvl w:val="0"/>
          <w:numId w:val="20"/>
        </w:numPr>
        <w:ind w:left="1276" w:right="20" w:hanging="283"/>
        <w:jc w:val="both"/>
      </w:pPr>
      <w:r w:rsidRPr="006B3B3F">
        <w:lastRenderedPageBreak/>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54464F8" w14:textId="77777777" w:rsidR="00BC64CF" w:rsidRPr="006B3B3F" w:rsidRDefault="00BC64CF" w:rsidP="00D33161">
      <w:pPr>
        <w:numPr>
          <w:ilvl w:val="0"/>
          <w:numId w:val="20"/>
        </w:numPr>
        <w:ind w:left="1276" w:right="20" w:hanging="283"/>
        <w:jc w:val="both"/>
      </w:pPr>
      <w:r w:rsidRPr="006B3B3F">
        <w:t>o którym mowa w art. 9 ust. 1 i 3 lub art. 10 ustawy z dnia 15 czerwca 2012 r. o skutkach powierzania wykonywania pracy cudzoziemcom przebywającym wbrew przepisom na terytorium Rzeczypospolitej Polskiej</w:t>
      </w:r>
    </w:p>
    <w:p w14:paraId="0BE26CD7" w14:textId="77777777" w:rsidR="00BC64CF" w:rsidRPr="006B3B3F" w:rsidRDefault="00BC64CF" w:rsidP="002A67B6">
      <w:pPr>
        <w:tabs>
          <w:tab w:val="left" w:pos="1134"/>
        </w:tabs>
        <w:ind w:left="1080" w:right="20"/>
        <w:jc w:val="both"/>
      </w:pPr>
      <w:r w:rsidRPr="006B3B3F">
        <w:t>- lub za odpowiedni czyn zabroniony określony w przepisach prawa obcego;</w:t>
      </w:r>
    </w:p>
    <w:p w14:paraId="0876396B" w14:textId="77777777" w:rsidR="00DB7ECC" w:rsidRPr="006B3B3F" w:rsidRDefault="00DB7ECC" w:rsidP="00D33161">
      <w:pPr>
        <w:numPr>
          <w:ilvl w:val="0"/>
          <w:numId w:val="19"/>
        </w:numPr>
        <w:tabs>
          <w:tab w:val="left" w:pos="426"/>
          <w:tab w:val="left" w:pos="851"/>
        </w:tabs>
        <w:ind w:right="20" w:hanging="229"/>
        <w:jc w:val="both"/>
      </w:pPr>
      <w:r w:rsidRPr="006B3B3F">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A857206" w14:textId="77777777" w:rsidR="00DB7ECC" w:rsidRPr="006B3B3F" w:rsidRDefault="00DB7ECC" w:rsidP="00D33161">
      <w:pPr>
        <w:numPr>
          <w:ilvl w:val="0"/>
          <w:numId w:val="19"/>
        </w:numPr>
        <w:tabs>
          <w:tab w:val="left" w:pos="426"/>
          <w:tab w:val="left" w:pos="851"/>
        </w:tabs>
        <w:ind w:right="20" w:hanging="229"/>
        <w:jc w:val="both"/>
      </w:pPr>
      <w:r w:rsidRPr="006B3B3F">
        <w:t>wobec którego wydano prawomocny wyrok sądu lub ostateczną decyzję administracyjną o zaleganiu</w:t>
      </w:r>
      <w:r w:rsidR="00224D87" w:rsidRPr="006B3B3F">
        <w:t xml:space="preserve"> z </w:t>
      </w:r>
      <w:r w:rsidRPr="006B3B3F">
        <w:t>uiszczeniem podatków, opłat lub składek na ubezpieczenie społeczne lub zdrowotne, chyba że wykonawca odpowiednio przed upływem terminu do składania wnios</w:t>
      </w:r>
      <w:r w:rsidR="00224D87" w:rsidRPr="006B3B3F">
        <w:t>ków o dopuszczenie do udziału w </w:t>
      </w:r>
      <w:r w:rsidRPr="006B3B3F">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C7413D7" w14:textId="77777777" w:rsidR="00DB7ECC" w:rsidRPr="006B3B3F" w:rsidRDefault="00DB7ECC" w:rsidP="00D33161">
      <w:pPr>
        <w:numPr>
          <w:ilvl w:val="0"/>
          <w:numId w:val="19"/>
        </w:numPr>
        <w:tabs>
          <w:tab w:val="left" w:pos="426"/>
          <w:tab w:val="left" w:pos="851"/>
        </w:tabs>
        <w:ind w:right="20" w:hanging="229"/>
        <w:jc w:val="both"/>
      </w:pPr>
      <w:r w:rsidRPr="006B3B3F">
        <w:t>wobec którego prawomocnie orzeczono zakaz ubiegania się o zamówienia publiczne;</w:t>
      </w:r>
    </w:p>
    <w:p w14:paraId="7C29F9C4" w14:textId="77777777" w:rsidR="00DB7ECC" w:rsidRPr="006B3B3F" w:rsidRDefault="00DB7ECC" w:rsidP="00D33161">
      <w:pPr>
        <w:numPr>
          <w:ilvl w:val="0"/>
          <w:numId w:val="19"/>
        </w:numPr>
        <w:tabs>
          <w:tab w:val="left" w:pos="426"/>
          <w:tab w:val="left" w:pos="851"/>
        </w:tabs>
        <w:ind w:right="20" w:hanging="229"/>
        <w:jc w:val="both"/>
      </w:pPr>
      <w:r w:rsidRPr="006B3B3F">
        <w:t>jeżeli zamawiający może stwierdzić, na podstawie wiarygodnych pr</w:t>
      </w:r>
      <w:r w:rsidR="00224D87" w:rsidRPr="006B3B3F">
        <w:t>zesłanek, że wykonawca zawarł z </w:t>
      </w:r>
      <w:r w:rsidRPr="006B3B3F">
        <w:t>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15FCC29" w14:textId="77777777" w:rsidR="00381CD2" w:rsidRPr="006B3B3F" w:rsidRDefault="00DB7ECC" w:rsidP="00D33161">
      <w:pPr>
        <w:numPr>
          <w:ilvl w:val="0"/>
          <w:numId w:val="19"/>
        </w:numPr>
        <w:tabs>
          <w:tab w:val="left" w:pos="426"/>
          <w:tab w:val="left" w:pos="851"/>
        </w:tabs>
        <w:ind w:right="20" w:hanging="229"/>
        <w:jc w:val="both"/>
      </w:pPr>
      <w:r w:rsidRPr="006B3B3F">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32839C2" w14:textId="77777777" w:rsidR="00152751" w:rsidRPr="006B3B3F" w:rsidRDefault="00365060" w:rsidP="00D33161">
      <w:pPr>
        <w:numPr>
          <w:ilvl w:val="0"/>
          <w:numId w:val="26"/>
        </w:numPr>
        <w:tabs>
          <w:tab w:val="left" w:pos="426"/>
          <w:tab w:val="left" w:pos="851"/>
        </w:tabs>
        <w:ind w:left="993" w:right="20" w:hanging="273"/>
        <w:jc w:val="both"/>
      </w:pPr>
      <w:r w:rsidRPr="006B3B3F">
        <w:t>Zamawiający wykluczy wykonawcę n</w:t>
      </w:r>
      <w:r w:rsidR="00DB7ECC" w:rsidRPr="006B3B3F">
        <w:t xml:space="preserve">a podstawie </w:t>
      </w:r>
      <w:r w:rsidR="00DB7ECC" w:rsidRPr="006B3B3F">
        <w:rPr>
          <w:b/>
        </w:rPr>
        <w:t>art. 109 ust. 1 pkt 4</w:t>
      </w:r>
      <w:r w:rsidR="00DB7ECC" w:rsidRPr="006B3B3F">
        <w:t xml:space="preserve"> ustawy </w:t>
      </w:r>
      <w:r w:rsidR="002A1587" w:rsidRPr="006B3B3F">
        <w:t>Pzp</w:t>
      </w:r>
      <w:r w:rsidRPr="006B3B3F">
        <w:t xml:space="preserve">, </w:t>
      </w:r>
      <w:r w:rsidR="009F090E" w:rsidRPr="006B3B3F">
        <w:t>w stosunku</w:t>
      </w:r>
      <w:r w:rsidR="00EB4BE0" w:rsidRPr="006B3B3F">
        <w:t xml:space="preserve"> </w:t>
      </w:r>
      <w:r w:rsidR="00DB7ECC" w:rsidRPr="006B3B3F">
        <w:t>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93C7A81" w14:textId="77777777" w:rsidR="00375323" w:rsidRPr="006B3B3F" w:rsidRDefault="00375323" w:rsidP="00375323">
      <w:pPr>
        <w:tabs>
          <w:tab w:val="left" w:pos="426"/>
          <w:tab w:val="left" w:pos="851"/>
        </w:tabs>
        <w:ind w:left="1134" w:right="20"/>
        <w:jc w:val="both"/>
      </w:pPr>
    </w:p>
    <w:p w14:paraId="60347517" w14:textId="77777777" w:rsidR="00375323" w:rsidRPr="006B3B3F" w:rsidRDefault="00375323" w:rsidP="00375323">
      <w:pPr>
        <w:ind w:left="709" w:right="20"/>
        <w:jc w:val="both"/>
      </w:pPr>
      <w:r w:rsidRPr="006B3B3F">
        <w:rPr>
          <w:b/>
          <w:bCs/>
        </w:rPr>
        <w:t xml:space="preserve">W celu tymczasowego (wstępnego) potwierdzenia, że wykonawca nie podlega wykluczeniu z powodów określonych w pkt </w:t>
      </w:r>
      <w:r w:rsidR="00A774B5" w:rsidRPr="006B3B3F">
        <w:rPr>
          <w:b/>
          <w:bCs/>
        </w:rPr>
        <w:t>1</w:t>
      </w:r>
      <w:r w:rsidR="00280D55" w:rsidRPr="006B3B3F">
        <w:rPr>
          <w:b/>
          <w:bCs/>
        </w:rPr>
        <w:t>,</w:t>
      </w:r>
      <w:r w:rsidRPr="006B3B3F">
        <w:rPr>
          <w:b/>
          <w:bCs/>
        </w:rPr>
        <w:t xml:space="preserve"> wykonawca składa </w:t>
      </w:r>
      <w:r w:rsidR="00280D55" w:rsidRPr="006B3B3F">
        <w:rPr>
          <w:b/>
          <w:bCs/>
        </w:rPr>
        <w:t xml:space="preserve">wraz z ofertą </w:t>
      </w:r>
      <w:r w:rsidRPr="006B3B3F">
        <w:rPr>
          <w:b/>
          <w:bCs/>
        </w:rPr>
        <w:t>oświadczenie</w:t>
      </w:r>
      <w:r w:rsidR="00D07422" w:rsidRPr="006B3B3F">
        <w:rPr>
          <w:b/>
          <w:bCs/>
        </w:rPr>
        <w:t>, aktualne na dzień składania ofert</w:t>
      </w:r>
      <w:r w:rsidRPr="006B3B3F">
        <w:rPr>
          <w:b/>
          <w:bCs/>
        </w:rPr>
        <w:t xml:space="preserve">, </w:t>
      </w:r>
      <w:bookmarkStart w:id="11" w:name="_Hlk111098301"/>
      <w:r w:rsidRPr="006B3B3F">
        <w:rPr>
          <w:b/>
          <w:bCs/>
        </w:rPr>
        <w:t>według wzoru stanowiącego</w:t>
      </w:r>
      <w:r w:rsidRPr="006B3B3F">
        <w:t xml:space="preserve"> </w:t>
      </w:r>
      <w:r w:rsidRPr="006B3B3F">
        <w:rPr>
          <w:b/>
          <w:bCs/>
        </w:rPr>
        <w:t>załącznik nr 2 do SWZ</w:t>
      </w:r>
      <w:r w:rsidRPr="006B3B3F">
        <w:t>.</w:t>
      </w:r>
      <w:bookmarkEnd w:id="11"/>
    </w:p>
    <w:p w14:paraId="577CD61C" w14:textId="77777777" w:rsidR="00375323" w:rsidRPr="006B3B3F" w:rsidRDefault="00375323" w:rsidP="00375323">
      <w:pPr>
        <w:tabs>
          <w:tab w:val="left" w:pos="426"/>
          <w:tab w:val="left" w:pos="851"/>
        </w:tabs>
        <w:ind w:left="1134" w:right="20"/>
        <w:jc w:val="both"/>
      </w:pPr>
    </w:p>
    <w:p w14:paraId="6B2ED972" w14:textId="77777777" w:rsidR="002A42CD" w:rsidRPr="006B3B3F" w:rsidRDefault="00375323" w:rsidP="00D33161">
      <w:pPr>
        <w:numPr>
          <w:ilvl w:val="0"/>
          <w:numId w:val="18"/>
        </w:numPr>
        <w:tabs>
          <w:tab w:val="left" w:pos="426"/>
        </w:tabs>
        <w:ind w:left="426" w:right="20" w:hanging="284"/>
        <w:jc w:val="both"/>
      </w:pPr>
      <w:r w:rsidRPr="006B3B3F">
        <w:t>Wykonawca nie podlega wykluczeniu w okolicznościach określonych w art. 108 ust. 1 pkt 1, 2</w:t>
      </w:r>
      <w:r w:rsidR="00402D63" w:rsidRPr="006B3B3F">
        <w:t xml:space="preserve"> i 5</w:t>
      </w:r>
      <w:r w:rsidR="00D41C3F" w:rsidRPr="006B3B3F">
        <w:t xml:space="preserve"> lub art. 109 ust. 1 pkt 4 </w:t>
      </w:r>
      <w:r w:rsidR="00402D63" w:rsidRPr="006B3B3F">
        <w:t xml:space="preserve">ustawy </w:t>
      </w:r>
      <w:r w:rsidR="00D41C3F" w:rsidRPr="006B3B3F">
        <w:t>Pzp</w:t>
      </w:r>
      <w:r w:rsidR="008D6AA7" w:rsidRPr="006B3B3F">
        <w:t>,</w:t>
      </w:r>
      <w:r w:rsidRPr="006B3B3F">
        <w:t xml:space="preserve"> jeżeli udowodni </w:t>
      </w:r>
      <w:r w:rsidR="00CE5453" w:rsidRPr="006B3B3F">
        <w:t>z</w:t>
      </w:r>
      <w:r w:rsidRPr="006B3B3F">
        <w:t xml:space="preserve">amawiającemu, że spełnił </w:t>
      </w:r>
      <w:r w:rsidR="00EB4BE0" w:rsidRPr="006B3B3F">
        <w:t>łącznie przesłanki wymienione w </w:t>
      </w:r>
      <w:r w:rsidRPr="006B3B3F">
        <w:t xml:space="preserve">art. 110 ust. 2 pkt 1 - 3 </w:t>
      </w:r>
      <w:r w:rsidR="00C22F1D" w:rsidRPr="006B3B3F">
        <w:t xml:space="preserve">ustawy </w:t>
      </w:r>
      <w:r w:rsidRPr="006B3B3F">
        <w:t xml:space="preserve">Pzp. Zamawiający ocenia, czy podjęte przez </w:t>
      </w:r>
      <w:r w:rsidR="00F53581" w:rsidRPr="006B3B3F">
        <w:t>w</w:t>
      </w:r>
      <w:r w:rsidRPr="006B3B3F">
        <w:t>ykonawcę czynności, o których mowa w zdaniu poprzednim, są wystarczające do wykazania jego rz</w:t>
      </w:r>
      <w:r w:rsidR="00565DC6" w:rsidRPr="006B3B3F">
        <w:t>etelności, uwzględniając wagę i </w:t>
      </w:r>
      <w:r w:rsidRPr="006B3B3F">
        <w:t xml:space="preserve">szczególne okoliczności czynu </w:t>
      </w:r>
      <w:r w:rsidR="00F53581" w:rsidRPr="006B3B3F">
        <w:t>w</w:t>
      </w:r>
      <w:r w:rsidRPr="006B3B3F">
        <w:t xml:space="preserve">ykonawcy. Jeżeli podjęte przez </w:t>
      </w:r>
      <w:r w:rsidR="00F53581" w:rsidRPr="006B3B3F">
        <w:t>w</w:t>
      </w:r>
      <w:r w:rsidRPr="006B3B3F">
        <w:t xml:space="preserve">ykonawcę czynności, o których mowa wyżej, nie są wystarczające do wykazania jego rzetelności, </w:t>
      </w:r>
      <w:r w:rsidR="00F53581" w:rsidRPr="006B3B3F">
        <w:t>z</w:t>
      </w:r>
      <w:r w:rsidRPr="006B3B3F">
        <w:t xml:space="preserve">amawiający wyklucza </w:t>
      </w:r>
      <w:r w:rsidR="00F53581" w:rsidRPr="006B3B3F">
        <w:t>w</w:t>
      </w:r>
      <w:r w:rsidRPr="006B3B3F">
        <w:t>ykonawcę</w:t>
      </w:r>
      <w:r w:rsidR="00E7761F" w:rsidRPr="006B3B3F">
        <w:t>.</w:t>
      </w:r>
    </w:p>
    <w:bookmarkEnd w:id="10"/>
    <w:p w14:paraId="7F58CC1E" w14:textId="77777777" w:rsidR="00187FB6" w:rsidRPr="006B3B3F" w:rsidRDefault="00187FB6" w:rsidP="00AA08CB">
      <w:pPr>
        <w:tabs>
          <w:tab w:val="left" w:pos="1080"/>
        </w:tabs>
        <w:ind w:right="-284"/>
        <w:jc w:val="both"/>
      </w:pPr>
    </w:p>
    <w:p w14:paraId="0C9B95B6" w14:textId="77777777" w:rsidR="002A42CD" w:rsidRPr="006B3B3F" w:rsidRDefault="0029218D" w:rsidP="00D33161">
      <w:pPr>
        <w:numPr>
          <w:ilvl w:val="0"/>
          <w:numId w:val="18"/>
        </w:numPr>
        <w:ind w:left="426" w:right="20" w:hanging="284"/>
        <w:jc w:val="both"/>
      </w:pPr>
      <w:r w:rsidRPr="006B3B3F">
        <w:rPr>
          <w:b/>
          <w:bCs/>
          <w:lang w:eastAsia="pl-PL"/>
        </w:rPr>
        <w:t xml:space="preserve">Podstawy wykluczenia wykonawcy </w:t>
      </w:r>
      <w:r w:rsidRPr="006B3B3F">
        <w:rPr>
          <w:rFonts w:eastAsia="Calibri"/>
          <w:b/>
          <w:bCs/>
        </w:rPr>
        <w:t>na podstawie ustawy z dnia 13 kwietnia 2022 r. (Dz. U. z 2025 r. poz. 514 t.j.) o szczególnych rozwiązaniach w zakresie przeciwdziałania wspieraniu agresji na </w:t>
      </w:r>
      <w:r w:rsidR="0021696C" w:rsidRPr="006B3B3F">
        <w:rPr>
          <w:rFonts w:eastAsia="Calibri"/>
          <w:b/>
          <w:bCs/>
        </w:rPr>
        <w:t>U</w:t>
      </w:r>
      <w:r w:rsidRPr="006B3B3F">
        <w:rPr>
          <w:rFonts w:eastAsia="Calibri"/>
          <w:b/>
          <w:bCs/>
        </w:rPr>
        <w:t>krainę oraz służących ochronie bezpieczeństwa narodowego.</w:t>
      </w:r>
    </w:p>
    <w:p w14:paraId="47CB0F81" w14:textId="77777777" w:rsidR="00125B82" w:rsidRPr="006B3B3F" w:rsidRDefault="002A42CD" w:rsidP="00D33161">
      <w:pPr>
        <w:pStyle w:val="Akapitzlist"/>
        <w:numPr>
          <w:ilvl w:val="0"/>
          <w:numId w:val="54"/>
        </w:numPr>
        <w:ind w:left="851" w:hanging="284"/>
        <w:jc w:val="both"/>
        <w:rPr>
          <w:lang w:val="pl-PL"/>
        </w:rPr>
      </w:pPr>
      <w:r w:rsidRPr="006B3B3F">
        <w:rPr>
          <w:rFonts w:eastAsia="Calibri"/>
        </w:rPr>
        <w:t xml:space="preserve">Na podstawie ustawy z dnia z dnia </w:t>
      </w:r>
      <w:r w:rsidRPr="006B3B3F">
        <w:rPr>
          <w:rFonts w:eastAsia="Calibri"/>
          <w:lang w:val="pl-PL"/>
        </w:rPr>
        <w:t>13</w:t>
      </w:r>
      <w:r w:rsidRPr="006B3B3F">
        <w:rPr>
          <w:rFonts w:eastAsia="Calibri"/>
        </w:rPr>
        <w:t xml:space="preserve"> kwietnia 2022 r. o szczególnych rozwiązaniach w zakresie przeciwdziałania wspieraniu agresji na Ukrainę oraz służących ochronie bezpieczeństwa narodowego</w:t>
      </w:r>
      <w:r w:rsidR="00AC7E9E" w:rsidRPr="006B3B3F">
        <w:rPr>
          <w:lang w:val="pl-PL"/>
        </w:rPr>
        <w:t xml:space="preserve"> </w:t>
      </w:r>
      <w:r w:rsidRPr="006B3B3F">
        <w:rPr>
          <w:lang w:val="pl-PL"/>
        </w:rPr>
        <w:t>-</w:t>
      </w:r>
      <w:r w:rsidR="00AC7E9E" w:rsidRPr="006B3B3F">
        <w:rPr>
          <w:lang w:val="pl-PL"/>
        </w:rPr>
        <w:t xml:space="preserve"> </w:t>
      </w:r>
      <w:r w:rsidRPr="006B3B3F">
        <w:rPr>
          <w:rFonts w:eastAsia="Calibri"/>
        </w:rPr>
        <w:t>zwanej dalej „</w:t>
      </w:r>
      <w:bookmarkStart w:id="12" w:name="_Hlk101350176"/>
      <w:r w:rsidRPr="006B3B3F">
        <w:rPr>
          <w:rFonts w:eastAsia="Calibri"/>
        </w:rPr>
        <w:t>ustawą s.r.p.w.a.n.u</w:t>
      </w:r>
      <w:bookmarkEnd w:id="12"/>
      <w:r w:rsidRPr="006B3B3F">
        <w:rPr>
          <w:rFonts w:eastAsia="Calibri"/>
        </w:rPr>
        <w:t>”</w:t>
      </w:r>
      <w:r w:rsidR="00376B90" w:rsidRPr="006B3B3F">
        <w:rPr>
          <w:rFonts w:eastAsia="Calibri"/>
          <w:lang w:val="pl-PL"/>
        </w:rPr>
        <w:t>,</w:t>
      </w:r>
      <w:r w:rsidRPr="006B3B3F">
        <w:rPr>
          <w:rFonts w:eastAsia="Calibri"/>
        </w:rPr>
        <w:t xml:space="preserve"> z postępowania o udzielenie zamówienia publicznego wyklucza się:</w:t>
      </w:r>
    </w:p>
    <w:p w14:paraId="541E9E08" w14:textId="77777777" w:rsidR="00125B82" w:rsidRPr="006B3B3F" w:rsidRDefault="002A42CD" w:rsidP="00D33161">
      <w:pPr>
        <w:numPr>
          <w:ilvl w:val="1"/>
          <w:numId w:val="55"/>
        </w:numPr>
        <w:ind w:left="1276" w:hanging="283"/>
        <w:contextualSpacing/>
        <w:jc w:val="both"/>
        <w:rPr>
          <w:rFonts w:eastAsia="Calibri"/>
        </w:rPr>
      </w:pPr>
      <w:r w:rsidRPr="006B3B3F">
        <w:rPr>
          <w:rFonts w:eastAsia="Calibri"/>
        </w:rPr>
        <w:t>wykonawcę wymienionego w wykazach określonych w rozporządzeniu 765/2006 i rozporządzeniu 269/2014 albo wpisanego na listę na podstawie decyzji w sprawie wpisu na listę rozstrzygającej o zastosowaniu środka, o którym mowa w art. 1 pkt 3 ustawy s.r.p.w.a.n.u (wykluczenie z post</w:t>
      </w:r>
      <w:r w:rsidR="00A30D25" w:rsidRPr="006B3B3F">
        <w:rPr>
          <w:rFonts w:eastAsia="Calibri"/>
        </w:rPr>
        <w:t>ę</w:t>
      </w:r>
      <w:r w:rsidRPr="006B3B3F">
        <w:rPr>
          <w:rFonts w:eastAsia="Calibri"/>
        </w:rPr>
        <w:t>powania);</w:t>
      </w:r>
    </w:p>
    <w:p w14:paraId="35A16E66" w14:textId="77777777" w:rsidR="00125B82" w:rsidRPr="006B3B3F" w:rsidRDefault="002A42CD" w:rsidP="00D33161">
      <w:pPr>
        <w:numPr>
          <w:ilvl w:val="1"/>
          <w:numId w:val="55"/>
        </w:numPr>
        <w:ind w:left="1276" w:hanging="283"/>
        <w:contextualSpacing/>
        <w:jc w:val="both"/>
        <w:rPr>
          <w:rFonts w:eastAsia="Calibri"/>
        </w:rPr>
      </w:pPr>
      <w:r w:rsidRPr="006B3B3F">
        <w:rPr>
          <w:rFonts w:eastAsia="Calibri"/>
        </w:rPr>
        <w:t xml:space="preserve">wykonawcę, którego beneficjentem rzeczywistym w rozumieniu ustawy z dnia 1 marca 2018 r. o przeciwdziałaniu praniu pieniędzy oraz finansowaniu terroryzmu </w:t>
      </w:r>
      <w:r w:rsidR="00045EEC" w:rsidRPr="006B3B3F">
        <w:rPr>
          <w:rFonts w:eastAsia="Calibri"/>
        </w:rPr>
        <w:t xml:space="preserve">(t.j. Dz. U. z 2025 poz 644) </w:t>
      </w:r>
      <w:r w:rsidRPr="006B3B3F">
        <w:rPr>
          <w:rFonts w:eastAsia="Calibri"/>
        </w:rPr>
        <w:t xml:space="preserve">jest osoba wymieniona w wykazach określonych w rozporządzeniu 765/2006 i rozporządzeniu 269/2014 </w:t>
      </w:r>
      <w:r w:rsidRPr="006B3B3F">
        <w:rPr>
          <w:rFonts w:eastAsia="Calibri"/>
        </w:rPr>
        <w:lastRenderedPageBreak/>
        <w:t>albo wpisana na listę lub będąca takim beneficjentem rzeczywistym od dnia 24 lutego 2022 r., o ile została wpisana na listę na podstawie decyzji w sprawie wpisu na listę rozstrzygającej o zastosowaniu środka, o którym mowa w art. 1 pkt 3</w:t>
      </w:r>
      <w:r w:rsidRPr="006B3B3F">
        <w:rPr>
          <w:lang w:eastAsia="pl-PL"/>
        </w:rPr>
        <w:t xml:space="preserve"> </w:t>
      </w:r>
      <w:r w:rsidRPr="006B3B3F">
        <w:rPr>
          <w:rFonts w:eastAsia="Calibri"/>
        </w:rPr>
        <w:t>ustawy s.r.p.w.a.n.u (wykluczenie z post</w:t>
      </w:r>
      <w:r w:rsidR="008D6AA7" w:rsidRPr="006B3B3F">
        <w:rPr>
          <w:rFonts w:eastAsia="Calibri"/>
        </w:rPr>
        <w:t>ę</w:t>
      </w:r>
      <w:r w:rsidRPr="006B3B3F">
        <w:rPr>
          <w:rFonts w:eastAsia="Calibri"/>
        </w:rPr>
        <w:t>powania);</w:t>
      </w:r>
    </w:p>
    <w:p w14:paraId="0D152290" w14:textId="77777777" w:rsidR="00187FB6" w:rsidRPr="006B3B3F" w:rsidRDefault="002A42CD" w:rsidP="00D33161">
      <w:pPr>
        <w:numPr>
          <w:ilvl w:val="1"/>
          <w:numId w:val="55"/>
        </w:numPr>
        <w:ind w:left="1276" w:hanging="283"/>
        <w:contextualSpacing/>
        <w:jc w:val="both"/>
        <w:rPr>
          <w:rFonts w:eastAsia="Calibri"/>
        </w:rPr>
      </w:pPr>
      <w:r w:rsidRPr="006B3B3F">
        <w:rPr>
          <w:rFonts w:eastAsia="Calibri"/>
        </w:rPr>
        <w:t>wykonawcę, którego jednostką dominującą w rozumieniu art. 3</w:t>
      </w:r>
      <w:r w:rsidR="00AC7E9E" w:rsidRPr="006B3B3F">
        <w:rPr>
          <w:rFonts w:eastAsia="Calibri"/>
        </w:rPr>
        <w:t xml:space="preserve"> ust. 1 pkt 37 ustawy z dnia 29 </w:t>
      </w:r>
      <w:r w:rsidRPr="006B3B3F">
        <w:rPr>
          <w:rFonts w:eastAsia="Calibri"/>
        </w:rPr>
        <w:t>wr</w:t>
      </w:r>
      <w:r w:rsidR="00045EEC" w:rsidRPr="006B3B3F">
        <w:rPr>
          <w:rFonts w:eastAsia="Calibri"/>
        </w:rPr>
        <w:t xml:space="preserve">ześnia 1994 r. o rachunkowości (t.j. Dz. U. z 2023 r. poz.120), </w:t>
      </w:r>
      <w:r w:rsidRPr="006B3B3F">
        <w:rPr>
          <w:rFonts w:eastAsia="Calibri"/>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s.r.p.w.a.n.u</w:t>
      </w:r>
      <w:r w:rsidR="00487BC8" w:rsidRPr="006B3B3F">
        <w:rPr>
          <w:rFonts w:eastAsia="Calibri"/>
        </w:rPr>
        <w:t>.</w:t>
      </w:r>
      <w:r w:rsidRPr="006B3B3F">
        <w:rPr>
          <w:rFonts w:eastAsia="Calibri"/>
        </w:rPr>
        <w:t xml:space="preserve"> (wykluczenie z postępowania).</w:t>
      </w:r>
    </w:p>
    <w:p w14:paraId="7EDBAA2D" w14:textId="77777777" w:rsidR="002A42CD" w:rsidRPr="006B3B3F" w:rsidRDefault="002A42CD" w:rsidP="00D33161">
      <w:pPr>
        <w:pStyle w:val="Akapitzlist"/>
        <w:numPr>
          <w:ilvl w:val="0"/>
          <w:numId w:val="54"/>
        </w:numPr>
        <w:ind w:left="993" w:hanging="284"/>
        <w:jc w:val="both"/>
        <w:rPr>
          <w:lang w:val="pl-PL"/>
        </w:rPr>
      </w:pPr>
      <w:r w:rsidRPr="006B3B3F">
        <w:rPr>
          <w:rFonts w:eastAsia="Calibri"/>
        </w:rPr>
        <w:t xml:space="preserve">Wykluczenie następuje na okres trwania okoliczności określonych w </w:t>
      </w:r>
      <w:r w:rsidRPr="006B3B3F">
        <w:rPr>
          <w:rFonts w:eastAsia="Calibri"/>
          <w:lang w:val="pl-PL"/>
        </w:rPr>
        <w:t>pkt</w:t>
      </w:r>
      <w:r w:rsidRPr="006B3B3F">
        <w:rPr>
          <w:rFonts w:eastAsia="Calibri"/>
        </w:rPr>
        <w:t xml:space="preserve"> 1.</w:t>
      </w:r>
    </w:p>
    <w:p w14:paraId="4C1C8592" w14:textId="77777777" w:rsidR="002A42CD" w:rsidRPr="006B3B3F" w:rsidRDefault="002A42CD" w:rsidP="00D33161">
      <w:pPr>
        <w:pStyle w:val="Akapitzlist"/>
        <w:numPr>
          <w:ilvl w:val="0"/>
          <w:numId w:val="54"/>
        </w:numPr>
        <w:ind w:left="993" w:hanging="284"/>
        <w:jc w:val="both"/>
        <w:rPr>
          <w:lang w:val="pl-PL"/>
        </w:rPr>
      </w:pPr>
      <w:bookmarkStart w:id="13" w:name="_Hlk101359931"/>
      <w:r w:rsidRPr="006B3B3F">
        <w:rPr>
          <w:rFonts w:eastAsia="Calibri"/>
        </w:rPr>
        <w:t xml:space="preserve">W przypadku wykonawcy wykluczonego na podstawie ust. 1, zamawiający odrzuca ofertę takiego wykonawcy na podstawie art. 226 ust. 1 pkt 2 lit. a ustawy Pzp w związku z art. 7 ust. 3 ustawy </w:t>
      </w:r>
      <w:bookmarkEnd w:id="13"/>
      <w:r w:rsidR="00B57074" w:rsidRPr="006B3B3F">
        <w:rPr>
          <w:rFonts w:eastAsia="Calibri"/>
        </w:rPr>
        <w:t>s.r.p.w.a.n.u</w:t>
      </w:r>
      <w:r w:rsidRPr="006B3B3F">
        <w:rPr>
          <w:rFonts w:eastAsia="Calibri"/>
        </w:rPr>
        <w:t>.</w:t>
      </w:r>
    </w:p>
    <w:p w14:paraId="7D3D0A60" w14:textId="77777777" w:rsidR="002A42CD" w:rsidRPr="006B3B3F" w:rsidRDefault="002A42CD" w:rsidP="002A42CD">
      <w:pPr>
        <w:tabs>
          <w:tab w:val="left" w:pos="426"/>
          <w:tab w:val="left" w:pos="851"/>
        </w:tabs>
        <w:ind w:right="20"/>
        <w:jc w:val="both"/>
      </w:pPr>
    </w:p>
    <w:p w14:paraId="29C40B00" w14:textId="77777777" w:rsidR="00187FB6" w:rsidRPr="006B3B3F" w:rsidRDefault="00187FB6" w:rsidP="00487BC8">
      <w:pPr>
        <w:suppressAutoHyphens w:val="0"/>
        <w:autoSpaceDE w:val="0"/>
        <w:autoSpaceDN w:val="0"/>
        <w:adjustRightInd w:val="0"/>
        <w:ind w:left="567"/>
        <w:jc w:val="both"/>
        <w:rPr>
          <w:rStyle w:val="Hipercze"/>
          <w:b/>
          <w:bCs/>
          <w:color w:val="auto"/>
          <w:u w:val="none"/>
        </w:rPr>
      </w:pPr>
      <w:r w:rsidRPr="006B3B3F">
        <w:rPr>
          <w:rStyle w:val="Hipercze"/>
          <w:b/>
          <w:bCs/>
          <w:color w:val="auto"/>
          <w:u w:val="none"/>
        </w:rPr>
        <w:t xml:space="preserve">W celu </w:t>
      </w:r>
      <w:r w:rsidR="00B57074" w:rsidRPr="006B3B3F">
        <w:rPr>
          <w:rStyle w:val="Hipercze"/>
          <w:b/>
          <w:bCs/>
          <w:color w:val="auto"/>
          <w:u w:val="none"/>
        </w:rPr>
        <w:t>tymczasowego (</w:t>
      </w:r>
      <w:r w:rsidRPr="006B3B3F">
        <w:rPr>
          <w:rStyle w:val="Hipercze"/>
          <w:b/>
          <w:bCs/>
          <w:color w:val="auto"/>
          <w:u w:val="none"/>
        </w:rPr>
        <w:t>wstępnego</w:t>
      </w:r>
      <w:r w:rsidR="00B57074" w:rsidRPr="006B3B3F">
        <w:rPr>
          <w:rStyle w:val="Hipercze"/>
          <w:b/>
          <w:bCs/>
          <w:color w:val="auto"/>
          <w:u w:val="none"/>
        </w:rPr>
        <w:t>)</w:t>
      </w:r>
      <w:r w:rsidRPr="006B3B3F">
        <w:rPr>
          <w:rStyle w:val="Hipercze"/>
          <w:b/>
          <w:bCs/>
          <w:color w:val="auto"/>
          <w:u w:val="none"/>
        </w:rPr>
        <w:t xml:space="preserve"> potwierdzenia, że wykonawca nie podlega wyklu</w:t>
      </w:r>
      <w:r w:rsidR="00AC7E9E" w:rsidRPr="006B3B3F">
        <w:rPr>
          <w:rStyle w:val="Hipercze"/>
          <w:b/>
          <w:bCs/>
          <w:color w:val="auto"/>
          <w:u w:val="none"/>
        </w:rPr>
        <w:t>czeniu z powodów określonych w </w:t>
      </w:r>
      <w:r w:rsidRPr="006B3B3F">
        <w:rPr>
          <w:rStyle w:val="Hipercze"/>
          <w:b/>
          <w:bCs/>
          <w:color w:val="auto"/>
          <w:u w:val="none"/>
        </w:rPr>
        <w:t>pkt</w:t>
      </w:r>
      <w:r w:rsidR="00AC7E9E" w:rsidRPr="006B3B3F">
        <w:rPr>
          <w:rStyle w:val="Hipercze"/>
          <w:b/>
          <w:bCs/>
          <w:color w:val="auto"/>
          <w:u w:val="none"/>
        </w:rPr>
        <w:t> </w:t>
      </w:r>
      <w:r w:rsidRPr="006B3B3F">
        <w:rPr>
          <w:rStyle w:val="Hipercze"/>
          <w:b/>
          <w:bCs/>
          <w:color w:val="auto"/>
          <w:u w:val="none"/>
        </w:rPr>
        <w:t>3</w:t>
      </w:r>
      <w:r w:rsidR="00B57074" w:rsidRPr="006B3B3F">
        <w:rPr>
          <w:rStyle w:val="Hipercze"/>
          <w:b/>
          <w:bCs/>
          <w:color w:val="auto"/>
          <w:u w:val="none"/>
        </w:rPr>
        <w:t xml:space="preserve"> </w:t>
      </w:r>
      <w:r w:rsidRPr="006B3B3F">
        <w:rPr>
          <w:rStyle w:val="Hipercze"/>
          <w:b/>
          <w:bCs/>
          <w:color w:val="auto"/>
          <w:u w:val="none"/>
        </w:rPr>
        <w:t>ppkt 1</w:t>
      </w:r>
      <w:r w:rsidR="008D6AA7" w:rsidRPr="006B3B3F">
        <w:rPr>
          <w:rStyle w:val="Hipercze"/>
          <w:b/>
          <w:bCs/>
          <w:color w:val="auto"/>
          <w:u w:val="none"/>
        </w:rPr>
        <w:t>,</w:t>
      </w:r>
      <w:r w:rsidRPr="006B3B3F">
        <w:rPr>
          <w:rStyle w:val="Hipercze"/>
          <w:b/>
          <w:bCs/>
          <w:color w:val="auto"/>
          <w:u w:val="none"/>
        </w:rPr>
        <w:t xml:space="preserve"> wykonawca </w:t>
      </w:r>
      <w:r w:rsidR="00280D55" w:rsidRPr="006B3B3F">
        <w:rPr>
          <w:b/>
          <w:bCs/>
        </w:rPr>
        <w:t>składa wraz z ofertą</w:t>
      </w:r>
      <w:r w:rsidRPr="006B3B3F">
        <w:rPr>
          <w:rStyle w:val="Hipercze"/>
          <w:b/>
          <w:bCs/>
          <w:color w:val="auto"/>
          <w:u w:val="none"/>
        </w:rPr>
        <w:t xml:space="preserve"> oświadczenie</w:t>
      </w:r>
      <w:r w:rsidR="00D07422" w:rsidRPr="006B3B3F">
        <w:rPr>
          <w:rStyle w:val="Hipercze"/>
          <w:b/>
          <w:bCs/>
          <w:color w:val="auto"/>
          <w:u w:val="none"/>
        </w:rPr>
        <w:t xml:space="preserve">, </w:t>
      </w:r>
      <w:r w:rsidR="00D07422" w:rsidRPr="006B3B3F">
        <w:rPr>
          <w:b/>
          <w:bCs/>
        </w:rPr>
        <w:t>aktualne na dzień składania ofert,</w:t>
      </w:r>
      <w:r w:rsidRPr="006B3B3F">
        <w:rPr>
          <w:rStyle w:val="Hipercze"/>
          <w:b/>
          <w:bCs/>
          <w:color w:val="auto"/>
          <w:u w:val="none"/>
        </w:rPr>
        <w:t xml:space="preserve"> </w:t>
      </w:r>
      <w:r w:rsidR="00487BC8" w:rsidRPr="006B3B3F">
        <w:rPr>
          <w:rStyle w:val="Hipercze"/>
          <w:b/>
          <w:bCs/>
          <w:color w:val="auto"/>
          <w:u w:val="none"/>
        </w:rPr>
        <w:t>według wzoru stanowiącego załącznik nr 2a do SWZ.</w:t>
      </w:r>
    </w:p>
    <w:p w14:paraId="60E6B7DE" w14:textId="77777777" w:rsidR="00487BC8" w:rsidRPr="006B3B3F" w:rsidRDefault="00487BC8" w:rsidP="00487BC8">
      <w:pPr>
        <w:suppressAutoHyphens w:val="0"/>
        <w:autoSpaceDE w:val="0"/>
        <w:autoSpaceDN w:val="0"/>
        <w:adjustRightInd w:val="0"/>
        <w:ind w:left="567"/>
        <w:jc w:val="both"/>
        <w:rPr>
          <w:b/>
          <w:bCs/>
        </w:rPr>
      </w:pPr>
    </w:p>
    <w:p w14:paraId="0E28BAAF" w14:textId="77777777" w:rsidR="00187FB6" w:rsidRPr="006B3B3F" w:rsidRDefault="00D07422" w:rsidP="00487BC8">
      <w:pPr>
        <w:suppressAutoHyphens w:val="0"/>
        <w:autoSpaceDE w:val="0"/>
        <w:autoSpaceDN w:val="0"/>
        <w:adjustRightInd w:val="0"/>
        <w:ind w:left="567"/>
        <w:jc w:val="both"/>
        <w:rPr>
          <w:rStyle w:val="Hipercze"/>
          <w:b/>
          <w:bCs/>
          <w:color w:val="auto"/>
          <w:u w:val="none"/>
        </w:rPr>
      </w:pPr>
      <w:r w:rsidRPr="006B3B3F">
        <w:rPr>
          <w:rStyle w:val="Hipercze"/>
          <w:b/>
          <w:bCs/>
          <w:color w:val="auto"/>
          <w:u w:val="none"/>
        </w:rPr>
        <w:t>UWAGA:</w:t>
      </w:r>
      <w:r w:rsidR="00187FB6" w:rsidRPr="006B3B3F">
        <w:rPr>
          <w:rStyle w:val="Hipercze"/>
          <w:b/>
          <w:bCs/>
          <w:color w:val="auto"/>
          <w:u w:val="none"/>
        </w:rPr>
        <w:t xml:space="preserve"> </w:t>
      </w:r>
      <w:r w:rsidR="00187FB6" w:rsidRPr="006B3B3F">
        <w:rPr>
          <w:rStyle w:val="Hipercze"/>
          <w:color w:val="auto"/>
          <w:u w:val="none"/>
        </w:rPr>
        <w:t xml:space="preserve">Załącznik nr </w:t>
      </w:r>
      <w:r w:rsidR="00B57074" w:rsidRPr="006B3B3F">
        <w:rPr>
          <w:rStyle w:val="Hipercze"/>
          <w:color w:val="auto"/>
          <w:u w:val="none"/>
        </w:rPr>
        <w:t xml:space="preserve">2 i </w:t>
      </w:r>
      <w:r w:rsidR="00187FB6" w:rsidRPr="006B3B3F">
        <w:rPr>
          <w:rStyle w:val="Hipercze"/>
          <w:color w:val="auto"/>
          <w:u w:val="none"/>
        </w:rPr>
        <w:t xml:space="preserve">2a do SWZ składa </w:t>
      </w:r>
      <w:r w:rsidR="00B57074" w:rsidRPr="006B3B3F">
        <w:rPr>
          <w:rStyle w:val="Hipercze"/>
          <w:color w:val="auto"/>
          <w:u w:val="none"/>
        </w:rPr>
        <w:t>w</w:t>
      </w:r>
      <w:r w:rsidR="00187FB6" w:rsidRPr="006B3B3F">
        <w:rPr>
          <w:rStyle w:val="Hipercze"/>
          <w:color w:val="auto"/>
          <w:u w:val="none"/>
        </w:rPr>
        <w:t>ykonawca oraz każdy z wykonawców wspólnie ubiegających się o zamówienie</w:t>
      </w:r>
      <w:r w:rsidR="00951C7E" w:rsidRPr="006B3B3F">
        <w:rPr>
          <w:rStyle w:val="Hipercze"/>
          <w:color w:val="auto"/>
          <w:u w:val="none"/>
        </w:rPr>
        <w:t>.</w:t>
      </w:r>
    </w:p>
    <w:p w14:paraId="4B8E88CA" w14:textId="77777777" w:rsidR="002A42CD" w:rsidRPr="006B3B3F" w:rsidRDefault="002A42CD" w:rsidP="00AA08CB">
      <w:pPr>
        <w:tabs>
          <w:tab w:val="left" w:pos="1080"/>
        </w:tabs>
        <w:ind w:right="-284"/>
        <w:jc w:val="both"/>
      </w:pPr>
    </w:p>
    <w:p w14:paraId="36229695" w14:textId="77777777" w:rsidR="007F0630" w:rsidRPr="006B3B3F" w:rsidRDefault="0021696C" w:rsidP="00D33161">
      <w:pPr>
        <w:pStyle w:val="BodyText21"/>
        <w:numPr>
          <w:ilvl w:val="3"/>
          <w:numId w:val="48"/>
        </w:numPr>
        <w:pBdr>
          <w:top w:val="single" w:sz="4" w:space="1" w:color="auto"/>
          <w:left w:val="single" w:sz="4" w:space="4" w:color="auto"/>
          <w:bottom w:val="single" w:sz="4" w:space="1" w:color="auto"/>
          <w:right w:val="single" w:sz="4" w:space="4" w:color="auto"/>
        </w:pBdr>
        <w:shd w:val="clear" w:color="auto" w:fill="E7E6E6"/>
        <w:ind w:left="851" w:hanging="709"/>
        <w:jc w:val="left"/>
        <w:rPr>
          <w:b/>
          <w:sz w:val="20"/>
        </w:rPr>
      </w:pPr>
      <w:bookmarkStart w:id="14" w:name="_Hlk111789779"/>
      <w:r w:rsidRPr="006B3B3F">
        <w:rPr>
          <w:b/>
          <w:sz w:val="20"/>
        </w:rPr>
        <w:t xml:space="preserve">Warunki udziału w postępowaniu </w:t>
      </w:r>
    </w:p>
    <w:bookmarkEnd w:id="14"/>
    <w:p w14:paraId="67F7ACDD" w14:textId="77777777" w:rsidR="004C5226" w:rsidRPr="006B3B3F" w:rsidRDefault="004C5226" w:rsidP="00AA08CB">
      <w:pPr>
        <w:tabs>
          <w:tab w:val="left" w:pos="1980"/>
        </w:tabs>
        <w:jc w:val="both"/>
        <w:rPr>
          <w:lang w:val="x-none"/>
        </w:rPr>
      </w:pPr>
    </w:p>
    <w:p w14:paraId="243367BA" w14:textId="1828825A" w:rsidR="00850755" w:rsidRPr="00C61D5E" w:rsidRDefault="0021696C" w:rsidP="00405B76">
      <w:pPr>
        <w:numPr>
          <w:ilvl w:val="0"/>
          <w:numId w:val="8"/>
        </w:numPr>
        <w:ind w:left="426" w:right="20" w:hanging="284"/>
        <w:jc w:val="both"/>
      </w:pPr>
      <w:r w:rsidRPr="006B3B3F">
        <w:rPr>
          <w:b/>
        </w:rPr>
        <w:t xml:space="preserve">O udzielenie zamówienia może ubiegać się wykonawca, który spełnia warunki, o których mowa w art. 112 ust. 2 pkt </w:t>
      </w:r>
      <w:r w:rsidR="00850755">
        <w:rPr>
          <w:b/>
        </w:rPr>
        <w:t>4</w:t>
      </w:r>
      <w:r w:rsidRPr="006B3B3F">
        <w:rPr>
          <w:b/>
        </w:rPr>
        <w:t xml:space="preserve"> ustawy </w:t>
      </w:r>
      <w:r w:rsidR="009B712E">
        <w:rPr>
          <w:b/>
        </w:rPr>
        <w:t>P</w:t>
      </w:r>
      <w:r w:rsidRPr="006B3B3F">
        <w:rPr>
          <w:b/>
        </w:rPr>
        <w:t>zp</w:t>
      </w:r>
      <w:r w:rsidR="00850755">
        <w:rPr>
          <w:b/>
        </w:rPr>
        <w:t xml:space="preserve">, tj. </w:t>
      </w:r>
      <w:r w:rsidR="00405B76" w:rsidRPr="00405B76">
        <w:rPr>
          <w:b/>
          <w:bCs/>
        </w:rPr>
        <w:t>p</w:t>
      </w:r>
      <w:r w:rsidR="00850755" w:rsidRPr="00405B76">
        <w:rPr>
          <w:b/>
        </w:rPr>
        <w:t>osiada zdolności techniczne lub zawodowe</w:t>
      </w:r>
      <w:r w:rsidR="00405B76">
        <w:rPr>
          <w:b/>
        </w:rPr>
        <w:t>.</w:t>
      </w:r>
    </w:p>
    <w:p w14:paraId="6C55AEC2" w14:textId="6456411E" w:rsidR="00850755" w:rsidRPr="00C61D5E" w:rsidRDefault="00850755" w:rsidP="00405B76">
      <w:pPr>
        <w:ind w:left="426"/>
        <w:jc w:val="both"/>
      </w:pPr>
      <w:r w:rsidRPr="00C61D5E">
        <w:t xml:space="preserve">W celu potwierdzenia spełniania ww. warunku wykonawca zobowiązany </w:t>
      </w:r>
      <w:r w:rsidRPr="00C61D5E">
        <w:rPr>
          <w:b/>
        </w:rPr>
        <w:t>jest oświadczyć,</w:t>
      </w:r>
      <w:r w:rsidRPr="00C61D5E">
        <w:t xml:space="preserve"> że należycie wykonał w okresie ostatnich trzech lat przed upływem terminu składania ofert, a jeżeli okres prowadzenia działalności jest krótszy – w tym okresie – minimum </w:t>
      </w:r>
      <w:r w:rsidRPr="00C61D5E">
        <w:rPr>
          <w:b/>
        </w:rPr>
        <w:t>dwie dostawy</w:t>
      </w:r>
      <w:r w:rsidRPr="00C61D5E">
        <w:t xml:space="preserve"> (każda dostawa rozumiana jako jedna umowa) różnego rodzaju</w:t>
      </w:r>
      <w:r>
        <w:t xml:space="preserve"> </w:t>
      </w:r>
      <w:r w:rsidRPr="006257E8">
        <w:t>testów psychologicznyc</w:t>
      </w:r>
      <w:r w:rsidR="00405B76" w:rsidRPr="006257E8">
        <w:t>h</w:t>
      </w:r>
      <w:r>
        <w:t xml:space="preserve">, </w:t>
      </w:r>
      <w:r w:rsidRPr="00C61D5E">
        <w:rPr>
          <w:b/>
        </w:rPr>
        <w:t>z których co najmniej jedna</w:t>
      </w:r>
      <w:r w:rsidRPr="00C61D5E">
        <w:t xml:space="preserve"> – w odniesieniu do odpowiedniego pakietu – będzie o wartości nie mniejszej niż określona poniżej:</w:t>
      </w:r>
    </w:p>
    <w:p w14:paraId="2E1E35A6" w14:textId="77777777" w:rsidR="00850755" w:rsidRPr="00C61D5E" w:rsidRDefault="00850755" w:rsidP="00850755">
      <w:pPr>
        <w:ind w:left="851"/>
        <w:jc w:val="both"/>
      </w:pP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1276"/>
        <w:gridCol w:w="4961"/>
        <w:gridCol w:w="2268"/>
      </w:tblGrid>
      <w:tr w:rsidR="00850755" w:rsidRPr="00C61D5E" w14:paraId="12337B3A" w14:textId="77777777" w:rsidTr="00255705">
        <w:tc>
          <w:tcPr>
            <w:tcW w:w="708" w:type="dxa"/>
            <w:tcBorders>
              <w:top w:val="single" w:sz="4" w:space="0" w:color="auto"/>
              <w:left w:val="single" w:sz="4" w:space="0" w:color="auto"/>
              <w:bottom w:val="single" w:sz="4" w:space="0" w:color="auto"/>
              <w:right w:val="single" w:sz="4" w:space="0" w:color="auto"/>
            </w:tcBorders>
            <w:vAlign w:val="center"/>
          </w:tcPr>
          <w:p w14:paraId="57FCEDCE" w14:textId="77777777" w:rsidR="00850755" w:rsidRPr="00C61D5E" w:rsidRDefault="00850755" w:rsidP="00255705">
            <w:pPr>
              <w:pStyle w:val="pkt"/>
              <w:spacing w:before="0" w:after="0"/>
              <w:ind w:left="0" w:firstLine="0"/>
              <w:jc w:val="center"/>
              <w:rPr>
                <w:b/>
                <w:sz w:val="20"/>
                <w:lang w:val="pl-PL"/>
              </w:rPr>
            </w:pPr>
            <w:r w:rsidRPr="00C61D5E">
              <w:rPr>
                <w:b/>
                <w:sz w:val="20"/>
                <w:lang w:val="pl-PL"/>
              </w:rPr>
              <w:t>Lp.</w:t>
            </w:r>
          </w:p>
        </w:tc>
        <w:tc>
          <w:tcPr>
            <w:tcW w:w="1276" w:type="dxa"/>
            <w:tcBorders>
              <w:top w:val="single" w:sz="4" w:space="0" w:color="auto"/>
              <w:left w:val="single" w:sz="4" w:space="0" w:color="auto"/>
              <w:bottom w:val="single" w:sz="4" w:space="0" w:color="auto"/>
              <w:right w:val="single" w:sz="4" w:space="0" w:color="auto"/>
            </w:tcBorders>
            <w:vAlign w:val="center"/>
          </w:tcPr>
          <w:p w14:paraId="1D3BE323" w14:textId="77777777" w:rsidR="00850755" w:rsidRPr="00C61D5E" w:rsidRDefault="00850755" w:rsidP="00255705">
            <w:pPr>
              <w:pStyle w:val="pkt"/>
              <w:spacing w:before="0" w:after="0"/>
              <w:ind w:left="0" w:firstLine="0"/>
              <w:jc w:val="center"/>
              <w:rPr>
                <w:b/>
                <w:sz w:val="20"/>
                <w:lang w:val="pl-PL"/>
              </w:rPr>
            </w:pPr>
            <w:r w:rsidRPr="00C61D5E">
              <w:rPr>
                <w:b/>
                <w:sz w:val="20"/>
                <w:lang w:val="pl-PL"/>
              </w:rPr>
              <w:t>Nr pakietu</w:t>
            </w:r>
          </w:p>
        </w:tc>
        <w:tc>
          <w:tcPr>
            <w:tcW w:w="4961" w:type="dxa"/>
            <w:tcBorders>
              <w:top w:val="single" w:sz="4" w:space="0" w:color="auto"/>
              <w:left w:val="single" w:sz="4" w:space="0" w:color="auto"/>
              <w:bottom w:val="single" w:sz="4" w:space="0" w:color="auto"/>
              <w:right w:val="single" w:sz="4" w:space="0" w:color="auto"/>
            </w:tcBorders>
            <w:vAlign w:val="center"/>
          </w:tcPr>
          <w:p w14:paraId="1D856D64" w14:textId="77777777" w:rsidR="00850755" w:rsidRPr="00C61D5E" w:rsidRDefault="00850755" w:rsidP="00255705">
            <w:pPr>
              <w:pStyle w:val="pkt"/>
              <w:spacing w:before="0" w:after="0"/>
              <w:ind w:left="0" w:firstLine="0"/>
              <w:jc w:val="center"/>
              <w:rPr>
                <w:b/>
                <w:sz w:val="20"/>
                <w:lang w:val="pl-PL"/>
              </w:rPr>
            </w:pPr>
            <w:r w:rsidRPr="00C61D5E">
              <w:rPr>
                <w:b/>
                <w:sz w:val="20"/>
                <w:lang w:val="pl-PL"/>
              </w:rPr>
              <w:t>Nazwa pakietu</w:t>
            </w:r>
          </w:p>
        </w:tc>
        <w:tc>
          <w:tcPr>
            <w:tcW w:w="2268" w:type="dxa"/>
            <w:tcBorders>
              <w:top w:val="single" w:sz="4" w:space="0" w:color="auto"/>
              <w:left w:val="single" w:sz="4" w:space="0" w:color="auto"/>
              <w:bottom w:val="single" w:sz="4" w:space="0" w:color="auto"/>
              <w:right w:val="single" w:sz="4" w:space="0" w:color="auto"/>
            </w:tcBorders>
          </w:tcPr>
          <w:p w14:paraId="22C2473C" w14:textId="77777777" w:rsidR="00850755" w:rsidRPr="00C61D5E" w:rsidRDefault="00850755" w:rsidP="00255705">
            <w:pPr>
              <w:pStyle w:val="pkt"/>
              <w:spacing w:before="0" w:after="0"/>
              <w:ind w:left="0" w:firstLine="0"/>
              <w:jc w:val="center"/>
              <w:rPr>
                <w:b/>
                <w:sz w:val="20"/>
                <w:lang w:val="pl-PL"/>
              </w:rPr>
            </w:pPr>
            <w:r w:rsidRPr="00C61D5E">
              <w:rPr>
                <w:b/>
                <w:sz w:val="20"/>
                <w:lang w:val="pl-PL"/>
              </w:rPr>
              <w:t>za kwotę brutto co najmniej</w:t>
            </w:r>
          </w:p>
        </w:tc>
      </w:tr>
      <w:tr w:rsidR="00405B76" w:rsidRPr="00C61D5E" w14:paraId="4E45C132" w14:textId="77777777" w:rsidTr="00255705">
        <w:trPr>
          <w:trHeight w:val="148"/>
        </w:trPr>
        <w:tc>
          <w:tcPr>
            <w:tcW w:w="708" w:type="dxa"/>
            <w:tcBorders>
              <w:top w:val="single" w:sz="4" w:space="0" w:color="auto"/>
              <w:bottom w:val="single" w:sz="4" w:space="0" w:color="auto"/>
              <w:right w:val="single" w:sz="4" w:space="0" w:color="auto"/>
            </w:tcBorders>
          </w:tcPr>
          <w:p w14:paraId="5C0B1CE9" w14:textId="77777777" w:rsidR="00405B76" w:rsidRPr="00C61D5E" w:rsidRDefault="00405B76" w:rsidP="00D33161">
            <w:pPr>
              <w:pStyle w:val="pkt"/>
              <w:numPr>
                <w:ilvl w:val="0"/>
                <w:numId w:val="70"/>
              </w:numPr>
              <w:spacing w:before="0" w:after="0"/>
              <w:jc w:val="center"/>
              <w:rPr>
                <w:sz w:val="20"/>
                <w:lang w:val="pl-PL"/>
              </w:rPr>
            </w:pPr>
          </w:p>
        </w:tc>
        <w:tc>
          <w:tcPr>
            <w:tcW w:w="1276" w:type="dxa"/>
            <w:tcBorders>
              <w:top w:val="single" w:sz="4" w:space="0" w:color="auto"/>
              <w:left w:val="single" w:sz="4" w:space="0" w:color="auto"/>
              <w:bottom w:val="single" w:sz="4" w:space="0" w:color="auto"/>
              <w:right w:val="single" w:sz="4" w:space="0" w:color="auto"/>
            </w:tcBorders>
          </w:tcPr>
          <w:p w14:paraId="3161035E" w14:textId="77777777" w:rsidR="00405B76" w:rsidRPr="00C61D5E" w:rsidRDefault="00405B76" w:rsidP="00405B76">
            <w:pPr>
              <w:jc w:val="center"/>
            </w:pPr>
            <w:r w:rsidRPr="00C61D5E">
              <w:t>Nr 1</w:t>
            </w:r>
          </w:p>
        </w:tc>
        <w:tc>
          <w:tcPr>
            <w:tcW w:w="4961" w:type="dxa"/>
            <w:tcBorders>
              <w:top w:val="single" w:sz="1" w:space="0" w:color="000000"/>
              <w:left w:val="single" w:sz="1" w:space="0" w:color="000000"/>
              <w:bottom w:val="single" w:sz="1" w:space="0" w:color="000000"/>
              <w:right w:val="single" w:sz="1" w:space="0" w:color="000000"/>
            </w:tcBorders>
            <w:vAlign w:val="center"/>
          </w:tcPr>
          <w:p w14:paraId="71CAF620" w14:textId="36B4F668" w:rsidR="00405B76" w:rsidRPr="00C61D5E" w:rsidRDefault="00405B76" w:rsidP="00405B76">
            <w:r w:rsidRPr="00ED0042">
              <w:t>Testy psychologiczne do oceny funkcjonowania emocjonalnego i behawioralnego dzieci i młodzieży (SENA)</w:t>
            </w:r>
          </w:p>
        </w:tc>
        <w:tc>
          <w:tcPr>
            <w:tcW w:w="2268" w:type="dxa"/>
            <w:tcBorders>
              <w:top w:val="single" w:sz="1" w:space="0" w:color="000000"/>
              <w:left w:val="single" w:sz="1" w:space="0" w:color="000000"/>
              <w:bottom w:val="single" w:sz="1" w:space="0" w:color="000000"/>
              <w:right w:val="single" w:sz="1" w:space="0" w:color="000000"/>
            </w:tcBorders>
            <w:vAlign w:val="center"/>
          </w:tcPr>
          <w:p w14:paraId="125126AF" w14:textId="5A8F8EF7" w:rsidR="00405B76" w:rsidRPr="00405B76" w:rsidRDefault="00405B76" w:rsidP="00405B76">
            <w:pPr>
              <w:jc w:val="right"/>
            </w:pPr>
            <w:r w:rsidRPr="00405B76">
              <w:t>10 000,00</w:t>
            </w:r>
            <w:r>
              <w:t xml:space="preserve"> </w:t>
            </w:r>
            <w:r w:rsidRPr="00405B76">
              <w:t xml:space="preserve">zł </w:t>
            </w:r>
          </w:p>
        </w:tc>
      </w:tr>
      <w:tr w:rsidR="00405B76" w:rsidRPr="00C61D5E" w14:paraId="29DF1A5F" w14:textId="77777777" w:rsidTr="00514FAE">
        <w:trPr>
          <w:trHeight w:val="52"/>
        </w:trPr>
        <w:tc>
          <w:tcPr>
            <w:tcW w:w="708" w:type="dxa"/>
            <w:tcBorders>
              <w:top w:val="single" w:sz="4" w:space="0" w:color="auto"/>
              <w:bottom w:val="single" w:sz="4" w:space="0" w:color="auto"/>
              <w:right w:val="single" w:sz="4" w:space="0" w:color="auto"/>
            </w:tcBorders>
          </w:tcPr>
          <w:p w14:paraId="651168CA" w14:textId="77777777" w:rsidR="00405B76" w:rsidRPr="00C61D5E" w:rsidRDefault="00405B76" w:rsidP="00D33161">
            <w:pPr>
              <w:pStyle w:val="pkt"/>
              <w:numPr>
                <w:ilvl w:val="0"/>
                <w:numId w:val="70"/>
              </w:numPr>
              <w:spacing w:before="0" w:after="0"/>
              <w:jc w:val="center"/>
              <w:rPr>
                <w:sz w:val="20"/>
                <w:lang w:val="pl-PL"/>
              </w:rPr>
            </w:pPr>
          </w:p>
        </w:tc>
        <w:tc>
          <w:tcPr>
            <w:tcW w:w="1276" w:type="dxa"/>
            <w:tcBorders>
              <w:top w:val="single" w:sz="4" w:space="0" w:color="auto"/>
              <w:left w:val="single" w:sz="4" w:space="0" w:color="auto"/>
              <w:bottom w:val="single" w:sz="4" w:space="0" w:color="auto"/>
              <w:right w:val="single" w:sz="4" w:space="0" w:color="auto"/>
            </w:tcBorders>
          </w:tcPr>
          <w:p w14:paraId="67EDEE1D" w14:textId="77777777" w:rsidR="00405B76" w:rsidRPr="00C61D5E" w:rsidRDefault="00405B76" w:rsidP="00405B76">
            <w:pPr>
              <w:jc w:val="center"/>
            </w:pPr>
            <w:r w:rsidRPr="00C61D5E">
              <w:t>Nr 2</w:t>
            </w:r>
          </w:p>
        </w:tc>
        <w:tc>
          <w:tcPr>
            <w:tcW w:w="4961" w:type="dxa"/>
            <w:tcBorders>
              <w:top w:val="single" w:sz="1" w:space="0" w:color="000000"/>
              <w:left w:val="single" w:sz="1" w:space="0" w:color="000000"/>
              <w:bottom w:val="single" w:sz="1" w:space="0" w:color="000000"/>
              <w:right w:val="single" w:sz="1" w:space="0" w:color="000000"/>
            </w:tcBorders>
            <w:vAlign w:val="center"/>
          </w:tcPr>
          <w:p w14:paraId="2DD4BB7B" w14:textId="575DBDCF" w:rsidR="00405B76" w:rsidRPr="00C61D5E" w:rsidRDefault="00405B76" w:rsidP="00405B76">
            <w:r w:rsidRPr="00ED0042">
              <w:t>Testy psychologiczne do diagnozy ADHD i zaburzeń współwystępujących (CONERS 3)</w:t>
            </w:r>
          </w:p>
        </w:tc>
        <w:tc>
          <w:tcPr>
            <w:tcW w:w="2268" w:type="dxa"/>
            <w:tcBorders>
              <w:left w:val="single" w:sz="1" w:space="0" w:color="000000"/>
              <w:bottom w:val="single" w:sz="1" w:space="0" w:color="000000"/>
              <w:right w:val="single" w:sz="1" w:space="0" w:color="000000"/>
            </w:tcBorders>
            <w:vAlign w:val="center"/>
          </w:tcPr>
          <w:p w14:paraId="55293B91" w14:textId="506C9270" w:rsidR="00405B76" w:rsidRPr="00405B76" w:rsidRDefault="00405B76" w:rsidP="00405B76">
            <w:pPr>
              <w:jc w:val="right"/>
            </w:pPr>
            <w:r w:rsidRPr="00405B76">
              <w:t>3 800,00</w:t>
            </w:r>
            <w:r>
              <w:t xml:space="preserve"> </w:t>
            </w:r>
            <w:r w:rsidRPr="00405B76">
              <w:t>zł</w:t>
            </w:r>
          </w:p>
        </w:tc>
      </w:tr>
      <w:tr w:rsidR="00405B76" w:rsidRPr="00C61D5E" w14:paraId="6D849052" w14:textId="77777777" w:rsidTr="00514FAE">
        <w:tc>
          <w:tcPr>
            <w:tcW w:w="708" w:type="dxa"/>
            <w:tcBorders>
              <w:top w:val="single" w:sz="4" w:space="0" w:color="auto"/>
            </w:tcBorders>
          </w:tcPr>
          <w:p w14:paraId="6F03692E" w14:textId="77777777" w:rsidR="00405B76" w:rsidRPr="00C61D5E" w:rsidRDefault="00405B76" w:rsidP="00D33161">
            <w:pPr>
              <w:pStyle w:val="pkt"/>
              <w:numPr>
                <w:ilvl w:val="0"/>
                <w:numId w:val="70"/>
              </w:numPr>
              <w:spacing w:before="0" w:after="0"/>
              <w:jc w:val="center"/>
              <w:rPr>
                <w:sz w:val="20"/>
                <w:lang w:val="pl-PL"/>
              </w:rPr>
            </w:pPr>
          </w:p>
        </w:tc>
        <w:tc>
          <w:tcPr>
            <w:tcW w:w="1276" w:type="dxa"/>
            <w:tcBorders>
              <w:top w:val="single" w:sz="4" w:space="0" w:color="auto"/>
            </w:tcBorders>
          </w:tcPr>
          <w:p w14:paraId="70E6EC2A" w14:textId="77777777" w:rsidR="00405B76" w:rsidRPr="00C61D5E" w:rsidRDefault="00405B76" w:rsidP="00405B76">
            <w:pPr>
              <w:jc w:val="center"/>
            </w:pPr>
            <w:r w:rsidRPr="00C61D5E">
              <w:t>Nr 3</w:t>
            </w:r>
          </w:p>
        </w:tc>
        <w:tc>
          <w:tcPr>
            <w:tcW w:w="4961" w:type="dxa"/>
            <w:tcBorders>
              <w:top w:val="single" w:sz="1" w:space="0" w:color="000000"/>
              <w:left w:val="single" w:sz="1" w:space="0" w:color="000000"/>
              <w:bottom w:val="single" w:sz="1" w:space="0" w:color="000000"/>
              <w:right w:val="single" w:sz="1" w:space="0" w:color="000000"/>
            </w:tcBorders>
            <w:vAlign w:val="center"/>
          </w:tcPr>
          <w:p w14:paraId="65FEFB2B" w14:textId="424799B9" w:rsidR="00405B76" w:rsidRPr="00C61D5E" w:rsidRDefault="00405B76" w:rsidP="00405B76">
            <w:r w:rsidRPr="00ED0042">
              <w:t>Testy psychologiczne do pomiaru poziomu inteligencji ogólnej u dzieci, młodzieży i dorosłych (RAVEN 2)</w:t>
            </w:r>
          </w:p>
        </w:tc>
        <w:tc>
          <w:tcPr>
            <w:tcW w:w="2268" w:type="dxa"/>
            <w:tcBorders>
              <w:left w:val="single" w:sz="1" w:space="0" w:color="000000"/>
              <w:bottom w:val="single" w:sz="1" w:space="0" w:color="000000"/>
              <w:right w:val="single" w:sz="1" w:space="0" w:color="000000"/>
            </w:tcBorders>
            <w:vAlign w:val="center"/>
          </w:tcPr>
          <w:p w14:paraId="01F6A0D4" w14:textId="703AC46D" w:rsidR="00405B76" w:rsidRPr="00405B76" w:rsidRDefault="00405B76" w:rsidP="00405B76">
            <w:pPr>
              <w:jc w:val="right"/>
            </w:pPr>
            <w:r w:rsidRPr="00405B76">
              <w:t>1 900,00</w:t>
            </w:r>
            <w:r>
              <w:t xml:space="preserve"> </w:t>
            </w:r>
            <w:r w:rsidRPr="00405B76">
              <w:t xml:space="preserve">zł </w:t>
            </w:r>
          </w:p>
        </w:tc>
      </w:tr>
      <w:tr w:rsidR="00405B76" w:rsidRPr="00C61D5E" w14:paraId="65BD1AD7" w14:textId="77777777" w:rsidTr="00514FAE">
        <w:tc>
          <w:tcPr>
            <w:tcW w:w="708" w:type="dxa"/>
          </w:tcPr>
          <w:p w14:paraId="11A1998C" w14:textId="77777777" w:rsidR="00405B76" w:rsidRPr="00C61D5E" w:rsidRDefault="00405B76" w:rsidP="00D33161">
            <w:pPr>
              <w:pStyle w:val="pkt"/>
              <w:numPr>
                <w:ilvl w:val="0"/>
                <w:numId w:val="70"/>
              </w:numPr>
              <w:spacing w:before="0" w:after="0"/>
              <w:jc w:val="center"/>
              <w:rPr>
                <w:sz w:val="20"/>
                <w:lang w:val="pl-PL"/>
              </w:rPr>
            </w:pPr>
          </w:p>
        </w:tc>
        <w:tc>
          <w:tcPr>
            <w:tcW w:w="1276" w:type="dxa"/>
          </w:tcPr>
          <w:p w14:paraId="7F8C4EB8" w14:textId="77777777" w:rsidR="00405B76" w:rsidRPr="00C61D5E" w:rsidRDefault="00405B76" w:rsidP="00405B76">
            <w:pPr>
              <w:jc w:val="center"/>
            </w:pPr>
            <w:r w:rsidRPr="00C61D5E">
              <w:t>Nr 4</w:t>
            </w:r>
          </w:p>
        </w:tc>
        <w:tc>
          <w:tcPr>
            <w:tcW w:w="4961" w:type="dxa"/>
            <w:tcBorders>
              <w:top w:val="single" w:sz="1" w:space="0" w:color="000000"/>
              <w:left w:val="single" w:sz="1" w:space="0" w:color="000000"/>
              <w:bottom w:val="single" w:sz="1" w:space="0" w:color="000000"/>
              <w:right w:val="single" w:sz="1" w:space="0" w:color="000000"/>
            </w:tcBorders>
            <w:vAlign w:val="center"/>
          </w:tcPr>
          <w:p w14:paraId="44B4F842" w14:textId="4FE11AC8" w:rsidR="00405B76" w:rsidRPr="00C61D5E" w:rsidRDefault="00405B76" w:rsidP="00405B76">
            <w:r w:rsidRPr="00ED0042">
              <w:t>Testy psychologiczne do diagnozowania zaburzeń ze spektrum autyzmu (ADOS2)</w:t>
            </w:r>
          </w:p>
        </w:tc>
        <w:tc>
          <w:tcPr>
            <w:tcW w:w="2268" w:type="dxa"/>
            <w:tcBorders>
              <w:left w:val="single" w:sz="1" w:space="0" w:color="000000"/>
              <w:bottom w:val="single" w:sz="1" w:space="0" w:color="000000"/>
              <w:right w:val="single" w:sz="1" w:space="0" w:color="000000"/>
            </w:tcBorders>
            <w:vAlign w:val="center"/>
          </w:tcPr>
          <w:p w14:paraId="6DA4C8ED" w14:textId="198E7F76" w:rsidR="00405B76" w:rsidRPr="00405B76" w:rsidRDefault="00405B76" w:rsidP="00405B76">
            <w:pPr>
              <w:jc w:val="right"/>
            </w:pPr>
            <w:r w:rsidRPr="00405B76">
              <w:t>60 000,00</w:t>
            </w:r>
            <w:r>
              <w:t xml:space="preserve"> </w:t>
            </w:r>
            <w:r w:rsidRPr="00405B76">
              <w:t>zł</w:t>
            </w:r>
          </w:p>
        </w:tc>
      </w:tr>
      <w:tr w:rsidR="00405B76" w:rsidRPr="00C61D5E" w14:paraId="4B8B4DD4" w14:textId="77777777" w:rsidTr="00514FAE">
        <w:tc>
          <w:tcPr>
            <w:tcW w:w="708" w:type="dxa"/>
          </w:tcPr>
          <w:p w14:paraId="22BB95EE" w14:textId="77777777" w:rsidR="00405B76" w:rsidRPr="00C61D5E" w:rsidRDefault="00405B76" w:rsidP="00D33161">
            <w:pPr>
              <w:pStyle w:val="pkt"/>
              <w:numPr>
                <w:ilvl w:val="0"/>
                <w:numId w:val="70"/>
              </w:numPr>
              <w:spacing w:before="0" w:after="0"/>
              <w:jc w:val="center"/>
              <w:rPr>
                <w:sz w:val="20"/>
                <w:lang w:val="pl-PL"/>
              </w:rPr>
            </w:pPr>
          </w:p>
        </w:tc>
        <w:tc>
          <w:tcPr>
            <w:tcW w:w="1276" w:type="dxa"/>
          </w:tcPr>
          <w:p w14:paraId="11738D8D" w14:textId="77777777" w:rsidR="00405B76" w:rsidRPr="00C61D5E" w:rsidRDefault="00405B76" w:rsidP="00405B76">
            <w:pPr>
              <w:jc w:val="center"/>
            </w:pPr>
            <w:r w:rsidRPr="00C61D5E">
              <w:t>Nr 5</w:t>
            </w:r>
          </w:p>
        </w:tc>
        <w:tc>
          <w:tcPr>
            <w:tcW w:w="4961" w:type="dxa"/>
            <w:tcBorders>
              <w:top w:val="single" w:sz="1" w:space="0" w:color="000000"/>
              <w:left w:val="single" w:sz="1" w:space="0" w:color="000000"/>
              <w:bottom w:val="single" w:sz="1" w:space="0" w:color="000000"/>
              <w:right w:val="single" w:sz="1" w:space="0" w:color="000000"/>
            </w:tcBorders>
            <w:vAlign w:val="center"/>
          </w:tcPr>
          <w:p w14:paraId="190A15A5" w14:textId="09CD5CED" w:rsidR="00405B76" w:rsidRPr="00C61D5E" w:rsidRDefault="00405B76" w:rsidP="00405B76">
            <w:r w:rsidRPr="00ED0042">
              <w:t>Testy psychologiczne do diagnozy spektrum autyzmu (ASRS)</w:t>
            </w:r>
          </w:p>
        </w:tc>
        <w:tc>
          <w:tcPr>
            <w:tcW w:w="2268" w:type="dxa"/>
            <w:tcBorders>
              <w:left w:val="single" w:sz="1" w:space="0" w:color="000000"/>
              <w:bottom w:val="single" w:sz="1" w:space="0" w:color="000000"/>
              <w:right w:val="single" w:sz="1" w:space="0" w:color="000000"/>
            </w:tcBorders>
            <w:vAlign w:val="center"/>
          </w:tcPr>
          <w:p w14:paraId="32ED0FFE" w14:textId="0ABCA112" w:rsidR="00405B76" w:rsidRPr="00405B76" w:rsidRDefault="00405B76" w:rsidP="00405B76">
            <w:pPr>
              <w:jc w:val="right"/>
            </w:pPr>
            <w:r w:rsidRPr="00405B76">
              <w:t>8 000,00</w:t>
            </w:r>
            <w:r>
              <w:t xml:space="preserve"> </w:t>
            </w:r>
            <w:r w:rsidRPr="00405B76">
              <w:t>zł</w:t>
            </w:r>
          </w:p>
        </w:tc>
      </w:tr>
      <w:tr w:rsidR="00405B76" w:rsidRPr="00C61D5E" w14:paraId="1AFB23F1" w14:textId="77777777" w:rsidTr="00514FAE">
        <w:tc>
          <w:tcPr>
            <w:tcW w:w="708" w:type="dxa"/>
          </w:tcPr>
          <w:p w14:paraId="3A358D97" w14:textId="77777777" w:rsidR="00405B76" w:rsidRPr="00C61D5E" w:rsidRDefault="00405B76" w:rsidP="00D33161">
            <w:pPr>
              <w:pStyle w:val="pkt"/>
              <w:numPr>
                <w:ilvl w:val="0"/>
                <w:numId w:val="70"/>
              </w:numPr>
              <w:spacing w:before="0" w:after="0"/>
              <w:jc w:val="center"/>
              <w:rPr>
                <w:sz w:val="20"/>
                <w:lang w:val="pl-PL"/>
              </w:rPr>
            </w:pPr>
          </w:p>
        </w:tc>
        <w:tc>
          <w:tcPr>
            <w:tcW w:w="1276" w:type="dxa"/>
          </w:tcPr>
          <w:p w14:paraId="3385AFF3" w14:textId="77777777" w:rsidR="00405B76" w:rsidRPr="00C61D5E" w:rsidRDefault="00405B76" w:rsidP="00405B76">
            <w:pPr>
              <w:jc w:val="center"/>
            </w:pPr>
            <w:r w:rsidRPr="00C61D5E">
              <w:t>Nr 6</w:t>
            </w:r>
          </w:p>
        </w:tc>
        <w:tc>
          <w:tcPr>
            <w:tcW w:w="4961" w:type="dxa"/>
            <w:tcBorders>
              <w:top w:val="single" w:sz="1" w:space="0" w:color="000000"/>
              <w:left w:val="single" w:sz="1" w:space="0" w:color="000000"/>
              <w:bottom w:val="single" w:sz="1" w:space="0" w:color="000000"/>
              <w:right w:val="single" w:sz="1" w:space="0" w:color="000000"/>
            </w:tcBorders>
            <w:vAlign w:val="center"/>
          </w:tcPr>
          <w:p w14:paraId="2ABBCBCE" w14:textId="2672A3A6" w:rsidR="00405B76" w:rsidRPr="00C61D5E" w:rsidRDefault="00405B76" w:rsidP="00405B76">
            <w:r w:rsidRPr="00ED0042">
              <w:t>Skala inteligencji ogólnej dla dzieci (WISC-V)</w:t>
            </w:r>
          </w:p>
        </w:tc>
        <w:tc>
          <w:tcPr>
            <w:tcW w:w="2268" w:type="dxa"/>
            <w:tcBorders>
              <w:left w:val="single" w:sz="1" w:space="0" w:color="000000"/>
              <w:bottom w:val="single" w:sz="1" w:space="0" w:color="000000"/>
              <w:right w:val="single" w:sz="1" w:space="0" w:color="000000"/>
            </w:tcBorders>
            <w:vAlign w:val="center"/>
          </w:tcPr>
          <w:p w14:paraId="01865F1A" w14:textId="017BE2CB" w:rsidR="00405B76" w:rsidRPr="00405B76" w:rsidRDefault="00405B76" w:rsidP="00405B76">
            <w:pPr>
              <w:jc w:val="right"/>
            </w:pPr>
            <w:r w:rsidRPr="00405B76">
              <w:t>5 000,00</w:t>
            </w:r>
            <w:r>
              <w:t xml:space="preserve"> </w:t>
            </w:r>
            <w:r w:rsidRPr="00405B76">
              <w:t>zł</w:t>
            </w:r>
          </w:p>
        </w:tc>
      </w:tr>
      <w:tr w:rsidR="00405B76" w:rsidRPr="00C61D5E" w14:paraId="10CEE2EF" w14:textId="77777777" w:rsidTr="00514FAE">
        <w:tc>
          <w:tcPr>
            <w:tcW w:w="708" w:type="dxa"/>
          </w:tcPr>
          <w:p w14:paraId="74E5B70F" w14:textId="77777777" w:rsidR="00405B76" w:rsidRPr="00C61D5E" w:rsidRDefault="00405B76" w:rsidP="00D33161">
            <w:pPr>
              <w:pStyle w:val="pkt"/>
              <w:numPr>
                <w:ilvl w:val="0"/>
                <w:numId w:val="70"/>
              </w:numPr>
              <w:spacing w:before="0" w:after="0"/>
              <w:jc w:val="center"/>
              <w:rPr>
                <w:sz w:val="20"/>
                <w:lang w:val="pl-PL"/>
              </w:rPr>
            </w:pPr>
          </w:p>
        </w:tc>
        <w:tc>
          <w:tcPr>
            <w:tcW w:w="1276" w:type="dxa"/>
          </w:tcPr>
          <w:p w14:paraId="2BACBCFA" w14:textId="7C109ADB" w:rsidR="00405B76" w:rsidRPr="00C61D5E" w:rsidRDefault="00405B76" w:rsidP="00405B76">
            <w:pPr>
              <w:jc w:val="center"/>
            </w:pPr>
            <w:r>
              <w:t>Nr 7</w:t>
            </w:r>
          </w:p>
        </w:tc>
        <w:tc>
          <w:tcPr>
            <w:tcW w:w="4961" w:type="dxa"/>
            <w:tcBorders>
              <w:top w:val="single" w:sz="1" w:space="0" w:color="000000"/>
              <w:left w:val="single" w:sz="1" w:space="0" w:color="000000"/>
              <w:bottom w:val="single" w:sz="1" w:space="0" w:color="000000"/>
              <w:right w:val="single" w:sz="1" w:space="0" w:color="000000"/>
            </w:tcBorders>
            <w:vAlign w:val="center"/>
          </w:tcPr>
          <w:p w14:paraId="1CDA867C" w14:textId="16FCEFF3" w:rsidR="00405B76" w:rsidRPr="00C61D5E" w:rsidRDefault="00405B76" w:rsidP="00405B76">
            <w:r w:rsidRPr="00ED0042">
              <w:t>Ustrukturalizowany wywiad diagnostyczny przeznaczony do diagnozy dziesięciu zaburzeń osobowości (SCID-5)</w:t>
            </w:r>
          </w:p>
        </w:tc>
        <w:tc>
          <w:tcPr>
            <w:tcW w:w="2268" w:type="dxa"/>
            <w:tcBorders>
              <w:left w:val="single" w:sz="1" w:space="0" w:color="000000"/>
              <w:bottom w:val="single" w:sz="1" w:space="0" w:color="000000"/>
              <w:right w:val="single" w:sz="1" w:space="0" w:color="000000"/>
            </w:tcBorders>
            <w:vAlign w:val="center"/>
          </w:tcPr>
          <w:p w14:paraId="0665F75A" w14:textId="08B84284" w:rsidR="00405B76" w:rsidRPr="00405B76" w:rsidRDefault="00405B76" w:rsidP="00405B76">
            <w:pPr>
              <w:jc w:val="right"/>
            </w:pPr>
            <w:r w:rsidRPr="00405B76">
              <w:t>2 400,00</w:t>
            </w:r>
            <w:r>
              <w:t xml:space="preserve"> </w:t>
            </w:r>
            <w:r w:rsidRPr="00405B76">
              <w:t>zł</w:t>
            </w:r>
          </w:p>
        </w:tc>
      </w:tr>
      <w:tr w:rsidR="00405B76" w:rsidRPr="00C61D5E" w14:paraId="19502D2C" w14:textId="77777777" w:rsidTr="00514FAE">
        <w:tc>
          <w:tcPr>
            <w:tcW w:w="708" w:type="dxa"/>
          </w:tcPr>
          <w:p w14:paraId="37DDA6EC" w14:textId="77777777" w:rsidR="00405B76" w:rsidRPr="00C61D5E" w:rsidRDefault="00405B76" w:rsidP="00D33161">
            <w:pPr>
              <w:pStyle w:val="pkt"/>
              <w:numPr>
                <w:ilvl w:val="0"/>
                <w:numId w:val="70"/>
              </w:numPr>
              <w:spacing w:before="0" w:after="0"/>
              <w:jc w:val="center"/>
              <w:rPr>
                <w:sz w:val="20"/>
                <w:lang w:val="pl-PL"/>
              </w:rPr>
            </w:pPr>
          </w:p>
        </w:tc>
        <w:tc>
          <w:tcPr>
            <w:tcW w:w="1276" w:type="dxa"/>
          </w:tcPr>
          <w:p w14:paraId="4D597EC1" w14:textId="2D065230" w:rsidR="00405B76" w:rsidRPr="00C61D5E" w:rsidRDefault="00405B76" w:rsidP="00405B76">
            <w:pPr>
              <w:jc w:val="center"/>
            </w:pPr>
            <w:r>
              <w:t>Nr 8</w:t>
            </w:r>
          </w:p>
        </w:tc>
        <w:tc>
          <w:tcPr>
            <w:tcW w:w="4961" w:type="dxa"/>
            <w:tcBorders>
              <w:top w:val="single" w:sz="1" w:space="0" w:color="000000"/>
              <w:left w:val="single" w:sz="1" w:space="0" w:color="000000"/>
              <w:bottom w:val="single" w:sz="1" w:space="0" w:color="000000"/>
              <w:right w:val="single" w:sz="1" w:space="0" w:color="000000"/>
            </w:tcBorders>
            <w:vAlign w:val="center"/>
          </w:tcPr>
          <w:p w14:paraId="7D6095D7" w14:textId="008DEC30" w:rsidR="00405B76" w:rsidRPr="00C61D5E" w:rsidRDefault="00405B76" w:rsidP="00405B76">
            <w:r w:rsidRPr="00ED0042">
              <w:t>Wywiad do diagnozy autyzmu – wersja zrewidowana (ADIR)</w:t>
            </w:r>
          </w:p>
        </w:tc>
        <w:tc>
          <w:tcPr>
            <w:tcW w:w="2268" w:type="dxa"/>
            <w:tcBorders>
              <w:left w:val="single" w:sz="1" w:space="0" w:color="000000"/>
              <w:bottom w:val="single" w:sz="1" w:space="0" w:color="000000"/>
              <w:right w:val="single" w:sz="1" w:space="0" w:color="000000"/>
            </w:tcBorders>
            <w:vAlign w:val="center"/>
          </w:tcPr>
          <w:p w14:paraId="7D61503D" w14:textId="1FDC8159" w:rsidR="00405B76" w:rsidRPr="00405B76" w:rsidRDefault="00405B76" w:rsidP="00405B76">
            <w:pPr>
              <w:jc w:val="right"/>
            </w:pPr>
            <w:r w:rsidRPr="00405B76">
              <w:t>4 300,00</w:t>
            </w:r>
            <w:r>
              <w:t xml:space="preserve"> </w:t>
            </w:r>
            <w:r w:rsidRPr="00405B76">
              <w:t xml:space="preserve">zł </w:t>
            </w:r>
          </w:p>
        </w:tc>
      </w:tr>
      <w:tr w:rsidR="00405B76" w:rsidRPr="00C61D5E" w14:paraId="52749926" w14:textId="77777777" w:rsidTr="00514FAE">
        <w:tc>
          <w:tcPr>
            <w:tcW w:w="708" w:type="dxa"/>
          </w:tcPr>
          <w:p w14:paraId="47915B53" w14:textId="77777777" w:rsidR="00405B76" w:rsidRPr="00C61D5E" w:rsidRDefault="00405B76" w:rsidP="00D33161">
            <w:pPr>
              <w:pStyle w:val="pkt"/>
              <w:numPr>
                <w:ilvl w:val="0"/>
                <w:numId w:val="70"/>
              </w:numPr>
              <w:spacing w:before="0" w:after="0"/>
              <w:jc w:val="center"/>
              <w:rPr>
                <w:sz w:val="20"/>
                <w:lang w:val="pl-PL"/>
              </w:rPr>
            </w:pPr>
          </w:p>
        </w:tc>
        <w:tc>
          <w:tcPr>
            <w:tcW w:w="1276" w:type="dxa"/>
          </w:tcPr>
          <w:p w14:paraId="2E69534C" w14:textId="12B1F3DF" w:rsidR="00405B76" w:rsidRPr="00C61D5E" w:rsidRDefault="00405B76" w:rsidP="00405B76">
            <w:pPr>
              <w:jc w:val="center"/>
            </w:pPr>
            <w:r>
              <w:t>Nr 9</w:t>
            </w:r>
          </w:p>
        </w:tc>
        <w:tc>
          <w:tcPr>
            <w:tcW w:w="4961" w:type="dxa"/>
            <w:tcBorders>
              <w:top w:val="single" w:sz="1" w:space="0" w:color="000000"/>
              <w:left w:val="single" w:sz="1" w:space="0" w:color="000000"/>
              <w:bottom w:val="single" w:sz="1" w:space="0" w:color="000000"/>
              <w:right w:val="single" w:sz="1" w:space="0" w:color="000000"/>
            </w:tcBorders>
            <w:vAlign w:val="center"/>
          </w:tcPr>
          <w:p w14:paraId="19AD63C7" w14:textId="5FAA95AC" w:rsidR="00405B76" w:rsidRPr="00C61D5E" w:rsidRDefault="00405B76" w:rsidP="00405B76">
            <w:r w:rsidRPr="00ED0042">
              <w:t>Skala inteligencji dla dorosłych (WAIS-R)</w:t>
            </w:r>
          </w:p>
        </w:tc>
        <w:tc>
          <w:tcPr>
            <w:tcW w:w="2268" w:type="dxa"/>
            <w:tcBorders>
              <w:left w:val="single" w:sz="1" w:space="0" w:color="000000"/>
              <w:bottom w:val="single" w:sz="1" w:space="0" w:color="000000"/>
              <w:right w:val="single" w:sz="1" w:space="0" w:color="000000"/>
            </w:tcBorders>
            <w:vAlign w:val="center"/>
          </w:tcPr>
          <w:p w14:paraId="2BD9829D" w14:textId="695AE592" w:rsidR="00405B76" w:rsidRPr="00405B76" w:rsidRDefault="00405B76" w:rsidP="00405B76">
            <w:pPr>
              <w:jc w:val="right"/>
            </w:pPr>
            <w:r w:rsidRPr="00405B76">
              <w:t>2 000,00</w:t>
            </w:r>
            <w:r>
              <w:t xml:space="preserve"> </w:t>
            </w:r>
            <w:r w:rsidRPr="00405B76">
              <w:t>zł</w:t>
            </w:r>
          </w:p>
        </w:tc>
      </w:tr>
      <w:tr w:rsidR="00405B76" w:rsidRPr="00C61D5E" w14:paraId="007068E7" w14:textId="77777777" w:rsidTr="00514FAE">
        <w:tc>
          <w:tcPr>
            <w:tcW w:w="708" w:type="dxa"/>
          </w:tcPr>
          <w:p w14:paraId="781BD387" w14:textId="77777777" w:rsidR="00405B76" w:rsidRPr="00C61D5E" w:rsidRDefault="00405B76" w:rsidP="00D33161">
            <w:pPr>
              <w:pStyle w:val="pkt"/>
              <w:numPr>
                <w:ilvl w:val="0"/>
                <w:numId w:val="70"/>
              </w:numPr>
              <w:spacing w:before="0" w:after="0"/>
              <w:jc w:val="center"/>
              <w:rPr>
                <w:sz w:val="20"/>
                <w:lang w:val="pl-PL"/>
              </w:rPr>
            </w:pPr>
          </w:p>
        </w:tc>
        <w:tc>
          <w:tcPr>
            <w:tcW w:w="1276" w:type="dxa"/>
          </w:tcPr>
          <w:p w14:paraId="5E8EE491" w14:textId="6924D636" w:rsidR="00405B76" w:rsidRPr="00C61D5E" w:rsidRDefault="00405B76" w:rsidP="00405B76">
            <w:pPr>
              <w:jc w:val="center"/>
            </w:pPr>
            <w:r>
              <w:t>Nr 10</w:t>
            </w:r>
          </w:p>
        </w:tc>
        <w:tc>
          <w:tcPr>
            <w:tcW w:w="4961" w:type="dxa"/>
            <w:tcBorders>
              <w:top w:val="single" w:sz="1" w:space="0" w:color="000000"/>
              <w:left w:val="single" w:sz="1" w:space="0" w:color="000000"/>
              <w:bottom w:val="single" w:sz="1" w:space="0" w:color="000000"/>
              <w:right w:val="single" w:sz="1" w:space="0" w:color="000000"/>
            </w:tcBorders>
            <w:vAlign w:val="center"/>
          </w:tcPr>
          <w:p w14:paraId="2AE378B3" w14:textId="2E3CD615" w:rsidR="00405B76" w:rsidRPr="00C61D5E" w:rsidRDefault="00405B76" w:rsidP="00405B76">
            <w:r w:rsidRPr="00ED0042">
              <w:t>Skala inteligencji (BINET 5)</w:t>
            </w:r>
          </w:p>
        </w:tc>
        <w:tc>
          <w:tcPr>
            <w:tcW w:w="2268" w:type="dxa"/>
            <w:tcBorders>
              <w:left w:val="single" w:sz="1" w:space="0" w:color="000000"/>
              <w:bottom w:val="single" w:sz="1" w:space="0" w:color="000000"/>
              <w:right w:val="single" w:sz="1" w:space="0" w:color="000000"/>
            </w:tcBorders>
            <w:vAlign w:val="center"/>
          </w:tcPr>
          <w:p w14:paraId="739A45B0" w14:textId="5F25F701" w:rsidR="00405B76" w:rsidRPr="00405B76" w:rsidRDefault="00405B76" w:rsidP="00405B76">
            <w:pPr>
              <w:jc w:val="right"/>
            </w:pPr>
            <w:r w:rsidRPr="00405B76">
              <w:t>1 200,00</w:t>
            </w:r>
            <w:r>
              <w:t xml:space="preserve"> </w:t>
            </w:r>
            <w:r w:rsidRPr="00405B76">
              <w:t>zł</w:t>
            </w:r>
          </w:p>
        </w:tc>
      </w:tr>
    </w:tbl>
    <w:p w14:paraId="2F9E9092" w14:textId="77777777" w:rsidR="00850755" w:rsidRPr="00C61D5E" w:rsidRDefault="00850755" w:rsidP="00850755">
      <w:pPr>
        <w:ind w:right="-284"/>
        <w:jc w:val="both"/>
      </w:pPr>
    </w:p>
    <w:p w14:paraId="0107E90F" w14:textId="1E837A74" w:rsidR="00850755" w:rsidRPr="00A17880" w:rsidRDefault="00850755" w:rsidP="00A17880">
      <w:pPr>
        <w:spacing w:after="240"/>
        <w:ind w:left="284" w:right="20"/>
        <w:jc w:val="both"/>
        <w:rPr>
          <w:b/>
          <w:bCs/>
        </w:rPr>
      </w:pPr>
      <w:r w:rsidRPr="00C61D5E">
        <w:rPr>
          <w:b/>
          <w:bCs/>
        </w:rPr>
        <w:t xml:space="preserve">W celu potwierdzenia spełniania warunku dotyczącego zdolności technicznej lub zawodowej, wykonawca składa wraz z ofertą oświadczenie, według wzoru stanowiącego załącznik nr 3 do SWZ. </w:t>
      </w:r>
    </w:p>
    <w:p w14:paraId="23C27C69" w14:textId="34FD8058" w:rsidR="00850755" w:rsidRPr="00C61D5E" w:rsidRDefault="00850755" w:rsidP="00A17880">
      <w:pPr>
        <w:tabs>
          <w:tab w:val="left" w:pos="709"/>
        </w:tabs>
        <w:spacing w:after="240"/>
        <w:ind w:left="284"/>
        <w:jc w:val="both"/>
        <w:rPr>
          <w:bCs/>
        </w:rPr>
      </w:pPr>
      <w:bookmarkStart w:id="15" w:name="_Hlk113439731"/>
      <w:r w:rsidRPr="00C61D5E">
        <w:rPr>
          <w:bCs/>
        </w:rPr>
        <w:lastRenderedPageBreak/>
        <w:t>W przypadku wykonawców wspólnie ubiegających się o udzielenie zamówienia ww. warunek w ramach pakietu musi spełniać co najmniej jeden wykonawca w całości.</w:t>
      </w:r>
      <w:bookmarkEnd w:id="15"/>
    </w:p>
    <w:p w14:paraId="3776C615" w14:textId="7C317F64" w:rsidR="00C24FA2" w:rsidRPr="00A17880" w:rsidRDefault="00850755" w:rsidP="00A17880">
      <w:pPr>
        <w:tabs>
          <w:tab w:val="left" w:pos="284"/>
        </w:tabs>
        <w:spacing w:after="240"/>
        <w:ind w:left="284"/>
        <w:jc w:val="both"/>
        <w:rPr>
          <w:b/>
          <w:bCs/>
        </w:rPr>
      </w:pPr>
      <w:r w:rsidRPr="00C61D5E">
        <w:rPr>
          <w:b/>
          <w:bCs/>
        </w:rPr>
        <w:t>Ocena spełniania ww. warunku udziału w postępowaniu zostanie dokonana na podstawie oświadczenia złożonego przez wykonawcę, na zasadzie: spełnia/nie spełnia.</w:t>
      </w:r>
    </w:p>
    <w:p w14:paraId="6299E11A" w14:textId="5D9ED857" w:rsidR="006D0B53" w:rsidRPr="006B3B3F" w:rsidRDefault="006C46FA" w:rsidP="00A17880">
      <w:pPr>
        <w:numPr>
          <w:ilvl w:val="0"/>
          <w:numId w:val="8"/>
        </w:numPr>
        <w:spacing w:after="240"/>
        <w:ind w:left="426" w:hanging="284"/>
        <w:jc w:val="both"/>
      </w:pPr>
      <w:r w:rsidRPr="006B3B3F">
        <w:t xml:space="preserve">Zamawiający nie określa </w:t>
      </w:r>
      <w:r w:rsidR="00751EA0" w:rsidRPr="006B3B3F">
        <w:t xml:space="preserve">szczegółowych </w:t>
      </w:r>
      <w:r w:rsidRPr="006B3B3F">
        <w:t>w</w:t>
      </w:r>
      <w:r w:rsidR="0092417C" w:rsidRPr="006B3B3F">
        <w:t>arunków przewidzianych w art. 112 ust. 2 pkt 1</w:t>
      </w:r>
      <w:r w:rsidR="00405B76">
        <w:t>-3</w:t>
      </w:r>
      <w:r w:rsidR="006B55C4" w:rsidRPr="006B3B3F">
        <w:t xml:space="preserve"> </w:t>
      </w:r>
      <w:r w:rsidR="008C3EA8" w:rsidRPr="006B3B3F">
        <w:t xml:space="preserve">ustawy </w:t>
      </w:r>
      <w:r w:rsidR="0092417C" w:rsidRPr="006B3B3F">
        <w:t>Pzp</w:t>
      </w:r>
      <w:r w:rsidRPr="006B3B3F">
        <w:t>.</w:t>
      </w:r>
    </w:p>
    <w:p w14:paraId="445D9B9B" w14:textId="77777777" w:rsidR="001A26AF" w:rsidRPr="006B3B3F" w:rsidRDefault="001A26AF" w:rsidP="001A26AF">
      <w:pPr>
        <w:ind w:left="720"/>
        <w:jc w:val="both"/>
      </w:pPr>
    </w:p>
    <w:p w14:paraId="56275822" w14:textId="77777777" w:rsidR="001219B8" w:rsidRPr="006B3B3F" w:rsidRDefault="006C0F3C" w:rsidP="00D33161">
      <w:pPr>
        <w:pStyle w:val="BodyText21"/>
        <w:numPr>
          <w:ilvl w:val="3"/>
          <w:numId w:val="48"/>
        </w:numPr>
        <w:pBdr>
          <w:top w:val="single" w:sz="4" w:space="1" w:color="auto"/>
          <w:left w:val="single" w:sz="4" w:space="4" w:color="auto"/>
          <w:bottom w:val="single" w:sz="4" w:space="1" w:color="auto"/>
          <w:right w:val="single" w:sz="4" w:space="4" w:color="auto"/>
        </w:pBdr>
        <w:shd w:val="clear" w:color="auto" w:fill="E7E6E6"/>
        <w:tabs>
          <w:tab w:val="clear" w:pos="0"/>
        </w:tabs>
        <w:ind w:left="426" w:hanging="426"/>
        <w:jc w:val="left"/>
        <w:rPr>
          <w:b/>
          <w:bCs/>
          <w:sz w:val="20"/>
        </w:rPr>
      </w:pPr>
      <w:r w:rsidRPr="006B3B3F">
        <w:rPr>
          <w:b/>
          <w:bCs/>
          <w:sz w:val="20"/>
        </w:rPr>
        <w:t>Przedmiotowe środki dowodowe</w:t>
      </w:r>
    </w:p>
    <w:p w14:paraId="3E6CED7D" w14:textId="77777777" w:rsidR="00B103C6" w:rsidRPr="006B3B3F" w:rsidRDefault="00B103C6" w:rsidP="00BB7612">
      <w:pPr>
        <w:pStyle w:val="Akapitzlist"/>
        <w:ind w:left="0"/>
        <w:rPr>
          <w:lang w:val="pl-PL"/>
        </w:rPr>
      </w:pPr>
    </w:p>
    <w:p w14:paraId="73DFA5C8" w14:textId="77777777" w:rsidR="00BB7612" w:rsidRPr="006B3B3F" w:rsidRDefault="00B103C6" w:rsidP="00BB7612">
      <w:pPr>
        <w:pStyle w:val="Akapitzlist"/>
        <w:ind w:left="0"/>
        <w:rPr>
          <w:lang w:val="pl-PL"/>
        </w:rPr>
      </w:pPr>
      <w:r w:rsidRPr="006B3B3F">
        <w:rPr>
          <w:lang w:val="pl-PL"/>
        </w:rPr>
        <w:t>Zamawiający nie wymaga złożenia przedmiotowych środków dowodowych.</w:t>
      </w:r>
    </w:p>
    <w:p w14:paraId="08C4DF8F" w14:textId="77777777" w:rsidR="00CC7430" w:rsidRPr="006B3B3F" w:rsidRDefault="00CC7430" w:rsidP="00405B76">
      <w:pPr>
        <w:jc w:val="both"/>
      </w:pPr>
    </w:p>
    <w:p w14:paraId="03C11BD0" w14:textId="77777777" w:rsidR="003B051B" w:rsidRPr="006B3B3F" w:rsidRDefault="00A07456" w:rsidP="00D33161">
      <w:pPr>
        <w:pStyle w:val="BodyText21"/>
        <w:numPr>
          <w:ilvl w:val="3"/>
          <w:numId w:val="48"/>
        </w:numPr>
        <w:pBdr>
          <w:top w:val="single" w:sz="4" w:space="1" w:color="auto"/>
          <w:left w:val="single" w:sz="4" w:space="4" w:color="auto"/>
          <w:bottom w:val="single" w:sz="4" w:space="1" w:color="auto"/>
          <w:right w:val="single" w:sz="4" w:space="4" w:color="auto"/>
        </w:pBdr>
        <w:shd w:val="clear" w:color="auto" w:fill="E7E6E6"/>
        <w:tabs>
          <w:tab w:val="clear" w:pos="0"/>
        </w:tabs>
        <w:ind w:left="426" w:hanging="426"/>
        <w:jc w:val="left"/>
        <w:rPr>
          <w:b/>
          <w:sz w:val="20"/>
        </w:rPr>
      </w:pPr>
      <w:r w:rsidRPr="006B3B3F">
        <w:rPr>
          <w:b/>
          <w:sz w:val="20"/>
          <w:lang w:eastAsia="pl-PL"/>
        </w:rPr>
        <w:t>Korzystanie z podmiotów udostępniających zasoby/ podwykonawcy</w:t>
      </w:r>
    </w:p>
    <w:p w14:paraId="2254AA25" w14:textId="77777777" w:rsidR="00DF2847" w:rsidRPr="006B3B3F" w:rsidRDefault="00DF2847" w:rsidP="00735002">
      <w:pPr>
        <w:tabs>
          <w:tab w:val="left" w:pos="567"/>
        </w:tabs>
        <w:ind w:right="20"/>
        <w:jc w:val="both"/>
        <w:rPr>
          <w:b/>
        </w:rPr>
      </w:pPr>
    </w:p>
    <w:p w14:paraId="73F71268" w14:textId="6A4772BA" w:rsidR="004D590D" w:rsidRPr="00A17880" w:rsidRDefault="004D590D" w:rsidP="00D33161">
      <w:pPr>
        <w:numPr>
          <w:ilvl w:val="0"/>
          <w:numId w:val="24"/>
        </w:numPr>
        <w:ind w:left="426" w:right="20" w:hanging="426"/>
        <w:jc w:val="both"/>
        <w:rPr>
          <w:b/>
        </w:rPr>
      </w:pPr>
      <w:r w:rsidRPr="006B3B3F">
        <w:rPr>
          <w:lang w:eastAsia="pl-PL"/>
        </w:rPr>
        <w:t xml:space="preserve">Wykonawca </w:t>
      </w:r>
      <w:r w:rsidR="008E6318" w:rsidRPr="006B3B3F">
        <w:rPr>
          <w:lang w:eastAsia="pl-PL"/>
        </w:rPr>
        <w:t>może w celu potwierdzenia spełniania warunków udziału w postępowaniu, w stosownych sytuacjach oraz w odniesieniu do konkretneg</w:t>
      </w:r>
      <w:r w:rsidR="00DC248A" w:rsidRPr="006B3B3F">
        <w:rPr>
          <w:lang w:eastAsia="pl-PL"/>
        </w:rPr>
        <w:t xml:space="preserve">o zamówienia lub jego części, </w:t>
      </w:r>
      <w:r w:rsidR="008E6318" w:rsidRPr="006B3B3F">
        <w:rPr>
          <w:lang w:eastAsia="pl-PL"/>
        </w:rPr>
        <w:t xml:space="preserve">polegać na zdolnościach technicznych lub zawodowych </w:t>
      </w:r>
      <w:r w:rsidR="008E6318" w:rsidRPr="006B3B3F">
        <w:t xml:space="preserve">lub sytuacji finansowej lub ekonomicznej </w:t>
      </w:r>
      <w:r w:rsidR="008E6318" w:rsidRPr="006B3B3F">
        <w:rPr>
          <w:lang w:eastAsia="pl-PL"/>
        </w:rPr>
        <w:t>podmiotów udostępniających zasoby, niezależnie od charakteru prawnego łączących go z nimi stosunków prawnych na zasadach określonych w art. 118 ustawy Pzp</w:t>
      </w:r>
      <w:r w:rsidR="00785D9B" w:rsidRPr="006B3B3F">
        <w:rPr>
          <w:lang w:eastAsia="pl-PL"/>
        </w:rPr>
        <w:t>.</w:t>
      </w:r>
    </w:p>
    <w:p w14:paraId="1710ABAD" w14:textId="6BDE97D4" w:rsidR="004D590D" w:rsidRPr="00A17880" w:rsidRDefault="004D590D" w:rsidP="00D33161">
      <w:pPr>
        <w:numPr>
          <w:ilvl w:val="0"/>
          <w:numId w:val="24"/>
        </w:numPr>
        <w:ind w:left="426" w:right="20" w:hanging="426"/>
        <w:jc w:val="both"/>
        <w:rPr>
          <w:b/>
        </w:rPr>
      </w:pPr>
      <w:r w:rsidRPr="006B3B3F">
        <w:t xml:space="preserve">Wykonawca, </w:t>
      </w:r>
      <w:r w:rsidR="008E6318" w:rsidRPr="006B3B3F">
        <w:t xml:space="preserve">który polega na zdolnościach lub sytuacji innych podmiotów, musi udowodnić zamawiającemu, że realizując zamówienie, będzie dysponował niezbędnymi zasobami tych podmiotów. W tym celu </w:t>
      </w:r>
      <w:r w:rsidR="005B53C1" w:rsidRPr="006B3B3F">
        <w:t>w</w:t>
      </w:r>
      <w:r w:rsidR="008E6318" w:rsidRPr="006B3B3F">
        <w:t>ykonawca składa wraz z ofertą zobowiązanie podmiotu udostępniającego zasoby do oddania mu do dyspozycji niezbędnych zasobów na potrzeby realizacji zamówienia według w</w:t>
      </w:r>
      <w:r w:rsidR="009B18F4" w:rsidRPr="006B3B3F">
        <w:t xml:space="preserve">zoru stanowiącego </w:t>
      </w:r>
      <w:r w:rsidR="009B18F4" w:rsidRPr="006B3B3F">
        <w:rPr>
          <w:b/>
          <w:bCs/>
        </w:rPr>
        <w:t>załącznik nr 4</w:t>
      </w:r>
      <w:r w:rsidR="008E6318" w:rsidRPr="006B3B3F">
        <w:t xml:space="preserve"> do SWZ lub inny podmiotowy środek dowodowy potwierdzający, że wykonawca realizując zamówienie, będzie dysponował niezbędnymi zasobami tych podmiotów.</w:t>
      </w:r>
    </w:p>
    <w:p w14:paraId="367B1F31" w14:textId="5EC9C5AE" w:rsidR="000351CF" w:rsidRPr="00A17880" w:rsidRDefault="004D590D" w:rsidP="00D33161">
      <w:pPr>
        <w:numPr>
          <w:ilvl w:val="0"/>
          <w:numId w:val="24"/>
        </w:numPr>
        <w:ind w:left="426" w:right="20" w:hanging="426"/>
        <w:jc w:val="both"/>
        <w:rPr>
          <w:b/>
        </w:rPr>
      </w:pPr>
      <w:r w:rsidRPr="006B3B3F">
        <w:t xml:space="preserve">Wykonawca, który polega na </w:t>
      </w:r>
      <w:r w:rsidRPr="006B3B3F">
        <w:rPr>
          <w:lang w:eastAsia="pl-PL"/>
        </w:rPr>
        <w:t xml:space="preserve">zdolnościach technicznych lub zawodowych </w:t>
      </w:r>
      <w:r w:rsidRPr="006B3B3F">
        <w:t xml:space="preserve">lub sytuacji finansowej lub ekonomicznej na zasadach określonych w art. 118 ustawy Pzp zobowiązany będzie do przedstawienia podmiotowych środków dowodowych, o których mowa </w:t>
      </w:r>
      <w:r w:rsidR="00C34469" w:rsidRPr="006B3B3F">
        <w:t xml:space="preserve">w </w:t>
      </w:r>
      <w:r w:rsidRPr="006B3B3F">
        <w:t xml:space="preserve">SWZ, dotyczących tych podmiotów, potwierdzających, że nie zachodzą wobec tych podmiotów podstawy wykluczenia z postępowania. Dokumenty, o których mowa wykonawca będzie obowiązany złożyć w terminie wskazanym przez </w:t>
      </w:r>
      <w:r w:rsidR="005B53C1" w:rsidRPr="006B3B3F">
        <w:t>z</w:t>
      </w:r>
      <w:r w:rsidRPr="006B3B3F">
        <w:t xml:space="preserve">amawiającego, nie krótszym </w:t>
      </w:r>
      <w:r w:rsidRPr="006B3B3F">
        <w:rPr>
          <w:b/>
        </w:rPr>
        <w:t xml:space="preserve">niż 5 dni, </w:t>
      </w:r>
      <w:r w:rsidRPr="006B3B3F">
        <w:t xml:space="preserve">określonym w wezwaniu wystosowanym przez </w:t>
      </w:r>
      <w:r w:rsidR="005B53C1" w:rsidRPr="006B3B3F">
        <w:t>z</w:t>
      </w:r>
      <w:r w:rsidRPr="006B3B3F">
        <w:t xml:space="preserve">amawiającego do </w:t>
      </w:r>
      <w:r w:rsidR="005B53C1" w:rsidRPr="006B3B3F">
        <w:t>w</w:t>
      </w:r>
      <w:r w:rsidRPr="006B3B3F">
        <w:t>ykonawcy po otwarciu ofert w trybie art. 274 ust. 1 Pzp.</w:t>
      </w:r>
    </w:p>
    <w:p w14:paraId="3CC2DB19" w14:textId="7404958E" w:rsidR="003A3CEA" w:rsidRPr="00A17880" w:rsidRDefault="000351CF" w:rsidP="00D33161">
      <w:pPr>
        <w:numPr>
          <w:ilvl w:val="0"/>
          <w:numId w:val="24"/>
        </w:numPr>
        <w:ind w:left="426" w:right="20" w:hanging="426"/>
        <w:jc w:val="both"/>
        <w:rPr>
          <w:b/>
        </w:rPr>
      </w:pPr>
      <w:r w:rsidRPr="006B3B3F">
        <w:rPr>
          <w:shd w:val="clear" w:color="auto" w:fill="FFFFFF"/>
        </w:rPr>
        <w:t xml:space="preserve">Wykonawca, w przypadku polegania na zdolnościach lub sytuacji podmiotów udostępniających zasoby, przedstawia wraz z oświadczeniem, o którym mowa w art. 125 ust. 1 </w:t>
      </w:r>
      <w:r w:rsidR="00244762" w:rsidRPr="006B3B3F">
        <w:rPr>
          <w:shd w:val="clear" w:color="auto" w:fill="FFFFFF"/>
        </w:rPr>
        <w:t xml:space="preserve">ustawy </w:t>
      </w:r>
      <w:r w:rsidRPr="006B3B3F">
        <w:rPr>
          <w:shd w:val="clear" w:color="auto" w:fill="FFFFFF"/>
        </w:rPr>
        <w:t>Pzp (zał</w:t>
      </w:r>
      <w:r w:rsidR="00ED3C71" w:rsidRPr="006B3B3F">
        <w:rPr>
          <w:shd w:val="clear" w:color="auto" w:fill="FFFFFF"/>
        </w:rPr>
        <w:t>ącznik</w:t>
      </w:r>
      <w:r w:rsidRPr="006B3B3F">
        <w:rPr>
          <w:shd w:val="clear" w:color="auto" w:fill="FFFFFF"/>
        </w:rPr>
        <w:t xml:space="preserve"> nr 2</w:t>
      </w:r>
      <w:r w:rsidR="004B7E6D" w:rsidRPr="006B3B3F">
        <w:rPr>
          <w:shd w:val="clear" w:color="auto" w:fill="FFFFFF"/>
        </w:rPr>
        <w:t>, 2a i</w:t>
      </w:r>
      <w:r w:rsidRPr="006B3B3F">
        <w:rPr>
          <w:shd w:val="clear" w:color="auto" w:fill="FFFFFF"/>
        </w:rPr>
        <w:t xml:space="preserve"> 3 do SWZ), także </w:t>
      </w:r>
      <w:r w:rsidRPr="006B3B3F">
        <w:rPr>
          <w:b/>
          <w:bCs/>
          <w:shd w:val="clear" w:color="auto" w:fill="FFFFFF"/>
        </w:rPr>
        <w:t>oświadczenia podmiotu udostępniającego zasoby</w:t>
      </w:r>
      <w:r w:rsidRPr="006B3B3F">
        <w:rPr>
          <w:shd w:val="clear" w:color="auto" w:fill="FFFFFF"/>
        </w:rPr>
        <w:t>, potwierdzające brak podstaw wykluczenia tego podmiotu oraz</w:t>
      </w:r>
      <w:r w:rsidR="006C2F96" w:rsidRPr="006B3B3F">
        <w:rPr>
          <w:shd w:val="clear" w:color="auto" w:fill="FFFFFF"/>
        </w:rPr>
        <w:t xml:space="preserve"> </w:t>
      </w:r>
      <w:r w:rsidRPr="006B3B3F">
        <w:rPr>
          <w:shd w:val="clear" w:color="auto" w:fill="FFFFFF"/>
        </w:rPr>
        <w:t>spełnianie warunków udziału w postępowaniu w zakresie, w jakim wykonawca powołuje się na jego zasoby.</w:t>
      </w:r>
    </w:p>
    <w:p w14:paraId="5B6066D2" w14:textId="331DCD38" w:rsidR="003A3CEA" w:rsidRPr="006B3B3F" w:rsidRDefault="00F27D1F" w:rsidP="00D33161">
      <w:pPr>
        <w:numPr>
          <w:ilvl w:val="0"/>
          <w:numId w:val="24"/>
        </w:numPr>
        <w:ind w:left="426" w:right="20" w:hanging="426"/>
        <w:jc w:val="both"/>
      </w:pPr>
      <w:r w:rsidRPr="006B3B3F">
        <w:t>Wykonawca może powierzyć wykonanie części zamówienia podwykonawcy.</w:t>
      </w:r>
    </w:p>
    <w:p w14:paraId="14104FBF" w14:textId="317761A2" w:rsidR="003A3CEA" w:rsidRPr="006B3B3F" w:rsidRDefault="00F27D1F" w:rsidP="00D33161">
      <w:pPr>
        <w:numPr>
          <w:ilvl w:val="0"/>
          <w:numId w:val="24"/>
        </w:numPr>
        <w:ind w:left="426" w:right="20" w:hanging="426"/>
        <w:jc w:val="both"/>
      </w:pPr>
      <w:r w:rsidRPr="006B3B3F">
        <w:t>Zamawiający żąda wskazania przez wykonawcę, w ofercie</w:t>
      </w:r>
      <w:r w:rsidR="009542F2" w:rsidRPr="006B3B3F">
        <w:t xml:space="preserve"> w załączniku nr 1 „Formularz ofertowy”</w:t>
      </w:r>
      <w:r w:rsidRPr="006B3B3F">
        <w:t>, części zamówienia, których wykonanie zamierza powierzyć podwykonawcom i podania przez wykonawcę firm podwykonawców (o ile są znane).</w:t>
      </w:r>
    </w:p>
    <w:p w14:paraId="50D016F2" w14:textId="77777777" w:rsidR="004C1F87" w:rsidRPr="006B3B3F" w:rsidRDefault="00F27D1F" w:rsidP="00D33161">
      <w:pPr>
        <w:numPr>
          <w:ilvl w:val="0"/>
          <w:numId w:val="24"/>
        </w:numPr>
        <w:ind w:left="426" w:right="20" w:hanging="426"/>
        <w:jc w:val="both"/>
        <w:rPr>
          <w:b/>
        </w:rPr>
      </w:pPr>
      <w:r w:rsidRPr="006B3B3F">
        <w:t>Zamawiający nie będzie badał, czy wobec podwykonawcy niebędącego podmiotem udostępniającym zasoby zachodzą podstawy wykluczenia, o których mowa w art.</w:t>
      </w:r>
      <w:r w:rsidR="00FE5821" w:rsidRPr="006B3B3F">
        <w:t xml:space="preserve"> </w:t>
      </w:r>
      <w:r w:rsidRPr="006B3B3F">
        <w:t>108</w:t>
      </w:r>
      <w:r w:rsidR="008E6318" w:rsidRPr="006B3B3F">
        <w:t xml:space="preserve"> ust. 1</w:t>
      </w:r>
      <w:r w:rsidRPr="006B3B3F">
        <w:t xml:space="preserve"> </w:t>
      </w:r>
      <w:r w:rsidR="003A3CEA" w:rsidRPr="006B3B3F">
        <w:t>i w art. 109 ust. 1 pkt 4 u</w:t>
      </w:r>
      <w:r w:rsidRPr="006B3B3F">
        <w:t>stawy Pzp</w:t>
      </w:r>
      <w:r w:rsidRPr="006B3B3F">
        <w:rPr>
          <w:b/>
        </w:rPr>
        <w:t>.</w:t>
      </w:r>
    </w:p>
    <w:p w14:paraId="5A0D2378" w14:textId="77777777" w:rsidR="006940A5" w:rsidRPr="006B3B3F" w:rsidRDefault="006940A5" w:rsidP="00AA08CB">
      <w:pPr>
        <w:tabs>
          <w:tab w:val="left" w:pos="1080"/>
        </w:tabs>
        <w:ind w:right="20"/>
        <w:jc w:val="both"/>
        <w:rPr>
          <w:b/>
        </w:rPr>
      </w:pPr>
    </w:p>
    <w:p w14:paraId="45169F77" w14:textId="77777777" w:rsidR="00735002" w:rsidRPr="006B3B3F" w:rsidRDefault="00785D9B" w:rsidP="00D33161">
      <w:pPr>
        <w:pStyle w:val="BodyText21"/>
        <w:numPr>
          <w:ilvl w:val="3"/>
          <w:numId w:val="48"/>
        </w:numPr>
        <w:pBdr>
          <w:top w:val="single" w:sz="4" w:space="1" w:color="auto"/>
          <w:left w:val="single" w:sz="4" w:space="4" w:color="auto"/>
          <w:bottom w:val="single" w:sz="4" w:space="1" w:color="auto"/>
          <w:right w:val="single" w:sz="4" w:space="4" w:color="auto"/>
        </w:pBdr>
        <w:shd w:val="clear" w:color="auto" w:fill="E7E6E6"/>
        <w:tabs>
          <w:tab w:val="clear" w:pos="0"/>
        </w:tabs>
        <w:ind w:left="284" w:hanging="284"/>
        <w:jc w:val="left"/>
        <w:rPr>
          <w:b/>
          <w:sz w:val="20"/>
        </w:rPr>
      </w:pPr>
      <w:r w:rsidRPr="006B3B3F">
        <w:rPr>
          <w:b/>
          <w:sz w:val="20"/>
          <w:lang w:eastAsia="pl-PL"/>
        </w:rPr>
        <w:t xml:space="preserve">  </w:t>
      </w:r>
      <w:r w:rsidR="00A07456" w:rsidRPr="006B3B3F">
        <w:rPr>
          <w:b/>
          <w:sz w:val="20"/>
          <w:lang w:eastAsia="pl-PL"/>
        </w:rPr>
        <w:t xml:space="preserve">Kwalifikacja podmiotowa wykonawców - podmiotowe środki dowodowe </w:t>
      </w:r>
    </w:p>
    <w:p w14:paraId="0FF06F27" w14:textId="77777777" w:rsidR="00735002" w:rsidRPr="006B3B3F" w:rsidRDefault="00735002" w:rsidP="00AA08CB">
      <w:pPr>
        <w:tabs>
          <w:tab w:val="left" w:pos="1080"/>
        </w:tabs>
        <w:ind w:right="20"/>
        <w:jc w:val="both"/>
        <w:rPr>
          <w:b/>
        </w:rPr>
      </w:pPr>
    </w:p>
    <w:p w14:paraId="5A45DE00" w14:textId="215589A6" w:rsidR="00CF3BBD" w:rsidRPr="006B3B3F" w:rsidRDefault="004C5226" w:rsidP="00D33161">
      <w:pPr>
        <w:numPr>
          <w:ilvl w:val="0"/>
          <w:numId w:val="25"/>
        </w:numPr>
        <w:tabs>
          <w:tab w:val="left" w:pos="426"/>
        </w:tabs>
        <w:ind w:left="426" w:right="20" w:hanging="284"/>
        <w:jc w:val="both"/>
      </w:pPr>
      <w:r w:rsidRPr="006B3B3F">
        <w:rPr>
          <w:bCs/>
          <w:lang w:eastAsia="pl-PL"/>
        </w:rPr>
        <w:t>Z</w:t>
      </w:r>
      <w:r w:rsidR="00735002" w:rsidRPr="006B3B3F">
        <w:rPr>
          <w:bCs/>
          <w:lang w:eastAsia="pl-PL"/>
        </w:rPr>
        <w:t>amawiaj</w:t>
      </w:r>
      <w:r w:rsidR="00735002" w:rsidRPr="006B3B3F">
        <w:rPr>
          <w:rFonts w:eastAsia="TimesNewRoman"/>
          <w:lang w:eastAsia="pl-PL"/>
        </w:rPr>
        <w:t>ą</w:t>
      </w:r>
      <w:r w:rsidR="00735002" w:rsidRPr="006B3B3F">
        <w:rPr>
          <w:bCs/>
          <w:lang w:eastAsia="pl-PL"/>
        </w:rPr>
        <w:t>cy</w:t>
      </w:r>
      <w:r w:rsidRPr="006B3B3F">
        <w:rPr>
          <w:bCs/>
          <w:lang w:eastAsia="pl-PL"/>
        </w:rPr>
        <w:t xml:space="preserve"> </w:t>
      </w:r>
      <w:r w:rsidR="00735002" w:rsidRPr="006B3B3F">
        <w:rPr>
          <w:bCs/>
          <w:lang w:eastAsia="pl-PL"/>
        </w:rPr>
        <w:t>zgodnie z art. 274</w:t>
      </w:r>
      <w:r w:rsidR="00B84AEF" w:rsidRPr="006B3B3F">
        <w:rPr>
          <w:bCs/>
          <w:lang w:eastAsia="pl-PL"/>
        </w:rPr>
        <w:t xml:space="preserve"> </w:t>
      </w:r>
      <w:r w:rsidR="00A06C47" w:rsidRPr="006B3B3F">
        <w:rPr>
          <w:bCs/>
          <w:lang w:eastAsia="pl-PL"/>
        </w:rPr>
        <w:t xml:space="preserve">ust 1 </w:t>
      </w:r>
      <w:r w:rsidR="00B84AEF" w:rsidRPr="006B3B3F">
        <w:rPr>
          <w:bCs/>
          <w:lang w:eastAsia="pl-PL"/>
        </w:rPr>
        <w:t xml:space="preserve">ustawy Pzp </w:t>
      </w:r>
      <w:r w:rsidR="00735002" w:rsidRPr="006B3B3F">
        <w:rPr>
          <w:bCs/>
          <w:lang w:eastAsia="pl-PL"/>
        </w:rPr>
        <w:t xml:space="preserve">wezwie </w:t>
      </w:r>
      <w:r w:rsidR="00B84AEF" w:rsidRPr="006B3B3F">
        <w:rPr>
          <w:bCs/>
          <w:lang w:eastAsia="pl-PL"/>
        </w:rPr>
        <w:t xml:space="preserve">wykonawcę, którego oferta została najwyżej oceniona do złożenia w wyznaczonym terminie, nie krótszym niż </w:t>
      </w:r>
      <w:r w:rsidR="00B84AEF" w:rsidRPr="006B3B3F">
        <w:rPr>
          <w:b/>
          <w:bCs/>
          <w:lang w:eastAsia="pl-PL"/>
        </w:rPr>
        <w:t xml:space="preserve">5 dni </w:t>
      </w:r>
      <w:r w:rsidR="00B84AEF" w:rsidRPr="006B3B3F">
        <w:rPr>
          <w:bCs/>
          <w:lang w:eastAsia="pl-PL"/>
        </w:rPr>
        <w:t>od dnia wezwania, podmiotowych środków dowodowych, aktualnych na dzień złożenia</w:t>
      </w:r>
      <w:r w:rsidR="00F50102" w:rsidRPr="006B3B3F">
        <w:rPr>
          <w:bCs/>
          <w:lang w:eastAsia="pl-PL"/>
        </w:rPr>
        <w:t>,</w:t>
      </w:r>
      <w:r w:rsidR="00A06C47" w:rsidRPr="006B3B3F">
        <w:rPr>
          <w:bCs/>
          <w:lang w:eastAsia="pl-PL"/>
        </w:rPr>
        <w:t xml:space="preserve"> tj.:</w:t>
      </w:r>
      <w:r w:rsidR="00216733" w:rsidRPr="006B3B3F">
        <w:rPr>
          <w:bCs/>
          <w:lang w:eastAsia="pl-PL"/>
        </w:rPr>
        <w:t xml:space="preserve"> </w:t>
      </w:r>
      <w:r w:rsidR="004E6262" w:rsidRPr="009F6B84">
        <w:rPr>
          <w:b/>
        </w:rPr>
        <w:t>p</w:t>
      </w:r>
      <w:r w:rsidR="00CF3BBD" w:rsidRPr="009F6B84">
        <w:rPr>
          <w:b/>
        </w:rPr>
        <w:t xml:space="preserve">otwierdzających, że wykonawca nie podlega wykluczeniu z postępowania, z powodów określonych w </w:t>
      </w:r>
      <w:r w:rsidR="003F2B6E" w:rsidRPr="009F6B84">
        <w:rPr>
          <w:b/>
        </w:rPr>
        <w:t>r</w:t>
      </w:r>
      <w:r w:rsidR="00CF3BBD" w:rsidRPr="009F6B84">
        <w:rPr>
          <w:b/>
        </w:rPr>
        <w:t>ozd</w:t>
      </w:r>
      <w:r w:rsidR="001E360B" w:rsidRPr="009F6B84">
        <w:rPr>
          <w:b/>
        </w:rPr>
        <w:t xml:space="preserve">ziale VI, w </w:t>
      </w:r>
      <w:r w:rsidR="003F2B6E" w:rsidRPr="009F6B84">
        <w:rPr>
          <w:b/>
        </w:rPr>
        <w:t>d</w:t>
      </w:r>
      <w:r w:rsidR="001E360B" w:rsidRPr="009F6B84">
        <w:rPr>
          <w:b/>
        </w:rPr>
        <w:t>ziale I, w pkt 1-2</w:t>
      </w:r>
      <w:r w:rsidR="00CF3BBD" w:rsidRPr="009F6B84">
        <w:rPr>
          <w:b/>
        </w:rPr>
        <w:t xml:space="preserve"> i w celu wykazania tego obowiązany jest złożyć następujące dokumenty: </w:t>
      </w:r>
    </w:p>
    <w:p w14:paraId="45629651" w14:textId="33ACBD7A" w:rsidR="001E360B" w:rsidRPr="006B3B3F" w:rsidRDefault="00CF3BBD" w:rsidP="00D33161">
      <w:pPr>
        <w:numPr>
          <w:ilvl w:val="0"/>
          <w:numId w:val="46"/>
        </w:numPr>
        <w:suppressAutoHyphens w:val="0"/>
        <w:ind w:left="709" w:hanging="283"/>
        <w:contextualSpacing/>
        <w:jc w:val="both"/>
        <w:rPr>
          <w:lang w:eastAsia="pl-PL"/>
        </w:rPr>
      </w:pPr>
      <w:r w:rsidRPr="006B3B3F">
        <w:rPr>
          <w:b/>
          <w:lang w:eastAsia="pl-PL"/>
        </w:rPr>
        <w:t xml:space="preserve">oświadczenie </w:t>
      </w:r>
      <w:r w:rsidR="00554A92" w:rsidRPr="006B3B3F">
        <w:rPr>
          <w:b/>
          <w:lang w:eastAsia="pl-PL"/>
        </w:rPr>
        <w:t>W</w:t>
      </w:r>
      <w:r w:rsidRPr="006B3B3F">
        <w:rPr>
          <w:b/>
          <w:lang w:eastAsia="pl-PL"/>
        </w:rPr>
        <w:t xml:space="preserve">ykonawcy o aktualności informacji zawartych w oświadczeniu złożonym wraz z ofertą w postępowaniu o udzielenie zamówienia </w:t>
      </w:r>
      <w:r w:rsidR="00AA4BBF" w:rsidRPr="006B3B3F">
        <w:rPr>
          <w:bCs/>
          <w:lang w:eastAsia="pl-PL"/>
        </w:rPr>
        <w:t xml:space="preserve">na </w:t>
      </w:r>
      <w:r w:rsidRPr="006B3B3F">
        <w:rPr>
          <w:bCs/>
          <w:lang w:eastAsia="pl-PL"/>
        </w:rPr>
        <w:t>zał</w:t>
      </w:r>
      <w:r w:rsidR="00AA4BBF" w:rsidRPr="006B3B3F">
        <w:rPr>
          <w:bCs/>
          <w:lang w:eastAsia="pl-PL"/>
        </w:rPr>
        <w:t>ączniku</w:t>
      </w:r>
      <w:r w:rsidRPr="006B3B3F">
        <w:rPr>
          <w:bCs/>
          <w:lang w:eastAsia="pl-PL"/>
        </w:rPr>
        <w:t xml:space="preserve"> nr 2 do SWZ</w:t>
      </w:r>
      <w:r w:rsidRPr="006B3B3F">
        <w:rPr>
          <w:lang w:eastAsia="pl-PL"/>
        </w:rPr>
        <w:t xml:space="preserve">, w zakresie wskazanych przez zamawiającego podstaw wykluczenia z postępowania, o którym mowa w art. 125 ust. 1 ustawy Pzp  </w:t>
      </w:r>
      <w:r w:rsidR="00492B0D" w:rsidRPr="006B3B3F">
        <w:rPr>
          <w:lang w:eastAsia="pl-PL"/>
        </w:rPr>
        <w:t xml:space="preserve">- </w:t>
      </w:r>
      <w:r w:rsidR="00AA4BBF" w:rsidRPr="006B3B3F">
        <w:rPr>
          <w:b/>
          <w:bCs/>
          <w:lang w:eastAsia="pl-PL"/>
        </w:rPr>
        <w:t xml:space="preserve">stanowiącego </w:t>
      </w:r>
      <w:r w:rsidR="00492B0D" w:rsidRPr="006B3B3F">
        <w:rPr>
          <w:b/>
          <w:bCs/>
          <w:lang w:eastAsia="pl-PL"/>
        </w:rPr>
        <w:t xml:space="preserve">załącznik nr </w:t>
      </w:r>
      <w:r w:rsidR="00AA4BBF" w:rsidRPr="006B3B3F">
        <w:rPr>
          <w:b/>
          <w:bCs/>
          <w:lang w:eastAsia="pl-PL"/>
        </w:rPr>
        <w:t>5</w:t>
      </w:r>
      <w:r w:rsidRPr="006B3B3F">
        <w:rPr>
          <w:b/>
          <w:bCs/>
          <w:lang w:eastAsia="pl-PL"/>
        </w:rPr>
        <w:t xml:space="preserve"> do SWZ</w:t>
      </w:r>
      <w:r w:rsidR="00AA4BBF" w:rsidRPr="006B3B3F">
        <w:rPr>
          <w:b/>
          <w:bCs/>
          <w:lang w:eastAsia="pl-PL"/>
        </w:rPr>
        <w:t xml:space="preserve">, </w:t>
      </w:r>
      <w:r w:rsidR="001E360B" w:rsidRPr="006B3B3F">
        <w:rPr>
          <w:b/>
          <w:bCs/>
          <w:lang w:eastAsia="pl-PL"/>
        </w:rPr>
        <w:t>aktualn</w:t>
      </w:r>
      <w:r w:rsidR="001119B5" w:rsidRPr="006B3B3F">
        <w:rPr>
          <w:b/>
          <w:bCs/>
          <w:lang w:eastAsia="pl-PL"/>
        </w:rPr>
        <w:t>e</w:t>
      </w:r>
      <w:r w:rsidR="001E360B" w:rsidRPr="006B3B3F">
        <w:rPr>
          <w:b/>
          <w:bCs/>
          <w:lang w:eastAsia="pl-PL"/>
        </w:rPr>
        <w:t xml:space="preserve"> na dzień jego złożenia</w:t>
      </w:r>
      <w:r w:rsidR="00AA4BBF" w:rsidRPr="006B3B3F">
        <w:rPr>
          <w:b/>
          <w:bCs/>
          <w:lang w:eastAsia="pl-PL"/>
        </w:rPr>
        <w:t>.</w:t>
      </w:r>
    </w:p>
    <w:p w14:paraId="722D85FA" w14:textId="77777777" w:rsidR="001119B5" w:rsidRPr="006B3B3F" w:rsidRDefault="001119B5" w:rsidP="001119B5">
      <w:pPr>
        <w:suppressAutoHyphens w:val="0"/>
        <w:ind w:left="1134"/>
        <w:contextualSpacing/>
        <w:jc w:val="both"/>
        <w:rPr>
          <w:lang w:eastAsia="pl-PL"/>
        </w:rPr>
      </w:pPr>
    </w:p>
    <w:p w14:paraId="749CAFB4" w14:textId="26A1E6CA" w:rsidR="001119B5" w:rsidRPr="006B3B3F" w:rsidRDefault="001119B5" w:rsidP="00D33161">
      <w:pPr>
        <w:numPr>
          <w:ilvl w:val="0"/>
          <w:numId w:val="46"/>
        </w:numPr>
        <w:suppressAutoHyphens w:val="0"/>
        <w:ind w:left="709" w:hanging="283"/>
        <w:contextualSpacing/>
        <w:jc w:val="both"/>
        <w:rPr>
          <w:lang w:eastAsia="pl-PL"/>
        </w:rPr>
      </w:pPr>
      <w:r w:rsidRPr="006B3B3F">
        <w:rPr>
          <w:b/>
          <w:bCs/>
          <w:lang w:eastAsia="pl-PL"/>
        </w:rPr>
        <w:t>oświadczenie Wykonawcy</w:t>
      </w:r>
      <w:r w:rsidRPr="006B3B3F">
        <w:rPr>
          <w:lang w:eastAsia="pl-PL"/>
        </w:rPr>
        <w:t xml:space="preserve">, </w:t>
      </w:r>
      <w:r w:rsidRPr="006B3B3F">
        <w:rPr>
          <w:b/>
          <w:bCs/>
          <w:lang w:eastAsia="pl-PL"/>
        </w:rPr>
        <w:t>w zakresie art. 108 ust. 1 pkt 5 ustawy Pzp</w:t>
      </w:r>
      <w:r w:rsidRPr="006B3B3F">
        <w:rPr>
          <w:lang w:eastAsia="pl-PL"/>
        </w:rPr>
        <w:t>, o braku przynależności do tej samej grupy kapitałowej, w rozumieniu ustawy z dnia 16 lutego 2007 r. o ochronie konkurencji i konsumentów (</w:t>
      </w:r>
      <w:bookmarkStart w:id="16" w:name="_Hlk188856194"/>
      <w:r w:rsidRPr="006B3B3F">
        <w:rPr>
          <w:lang w:eastAsia="pl-PL"/>
        </w:rPr>
        <w:t xml:space="preserve">Dz. U. z </w:t>
      </w:r>
      <w:r w:rsidRPr="006B3B3F">
        <w:rPr>
          <w:shd w:val="clear" w:color="auto" w:fill="FFFFFF"/>
        </w:rPr>
        <w:t xml:space="preserve"> 2024 r. poz. </w:t>
      </w:r>
      <w:r w:rsidR="00C32BD1" w:rsidRPr="006B3B3F">
        <w:rPr>
          <w:shd w:val="clear" w:color="auto" w:fill="FFFFFF"/>
        </w:rPr>
        <w:t xml:space="preserve">1616 </w:t>
      </w:r>
      <w:r w:rsidRPr="006B3B3F">
        <w:rPr>
          <w:shd w:val="clear" w:color="auto" w:fill="FFFFFF"/>
        </w:rPr>
        <w:t>t.j.</w:t>
      </w:r>
      <w:bookmarkEnd w:id="16"/>
      <w:r w:rsidRPr="006B3B3F">
        <w:rPr>
          <w:lang w:eastAsia="pl-PL"/>
        </w:rPr>
        <w:t xml:space="preserve">) z innym Wykonawcą, który złożył odrębną ofertę lub ofertę częściową, albo oświadczenie o przynależności do tej samej grupy kapitałowej wraz z dokumentami lub informacjami potwierdzającymi przygotowanie oferty lub oferty częściowej niezależnie od innego Wykonawcy należącego do tej samej grupy kapitałowej - stanowiącym </w:t>
      </w:r>
      <w:r w:rsidRPr="006B3B3F">
        <w:rPr>
          <w:b/>
          <w:bCs/>
          <w:lang w:eastAsia="pl-PL"/>
        </w:rPr>
        <w:t>załącznik nr 5</w:t>
      </w:r>
      <w:r w:rsidRPr="006B3B3F">
        <w:rPr>
          <w:lang w:eastAsia="pl-PL"/>
        </w:rPr>
        <w:t xml:space="preserve"> </w:t>
      </w:r>
      <w:r w:rsidRPr="006B3B3F">
        <w:rPr>
          <w:b/>
          <w:bCs/>
          <w:lang w:eastAsia="pl-PL"/>
        </w:rPr>
        <w:t>do SWZ</w:t>
      </w:r>
      <w:r w:rsidR="0054107D" w:rsidRPr="006B3B3F">
        <w:rPr>
          <w:b/>
          <w:bCs/>
          <w:lang w:eastAsia="pl-PL"/>
        </w:rPr>
        <w:t>, aktualne na dzień jego złożenia.</w:t>
      </w:r>
    </w:p>
    <w:p w14:paraId="30AD04DF" w14:textId="2C1F93F9" w:rsidR="00CF3BBD" w:rsidRPr="001A2C03" w:rsidRDefault="001119B5" w:rsidP="001A2C03">
      <w:pPr>
        <w:suppressAutoHyphens w:val="0"/>
        <w:autoSpaceDE w:val="0"/>
        <w:ind w:left="1276" w:hanging="567"/>
        <w:contextualSpacing/>
        <w:jc w:val="both"/>
        <w:rPr>
          <w:lang w:eastAsia="pl-PL"/>
        </w:rPr>
      </w:pPr>
      <w:r w:rsidRPr="006B3B3F">
        <w:rPr>
          <w:lang w:eastAsia="pl-PL"/>
        </w:rPr>
        <w:t xml:space="preserve"> </w:t>
      </w:r>
      <w:r w:rsidR="001E360B" w:rsidRPr="006B3B3F">
        <w:rPr>
          <w:lang w:eastAsia="pl-PL"/>
        </w:rPr>
        <w:t>Ww. oświadczeni</w:t>
      </w:r>
      <w:r w:rsidRPr="006B3B3F">
        <w:rPr>
          <w:lang w:eastAsia="pl-PL"/>
        </w:rPr>
        <w:t>a</w:t>
      </w:r>
      <w:r w:rsidR="001E360B" w:rsidRPr="006B3B3F">
        <w:rPr>
          <w:lang w:eastAsia="pl-PL"/>
        </w:rPr>
        <w:t xml:space="preserve"> należy złożyć w oryginale (</w:t>
      </w:r>
      <w:r w:rsidR="001E360B" w:rsidRPr="006B3B3F">
        <w:t>w postaci dokumentu elektronicznego</w:t>
      </w:r>
      <w:r w:rsidR="001E360B" w:rsidRPr="006B3B3F">
        <w:rPr>
          <w:lang w:eastAsia="pl-PL"/>
        </w:rPr>
        <w:t>).</w:t>
      </w:r>
    </w:p>
    <w:p w14:paraId="47F77F58" w14:textId="5605E964" w:rsidR="00BC50DA" w:rsidRPr="006B3B3F" w:rsidRDefault="00CF3BBD" w:rsidP="00D33161">
      <w:pPr>
        <w:numPr>
          <w:ilvl w:val="0"/>
          <w:numId w:val="46"/>
        </w:numPr>
        <w:ind w:left="709" w:hanging="283"/>
        <w:contextualSpacing/>
        <w:jc w:val="both"/>
      </w:pPr>
      <w:r w:rsidRPr="006B3B3F">
        <w:rPr>
          <w:b/>
        </w:rPr>
        <w:t xml:space="preserve">odpis lub informacje z Krajowego Rejestru Sądowego lub z Centralnej Ewidencji i Informacji </w:t>
      </w:r>
      <w:r w:rsidR="007A1111" w:rsidRPr="006B3B3F">
        <w:rPr>
          <w:b/>
        </w:rPr>
        <w:br/>
      </w:r>
      <w:r w:rsidRPr="006B3B3F">
        <w:rPr>
          <w:b/>
        </w:rPr>
        <w:t>o Działalności Gospodarczej</w:t>
      </w:r>
      <w:r w:rsidRPr="006B3B3F">
        <w:t xml:space="preserve">, w celu potwierdzenia braku podstaw wykluczenia na podstawie art. 109 ust. 1 pkt 4 ustawy Pzp, sporządzonych </w:t>
      </w:r>
      <w:r w:rsidRPr="006B3B3F">
        <w:rPr>
          <w:b/>
        </w:rPr>
        <w:t>nie wcześniej niż 3 miesiące</w:t>
      </w:r>
      <w:r w:rsidRPr="006B3B3F">
        <w:t xml:space="preserve"> przed upływem jej złożeniem, jeżeli odrębne przepisy wymagają wpisu do rejestru lub ewidencji.</w:t>
      </w:r>
    </w:p>
    <w:p w14:paraId="7CDD20F7" w14:textId="77777777" w:rsidR="001E360B" w:rsidRPr="006B3B3F" w:rsidRDefault="001E360B" w:rsidP="00A6594C">
      <w:pPr>
        <w:suppressAutoHyphens w:val="0"/>
        <w:autoSpaceDE w:val="0"/>
        <w:ind w:left="709"/>
        <w:jc w:val="both"/>
        <w:rPr>
          <w:lang w:eastAsia="pl-PL"/>
        </w:rPr>
      </w:pPr>
      <w:r w:rsidRPr="006B3B3F">
        <w:rPr>
          <w:lang w:eastAsia="pl-PL"/>
        </w:rPr>
        <w:t>W przypadku oferty wspólnej ww. odpis składa każdy z wykonawców składających ofertę wspólną.</w:t>
      </w:r>
    </w:p>
    <w:p w14:paraId="138D33AE" w14:textId="1EBA83DD" w:rsidR="009F090E" w:rsidRPr="006B3B3F" w:rsidRDefault="001E360B" w:rsidP="00A6594C">
      <w:pPr>
        <w:suppressAutoHyphens w:val="0"/>
        <w:autoSpaceDE w:val="0"/>
        <w:ind w:left="709"/>
        <w:jc w:val="both"/>
        <w:rPr>
          <w:lang w:eastAsia="pl-PL"/>
        </w:rPr>
      </w:pPr>
      <w:r w:rsidRPr="006B3B3F">
        <w:rPr>
          <w:lang w:eastAsia="pl-PL"/>
        </w:rPr>
        <w:t>Ww. dokument należy złożyć w oryginale w postaci dokumentu elektronicznego lub w elektronicznej kopii dokumentu poświadczonej za zgodność z oryginałem.</w:t>
      </w:r>
    </w:p>
    <w:p w14:paraId="60084064" w14:textId="6AAF0C36" w:rsidR="00C45762" w:rsidRPr="00A17880" w:rsidRDefault="00B7369E" w:rsidP="00D33161">
      <w:pPr>
        <w:pStyle w:val="divparagraph"/>
        <w:numPr>
          <w:ilvl w:val="0"/>
          <w:numId w:val="25"/>
        </w:numPr>
        <w:spacing w:line="240" w:lineRule="auto"/>
        <w:jc w:val="both"/>
        <w:rPr>
          <w:rFonts w:ascii="Times New Roman" w:hAnsi="Times New Roman" w:cs="Times New Roman"/>
          <w:color w:val="auto"/>
          <w:sz w:val="20"/>
          <w:szCs w:val="20"/>
        </w:rPr>
      </w:pPr>
      <w:r w:rsidRPr="006B3B3F">
        <w:rPr>
          <w:rFonts w:ascii="Times New Roman" w:hAnsi="Times New Roman" w:cs="Times New Roman"/>
          <w:color w:val="auto"/>
          <w:sz w:val="20"/>
          <w:szCs w:val="20"/>
        </w:rPr>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 oferta wykonawcy podlega odrzuceniu bez względu na ich złożenie, uzupełnienie lub poprawienie lub zachodzą przesłanki unieważnienia postępowania.</w:t>
      </w:r>
    </w:p>
    <w:p w14:paraId="5691000E" w14:textId="22B9F2C6" w:rsidR="00C45762" w:rsidRPr="00A17880" w:rsidRDefault="00C45762" w:rsidP="00D33161">
      <w:pPr>
        <w:numPr>
          <w:ilvl w:val="0"/>
          <w:numId w:val="25"/>
        </w:numPr>
        <w:tabs>
          <w:tab w:val="left" w:pos="709"/>
        </w:tabs>
        <w:jc w:val="both"/>
      </w:pPr>
      <w:r w:rsidRPr="006B3B3F">
        <w:t xml:space="preserve">Wykonawca składa podmiotowe środki dowodowe na wezwanie, o którym mowa w </w:t>
      </w:r>
      <w:r w:rsidR="00133549" w:rsidRPr="006B3B3F">
        <w:t>pkt</w:t>
      </w:r>
      <w:r w:rsidRPr="006B3B3F">
        <w:t xml:space="preserve"> 1, aktualne na dzień ich złożenia.</w:t>
      </w:r>
    </w:p>
    <w:p w14:paraId="2E93C68D" w14:textId="725C325C" w:rsidR="00B7369E" w:rsidRPr="00A17880" w:rsidRDefault="00B7369E" w:rsidP="00D33161">
      <w:pPr>
        <w:pStyle w:val="divparagraph"/>
        <w:numPr>
          <w:ilvl w:val="0"/>
          <w:numId w:val="25"/>
        </w:numPr>
        <w:spacing w:line="240" w:lineRule="auto"/>
        <w:jc w:val="both"/>
        <w:rPr>
          <w:rFonts w:ascii="Times New Roman" w:hAnsi="Times New Roman" w:cs="Times New Roman"/>
          <w:color w:val="auto"/>
          <w:sz w:val="20"/>
          <w:szCs w:val="20"/>
        </w:rPr>
      </w:pPr>
      <w:r w:rsidRPr="006B3B3F">
        <w:rPr>
          <w:rFonts w:ascii="Times New Roman" w:hAnsi="Times New Roman" w:cs="Times New Roman"/>
          <w:color w:val="auto"/>
          <w:sz w:val="20"/>
          <w:szCs w:val="20"/>
        </w:rPr>
        <w:t xml:space="preserve">Zamawiający może żądać od wykonawców wyjaśnień dotyczących treści oświadczenia, o którym mowa </w:t>
      </w:r>
      <w:r w:rsidR="007A1111" w:rsidRPr="006B3B3F">
        <w:rPr>
          <w:rFonts w:ascii="Times New Roman" w:hAnsi="Times New Roman" w:cs="Times New Roman"/>
          <w:color w:val="auto"/>
          <w:sz w:val="20"/>
          <w:szCs w:val="20"/>
        </w:rPr>
        <w:br/>
      </w:r>
      <w:r w:rsidRPr="006B3B3F">
        <w:rPr>
          <w:rFonts w:ascii="Times New Roman" w:hAnsi="Times New Roman" w:cs="Times New Roman"/>
          <w:color w:val="auto"/>
          <w:sz w:val="20"/>
          <w:szCs w:val="20"/>
        </w:rPr>
        <w:t>w art. 125 ust. 1 lub złożonych podmiotowych środków dowodowych lub innych dokumentów lub oświadczeń składanych w postępowaniu.</w:t>
      </w:r>
    </w:p>
    <w:p w14:paraId="671A39C4" w14:textId="6B84ACCB" w:rsidR="003C6F19" w:rsidRPr="00A17880" w:rsidRDefault="00B7369E" w:rsidP="00D33161">
      <w:pPr>
        <w:pStyle w:val="divparagraph"/>
        <w:numPr>
          <w:ilvl w:val="0"/>
          <w:numId w:val="25"/>
        </w:numPr>
        <w:spacing w:line="240" w:lineRule="auto"/>
        <w:jc w:val="both"/>
        <w:rPr>
          <w:rFonts w:ascii="Times New Roman" w:hAnsi="Times New Roman" w:cs="Times New Roman"/>
          <w:color w:val="auto"/>
          <w:sz w:val="20"/>
          <w:szCs w:val="20"/>
        </w:rPr>
      </w:pPr>
      <w:r w:rsidRPr="006B3B3F">
        <w:rPr>
          <w:rFonts w:ascii="Times New Roman" w:hAnsi="Times New Roman" w:cs="Times New Roman"/>
          <w:color w:val="auto"/>
          <w:sz w:val="20"/>
          <w:szCs w:val="20"/>
        </w:rPr>
        <w:t>Jeżeli złożone przez wykonawcę oświadczenie, o którym mowa w art. 125 ust. 1 lub podmiotowe środki dowodowe budzą wątpliwości zamawiającego, może on zwrócić się bezpośrednio do podmiotu, któ</w:t>
      </w:r>
      <w:r w:rsidR="00565DC6" w:rsidRPr="006B3B3F">
        <w:rPr>
          <w:rFonts w:ascii="Times New Roman" w:hAnsi="Times New Roman" w:cs="Times New Roman"/>
          <w:color w:val="auto"/>
          <w:sz w:val="20"/>
          <w:szCs w:val="20"/>
        </w:rPr>
        <w:t>ry jest w </w:t>
      </w:r>
      <w:r w:rsidRPr="006B3B3F">
        <w:rPr>
          <w:rFonts w:ascii="Times New Roman" w:hAnsi="Times New Roman" w:cs="Times New Roman"/>
          <w:color w:val="auto"/>
          <w:sz w:val="20"/>
          <w:szCs w:val="20"/>
        </w:rPr>
        <w:t>posiadaniu informacji lub dokumentów istotnych w tym zakresie dla oceny spełniania przez wykonawcę warunków udziału w postępowaniu, kryteriów selekcji lub braku podstaw wykluczenia, o przedstawienie takich informacji lub dokumentów</w:t>
      </w:r>
      <w:r w:rsidR="0095087B" w:rsidRPr="006B3B3F">
        <w:rPr>
          <w:rFonts w:ascii="Times New Roman" w:hAnsi="Times New Roman" w:cs="Times New Roman"/>
          <w:color w:val="auto"/>
          <w:sz w:val="20"/>
          <w:szCs w:val="20"/>
        </w:rPr>
        <w:t>.</w:t>
      </w:r>
    </w:p>
    <w:p w14:paraId="18BFBD0B" w14:textId="148BF714" w:rsidR="00E32147" w:rsidRPr="006B3B3F" w:rsidRDefault="00FD3931" w:rsidP="00D33161">
      <w:pPr>
        <w:numPr>
          <w:ilvl w:val="0"/>
          <w:numId w:val="25"/>
        </w:numPr>
        <w:tabs>
          <w:tab w:val="left" w:pos="709"/>
        </w:tabs>
        <w:ind w:right="20"/>
        <w:jc w:val="both"/>
      </w:pPr>
      <w:r w:rsidRPr="006B3B3F">
        <w:t>Jeżeli jest to niezbędne do zapewnienia odpowiedniego przebiegu postępowania o 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złożenia.</w:t>
      </w:r>
    </w:p>
    <w:p w14:paraId="141505CD" w14:textId="24888E24" w:rsidR="00E32147" w:rsidRPr="006B3B3F" w:rsidRDefault="00FD3931" w:rsidP="00D33161">
      <w:pPr>
        <w:numPr>
          <w:ilvl w:val="0"/>
          <w:numId w:val="25"/>
        </w:numPr>
        <w:tabs>
          <w:tab w:val="left" w:pos="709"/>
        </w:tabs>
        <w:ind w:right="20"/>
        <w:jc w:val="both"/>
      </w:pPr>
      <w:r w:rsidRPr="006B3B3F">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F7B4E6A" w14:textId="33224EBB" w:rsidR="00CD371E" w:rsidRPr="006B3B3F" w:rsidRDefault="00FD3931" w:rsidP="00D33161">
      <w:pPr>
        <w:numPr>
          <w:ilvl w:val="0"/>
          <w:numId w:val="25"/>
        </w:numPr>
        <w:tabs>
          <w:tab w:val="left" w:pos="709"/>
        </w:tabs>
        <w:ind w:right="20"/>
        <w:jc w:val="both"/>
      </w:pPr>
      <w:r w:rsidRPr="006B3B3F">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w:t>
      </w:r>
      <w:r w:rsidR="00224D87" w:rsidRPr="006B3B3F">
        <w:t>lizujących zadania publiczne, o </w:t>
      </w:r>
      <w:r w:rsidRPr="006B3B3F">
        <w:t>ile wykonawca wskazał w oświadczeniu, o którym mowa w art. 125 ust. 1, dane umożliwiające dostęp do tych środków.</w:t>
      </w:r>
    </w:p>
    <w:p w14:paraId="7CE99A48" w14:textId="322A603B" w:rsidR="00CD371E" w:rsidRPr="006B3B3F" w:rsidRDefault="00CD371E" w:rsidP="00D33161">
      <w:pPr>
        <w:numPr>
          <w:ilvl w:val="0"/>
          <w:numId w:val="25"/>
        </w:numPr>
        <w:suppressAutoHyphens w:val="0"/>
        <w:ind w:right="20"/>
        <w:jc w:val="both"/>
      </w:pPr>
      <w:r w:rsidRPr="006B3B3F">
        <w:t>W zakresie nieuregulowanym ustawą Pzp lub niniejszą SWZ do podmiotowych środków dowodowych oraz innych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676A2EB0" w14:textId="2DE3D341" w:rsidR="00FD3931" w:rsidRDefault="00CD371E" w:rsidP="00D33161">
      <w:pPr>
        <w:numPr>
          <w:ilvl w:val="0"/>
          <w:numId w:val="25"/>
        </w:numPr>
        <w:suppressAutoHyphens w:val="0"/>
        <w:ind w:right="20"/>
        <w:jc w:val="both"/>
      </w:pPr>
      <w:r w:rsidRPr="006B3B3F">
        <w:t xml:space="preserve">Osoba lub osoby składające ofertę ponoszą pełną odpowiedzialność za treść złożonego oświadczenia woli na zasadach określonych w art. 297 § 1 Kodeksu karnego (Dz. U. z </w:t>
      </w:r>
      <w:r w:rsidR="00DF302E" w:rsidRPr="006B3B3F">
        <w:t>2025 r. poz. 383 t.j.</w:t>
      </w:r>
      <w:r w:rsidRPr="006B3B3F">
        <w:t>).</w:t>
      </w:r>
    </w:p>
    <w:p w14:paraId="4CE1F118" w14:textId="77777777" w:rsidR="00A6594C" w:rsidRDefault="00A6594C" w:rsidP="00A6594C">
      <w:pPr>
        <w:suppressAutoHyphens w:val="0"/>
        <w:ind w:left="720" w:right="20"/>
        <w:jc w:val="both"/>
      </w:pPr>
    </w:p>
    <w:p w14:paraId="5F37E1A4" w14:textId="77777777" w:rsidR="00A6594C" w:rsidRDefault="00A6594C" w:rsidP="00A6594C">
      <w:pPr>
        <w:suppressAutoHyphens w:val="0"/>
        <w:ind w:left="720" w:right="20"/>
        <w:jc w:val="both"/>
      </w:pPr>
    </w:p>
    <w:p w14:paraId="6C4CD519" w14:textId="77777777" w:rsidR="00A6594C" w:rsidRPr="006B3B3F" w:rsidRDefault="00A6594C" w:rsidP="00A6594C">
      <w:pPr>
        <w:suppressAutoHyphens w:val="0"/>
        <w:ind w:left="720" w:right="20"/>
        <w:jc w:val="both"/>
      </w:pPr>
    </w:p>
    <w:p w14:paraId="6F8DF432" w14:textId="77777777" w:rsidR="004C5226" w:rsidRPr="006B3B3F" w:rsidRDefault="006B4AAB" w:rsidP="00D33161">
      <w:pPr>
        <w:pStyle w:val="BodyText21"/>
        <w:numPr>
          <w:ilvl w:val="3"/>
          <w:numId w:val="48"/>
        </w:numPr>
        <w:pBdr>
          <w:top w:val="single" w:sz="4" w:space="1" w:color="auto"/>
          <w:left w:val="single" w:sz="4" w:space="4" w:color="auto"/>
          <w:bottom w:val="single" w:sz="4" w:space="1" w:color="auto"/>
          <w:right w:val="single" w:sz="4" w:space="4" w:color="auto"/>
        </w:pBdr>
        <w:shd w:val="clear" w:color="auto" w:fill="E7E6E6"/>
        <w:ind w:left="567" w:hanging="425"/>
        <w:jc w:val="left"/>
        <w:rPr>
          <w:b/>
          <w:sz w:val="20"/>
        </w:rPr>
      </w:pPr>
      <w:r w:rsidRPr="006B3B3F">
        <w:rPr>
          <w:b/>
          <w:sz w:val="20"/>
        </w:rPr>
        <w:lastRenderedPageBreak/>
        <w:t xml:space="preserve">Dokumenty wymagane przez zamawiającego, które należy złożyć wraz z ofertą </w:t>
      </w:r>
    </w:p>
    <w:p w14:paraId="33DE0F56" w14:textId="77777777" w:rsidR="00C23477" w:rsidRPr="006B3B3F" w:rsidRDefault="00C23477" w:rsidP="00C23477">
      <w:pPr>
        <w:tabs>
          <w:tab w:val="left" w:pos="709"/>
        </w:tabs>
        <w:ind w:left="720" w:right="20"/>
        <w:jc w:val="both"/>
      </w:pPr>
    </w:p>
    <w:p w14:paraId="1EE4BE53" w14:textId="709DBF56" w:rsidR="004E1A9E" w:rsidRPr="006B3B3F" w:rsidRDefault="00E724E4" w:rsidP="001A2C03">
      <w:pPr>
        <w:numPr>
          <w:ilvl w:val="0"/>
          <w:numId w:val="14"/>
        </w:numPr>
        <w:tabs>
          <w:tab w:val="left" w:pos="709"/>
        </w:tabs>
        <w:ind w:right="20"/>
        <w:jc w:val="both"/>
      </w:pPr>
      <w:r w:rsidRPr="006B3B3F">
        <w:rPr>
          <w:b/>
        </w:rPr>
        <w:t xml:space="preserve">Załącznik nr 1 do SWZ - </w:t>
      </w:r>
      <w:r w:rsidR="004C5226" w:rsidRPr="006B3B3F">
        <w:rPr>
          <w:b/>
        </w:rPr>
        <w:t>Formularz ofertowy</w:t>
      </w:r>
      <w:r w:rsidRPr="006B3B3F">
        <w:rPr>
          <w:b/>
        </w:rPr>
        <w:t>.</w:t>
      </w:r>
      <w:r w:rsidR="004C5226" w:rsidRPr="006B3B3F">
        <w:rPr>
          <w:b/>
        </w:rPr>
        <w:t xml:space="preserve"> </w:t>
      </w:r>
      <w:r w:rsidR="004C5226" w:rsidRPr="006B3B3F">
        <w:t>W przypadku składania oferty wspólnej należy złożyć jeden wspólny formularz. Ww. oświadczenie należy złożyć w oryginale (w pos</w:t>
      </w:r>
      <w:r w:rsidR="009542F2" w:rsidRPr="006B3B3F">
        <w:t>taci dokumentu opatrzonego podpisem kwalifikowanym lub podpisem zaufanym lub podpisem osobistym)</w:t>
      </w:r>
      <w:r w:rsidR="00AF425D" w:rsidRPr="006B3B3F">
        <w:t>.</w:t>
      </w:r>
    </w:p>
    <w:p w14:paraId="12F8CFEC" w14:textId="76C2A2C3" w:rsidR="002F4C1D" w:rsidRPr="00A17880" w:rsidRDefault="00E724E4" w:rsidP="001A2C03">
      <w:pPr>
        <w:numPr>
          <w:ilvl w:val="0"/>
          <w:numId w:val="14"/>
        </w:numPr>
        <w:tabs>
          <w:tab w:val="left" w:pos="709"/>
        </w:tabs>
        <w:ind w:right="20"/>
        <w:jc w:val="both"/>
      </w:pPr>
      <w:r w:rsidRPr="006B3B3F">
        <w:rPr>
          <w:b/>
          <w:bCs/>
          <w:lang w:eastAsia="pl-PL"/>
        </w:rPr>
        <w:t xml:space="preserve">Załącznik nr 1.1 do SWZ - </w:t>
      </w:r>
      <w:r w:rsidR="004C5226" w:rsidRPr="006B3B3F">
        <w:rPr>
          <w:b/>
        </w:rPr>
        <w:t>Szczegółowa oferta cenowa</w:t>
      </w:r>
      <w:r w:rsidR="00703535" w:rsidRPr="006B3B3F">
        <w:rPr>
          <w:b/>
        </w:rPr>
        <w:t xml:space="preserve"> </w:t>
      </w:r>
      <w:r w:rsidR="004C5226" w:rsidRPr="006B3B3F">
        <w:rPr>
          <w:b/>
        </w:rPr>
        <w:t>–</w:t>
      </w:r>
      <w:r w:rsidR="004C5226" w:rsidRPr="006B3B3F">
        <w:t xml:space="preserve"> </w:t>
      </w:r>
      <w:r w:rsidR="001A26AF" w:rsidRPr="006B3B3F">
        <w:rPr>
          <w:lang w:eastAsia="pl-PL"/>
        </w:rPr>
        <w:t>w </w:t>
      </w:r>
      <w:r w:rsidR="00A0227D" w:rsidRPr="006B3B3F">
        <w:rPr>
          <w:lang w:eastAsia="pl-PL"/>
        </w:rPr>
        <w:t>odniesieniu do odpowiedniego pakietu</w:t>
      </w:r>
      <w:r w:rsidR="00AF425D" w:rsidRPr="006B3B3F">
        <w:rPr>
          <w:lang w:eastAsia="pl-PL"/>
        </w:rPr>
        <w:t>.</w:t>
      </w:r>
      <w:r w:rsidRPr="006B3B3F">
        <w:t xml:space="preserve"> </w:t>
      </w:r>
      <w:r w:rsidR="001D7B13" w:rsidRPr="006B3B3F">
        <w:rPr>
          <w:lang w:eastAsia="pl-PL"/>
        </w:rPr>
        <w:t>W </w:t>
      </w:r>
      <w:r w:rsidR="004C5226" w:rsidRPr="006B3B3F">
        <w:rPr>
          <w:lang w:eastAsia="pl-PL"/>
        </w:rPr>
        <w:t>przypadku składania oferty wspólnej nale</w:t>
      </w:r>
      <w:r w:rsidR="004C5226" w:rsidRPr="006B3B3F">
        <w:rPr>
          <w:rFonts w:eastAsia="TimesNewRoman"/>
          <w:lang w:eastAsia="pl-PL"/>
        </w:rPr>
        <w:t>ż</w:t>
      </w:r>
      <w:r w:rsidR="004C5226" w:rsidRPr="006B3B3F">
        <w:rPr>
          <w:lang w:eastAsia="pl-PL"/>
        </w:rPr>
        <w:t>y zło</w:t>
      </w:r>
      <w:r w:rsidR="004C5226" w:rsidRPr="006B3B3F">
        <w:rPr>
          <w:rFonts w:eastAsia="TimesNewRoman"/>
          <w:lang w:eastAsia="pl-PL"/>
        </w:rPr>
        <w:t>ż</w:t>
      </w:r>
      <w:r w:rsidR="004C5226" w:rsidRPr="006B3B3F">
        <w:rPr>
          <w:lang w:eastAsia="pl-PL"/>
        </w:rPr>
        <w:t>y</w:t>
      </w:r>
      <w:r w:rsidR="004C5226" w:rsidRPr="006B3B3F">
        <w:rPr>
          <w:rFonts w:eastAsia="TimesNewRoman"/>
          <w:lang w:eastAsia="pl-PL"/>
        </w:rPr>
        <w:t xml:space="preserve">ć </w:t>
      </w:r>
      <w:r w:rsidR="004C5226" w:rsidRPr="006B3B3F">
        <w:rPr>
          <w:lang w:eastAsia="pl-PL"/>
        </w:rPr>
        <w:t>jeden wspólny formularz. Ww. o</w:t>
      </w:r>
      <w:r w:rsidR="004C5226" w:rsidRPr="006B3B3F">
        <w:rPr>
          <w:rFonts w:eastAsia="TimesNewRoman"/>
          <w:lang w:eastAsia="pl-PL"/>
        </w:rPr>
        <w:t>ś</w:t>
      </w:r>
      <w:r w:rsidR="004C5226" w:rsidRPr="006B3B3F">
        <w:rPr>
          <w:lang w:eastAsia="pl-PL"/>
        </w:rPr>
        <w:t>wiadczenie nale</w:t>
      </w:r>
      <w:r w:rsidR="004C5226" w:rsidRPr="006B3B3F">
        <w:rPr>
          <w:rFonts w:eastAsia="TimesNewRoman"/>
          <w:lang w:eastAsia="pl-PL"/>
        </w:rPr>
        <w:t>ż</w:t>
      </w:r>
      <w:r w:rsidR="004C5226" w:rsidRPr="006B3B3F">
        <w:rPr>
          <w:lang w:eastAsia="pl-PL"/>
        </w:rPr>
        <w:t>y zło</w:t>
      </w:r>
      <w:r w:rsidR="004C5226" w:rsidRPr="006B3B3F">
        <w:rPr>
          <w:rFonts w:eastAsia="TimesNewRoman"/>
          <w:lang w:eastAsia="pl-PL"/>
        </w:rPr>
        <w:t>ż</w:t>
      </w:r>
      <w:r w:rsidR="004C5226" w:rsidRPr="006B3B3F">
        <w:rPr>
          <w:lang w:eastAsia="pl-PL"/>
        </w:rPr>
        <w:t>y</w:t>
      </w:r>
      <w:r w:rsidR="004C5226" w:rsidRPr="006B3B3F">
        <w:rPr>
          <w:rFonts w:eastAsia="TimesNewRoman"/>
          <w:lang w:eastAsia="pl-PL"/>
        </w:rPr>
        <w:t xml:space="preserve">ć </w:t>
      </w:r>
      <w:r w:rsidR="004C5226" w:rsidRPr="006B3B3F">
        <w:rPr>
          <w:lang w:eastAsia="pl-PL"/>
        </w:rPr>
        <w:t>w oryginale</w:t>
      </w:r>
      <w:r w:rsidR="004C5226" w:rsidRPr="006B3B3F">
        <w:t xml:space="preserve"> (w postaci dokumentu </w:t>
      </w:r>
      <w:r w:rsidR="009542F2" w:rsidRPr="006B3B3F">
        <w:t>opatrzonego podpisem kwalifikowanym lub podpisem zaufanym lub podpisem osobistym)</w:t>
      </w:r>
      <w:r w:rsidR="00AF425D" w:rsidRPr="006B3B3F">
        <w:t>.</w:t>
      </w:r>
    </w:p>
    <w:p w14:paraId="25165F1A" w14:textId="1B01CCB2" w:rsidR="004E1A9E" w:rsidRPr="006B3B3F" w:rsidRDefault="00E724E4" w:rsidP="001A2C03">
      <w:pPr>
        <w:numPr>
          <w:ilvl w:val="0"/>
          <w:numId w:val="14"/>
        </w:numPr>
        <w:tabs>
          <w:tab w:val="left" w:pos="709"/>
        </w:tabs>
        <w:ind w:right="20"/>
        <w:jc w:val="both"/>
      </w:pPr>
      <w:r w:rsidRPr="006B3B3F">
        <w:rPr>
          <w:b/>
          <w:bCs/>
          <w:lang w:eastAsia="pl-PL"/>
        </w:rPr>
        <w:t xml:space="preserve">Załącznik nr 2 do SWZ - </w:t>
      </w:r>
      <w:r w:rsidR="002870D9" w:rsidRPr="006B3B3F">
        <w:rPr>
          <w:b/>
          <w:bCs/>
          <w:lang w:eastAsia="pl-PL"/>
        </w:rPr>
        <w:t>O</w:t>
      </w:r>
      <w:r w:rsidR="002870D9" w:rsidRPr="006B3B3F">
        <w:rPr>
          <w:rFonts w:eastAsia="TimesNewRoman"/>
          <w:lang w:eastAsia="pl-PL"/>
        </w:rPr>
        <w:t>ś</w:t>
      </w:r>
      <w:r w:rsidR="002870D9" w:rsidRPr="006B3B3F">
        <w:rPr>
          <w:b/>
          <w:bCs/>
          <w:lang w:eastAsia="pl-PL"/>
        </w:rPr>
        <w:t>wiadczenie</w:t>
      </w:r>
      <w:r w:rsidR="002870D9" w:rsidRPr="006B3B3F">
        <w:rPr>
          <w:lang w:eastAsia="pl-PL"/>
        </w:rPr>
        <w:t xml:space="preserve"> </w:t>
      </w:r>
      <w:r w:rsidR="005B53C1" w:rsidRPr="006B3B3F">
        <w:rPr>
          <w:b/>
          <w:bCs/>
          <w:lang w:eastAsia="pl-PL"/>
        </w:rPr>
        <w:t>o braku podstaw do wykluczenia z postępowania o udzielenie zamówienia</w:t>
      </w:r>
      <w:r w:rsidRPr="006B3B3F">
        <w:rPr>
          <w:lang w:eastAsia="pl-PL"/>
        </w:rPr>
        <w:t>.</w:t>
      </w:r>
      <w:r w:rsidRPr="006B3B3F">
        <w:t xml:space="preserve"> </w:t>
      </w:r>
      <w:r w:rsidR="002870D9" w:rsidRPr="006B3B3F">
        <w:rPr>
          <w:lang w:eastAsia="pl-PL"/>
        </w:rPr>
        <w:t>W przypadku składania oferty wspólnej ww. o</w:t>
      </w:r>
      <w:r w:rsidR="002870D9" w:rsidRPr="006B3B3F">
        <w:rPr>
          <w:rFonts w:eastAsia="TimesNewRoman"/>
          <w:lang w:eastAsia="pl-PL"/>
        </w:rPr>
        <w:t>ś</w:t>
      </w:r>
      <w:r w:rsidR="002870D9" w:rsidRPr="006B3B3F">
        <w:rPr>
          <w:lang w:eastAsia="pl-PL"/>
        </w:rPr>
        <w:t>wiadczenie składa ka</w:t>
      </w:r>
      <w:r w:rsidR="002870D9" w:rsidRPr="006B3B3F">
        <w:rPr>
          <w:rFonts w:eastAsia="TimesNewRoman"/>
          <w:lang w:eastAsia="pl-PL"/>
        </w:rPr>
        <w:t>ż</w:t>
      </w:r>
      <w:r w:rsidR="002870D9" w:rsidRPr="006B3B3F">
        <w:rPr>
          <w:lang w:eastAsia="pl-PL"/>
        </w:rPr>
        <w:t>dy z wykonawców składaj</w:t>
      </w:r>
      <w:r w:rsidR="002870D9" w:rsidRPr="006B3B3F">
        <w:rPr>
          <w:rFonts w:eastAsia="TimesNewRoman"/>
          <w:lang w:eastAsia="pl-PL"/>
        </w:rPr>
        <w:t>ą</w:t>
      </w:r>
      <w:r w:rsidR="002870D9" w:rsidRPr="006B3B3F">
        <w:rPr>
          <w:lang w:eastAsia="pl-PL"/>
        </w:rPr>
        <w:t>cych ofert</w:t>
      </w:r>
      <w:r w:rsidR="002870D9" w:rsidRPr="006B3B3F">
        <w:rPr>
          <w:rFonts w:eastAsia="TimesNewRoman"/>
          <w:lang w:eastAsia="pl-PL"/>
        </w:rPr>
        <w:t xml:space="preserve">ę </w:t>
      </w:r>
      <w:r w:rsidR="002870D9" w:rsidRPr="006B3B3F">
        <w:rPr>
          <w:lang w:eastAsia="pl-PL"/>
        </w:rPr>
        <w:t>wspóln</w:t>
      </w:r>
      <w:r w:rsidR="002870D9" w:rsidRPr="006B3B3F">
        <w:rPr>
          <w:rFonts w:eastAsia="TimesNewRoman"/>
          <w:lang w:eastAsia="pl-PL"/>
        </w:rPr>
        <w:t>ą</w:t>
      </w:r>
      <w:r w:rsidR="002870D9" w:rsidRPr="006B3B3F">
        <w:rPr>
          <w:lang w:eastAsia="pl-PL"/>
        </w:rPr>
        <w:t xml:space="preserve">. Ww. oświadczenie należy złożyć w oryginale (w postaci dokumentu </w:t>
      </w:r>
      <w:r w:rsidR="009542F2" w:rsidRPr="006B3B3F">
        <w:rPr>
          <w:lang w:eastAsia="pl-PL"/>
        </w:rPr>
        <w:t>opatrzonego podpisem kwalifikowanym lub podpisem zaufanym lub podpisem osobistym)</w:t>
      </w:r>
      <w:r w:rsidR="00AF425D" w:rsidRPr="006B3B3F">
        <w:rPr>
          <w:lang w:eastAsia="pl-PL"/>
        </w:rPr>
        <w:t>.</w:t>
      </w:r>
    </w:p>
    <w:p w14:paraId="6D4F5DD0" w14:textId="7A8CEA40" w:rsidR="0027475D" w:rsidRPr="006B3B3F" w:rsidRDefault="00544FFC" w:rsidP="001A2C03">
      <w:pPr>
        <w:numPr>
          <w:ilvl w:val="0"/>
          <w:numId w:val="14"/>
        </w:numPr>
        <w:ind w:right="141"/>
        <w:jc w:val="both"/>
      </w:pPr>
      <w:r w:rsidRPr="006B3B3F">
        <w:rPr>
          <w:b/>
          <w:bCs/>
          <w:lang w:eastAsia="pl-PL"/>
        </w:rPr>
        <w:t>Załącznik nr 2a do SWZ</w:t>
      </w:r>
      <w:r w:rsidRPr="006B3B3F">
        <w:rPr>
          <w:b/>
        </w:rPr>
        <w:t xml:space="preserve"> - </w:t>
      </w:r>
      <w:r w:rsidR="00F67B9C" w:rsidRPr="006B3B3F">
        <w:rPr>
          <w:b/>
        </w:rPr>
        <w:t>Oświadczenie wykonawcy</w:t>
      </w:r>
      <w:r w:rsidR="00F67B9C" w:rsidRPr="006B3B3F">
        <w:t>, dotyczące podsta</w:t>
      </w:r>
      <w:r w:rsidR="001D7B13" w:rsidRPr="006B3B3F">
        <w:t>w wykluczenia na podstawie art. </w:t>
      </w:r>
      <w:r w:rsidR="00F67B9C" w:rsidRPr="006B3B3F">
        <w:t>7 ust. 1 ustawy z dnia 13 kwietnia 2022 r. o szczególnych rozwiązaniach w zakresie przeciwdziałania wspieraniu agresji na Ukrainę oraz służących ochronie bezpieczeństwa narodowego</w:t>
      </w:r>
      <w:r w:rsidRPr="006B3B3F">
        <w:t xml:space="preserve">. </w:t>
      </w:r>
      <w:r w:rsidR="006568A6" w:rsidRPr="006B3B3F">
        <w:t>W przypadku oferty wspólnej ww. oświadczenie składa każdy z wykonawców składających ofertę wspólną.</w:t>
      </w:r>
      <w:r w:rsidRPr="006B3B3F">
        <w:t xml:space="preserve"> </w:t>
      </w:r>
      <w:r w:rsidR="00F67B9C" w:rsidRPr="006B3B3F">
        <w:rPr>
          <w:lang w:eastAsia="pl-PL"/>
        </w:rPr>
        <w:t>Ww. oświadczenie należy złożyć w oryginale (w postaci dokumentu opatrzonego podpisem kwalifikowanym lub podpisem zaufanym lub podpisem osobistym).</w:t>
      </w:r>
    </w:p>
    <w:p w14:paraId="56181A61" w14:textId="45B99734" w:rsidR="00CD371E" w:rsidRPr="006B3B3F" w:rsidRDefault="00642A0B" w:rsidP="001A2C03">
      <w:pPr>
        <w:numPr>
          <w:ilvl w:val="0"/>
          <w:numId w:val="14"/>
        </w:numPr>
        <w:ind w:right="141"/>
        <w:jc w:val="both"/>
      </w:pPr>
      <w:r w:rsidRPr="006B3B3F">
        <w:rPr>
          <w:b/>
          <w:bCs/>
        </w:rPr>
        <w:t>Załącznik nr 3 do SWZ - O</w:t>
      </w:r>
      <w:r w:rsidRPr="006B3B3F">
        <w:rPr>
          <w:rFonts w:eastAsia="TimesNewRoman"/>
        </w:rPr>
        <w:t>ś</w:t>
      </w:r>
      <w:r w:rsidRPr="006B3B3F">
        <w:rPr>
          <w:b/>
          <w:bCs/>
        </w:rPr>
        <w:t xml:space="preserve">wiadczenie wykonawcy o spełnianiu warunków udziału w postępowaniu. </w:t>
      </w:r>
      <w:r w:rsidRPr="006B3B3F">
        <w:t xml:space="preserve">W przypadku wspólnego ubiegania się o zamówienie przez wykonawców </w:t>
      </w:r>
      <w:r w:rsidR="001D7B13" w:rsidRPr="006B3B3F">
        <w:t>ww. oświadczenie składa każdy z </w:t>
      </w:r>
      <w:r w:rsidRPr="006B3B3F">
        <w:t>wykonawców. Oświadczenie to potwierdza spełnianie warunków udzia</w:t>
      </w:r>
      <w:r w:rsidR="001D7B13" w:rsidRPr="006B3B3F">
        <w:t>łu w postępowaniu w zakresie, w </w:t>
      </w:r>
      <w:r w:rsidRPr="006B3B3F">
        <w:t>którym każdy z wykonawców wykazuje spełnianie warunków udziału w postępowaniu. Ww. oświadczenie należy złożyć w oryginale (w postaci dokumentu opatrzonego podpisem kwalifikowanym lub podpisem zaufanym lub podpisem osobistym).</w:t>
      </w:r>
    </w:p>
    <w:p w14:paraId="52BE64CD" w14:textId="1DE41BD5" w:rsidR="00CD371E" w:rsidRPr="006B3B3F" w:rsidRDefault="00642A0B" w:rsidP="001A2C03">
      <w:pPr>
        <w:numPr>
          <w:ilvl w:val="0"/>
          <w:numId w:val="14"/>
        </w:numPr>
        <w:suppressAutoHyphens w:val="0"/>
        <w:autoSpaceDE w:val="0"/>
        <w:ind w:right="20"/>
        <w:jc w:val="both"/>
      </w:pPr>
      <w:r w:rsidRPr="006B3B3F">
        <w:rPr>
          <w:b/>
          <w:bCs/>
        </w:rPr>
        <w:t xml:space="preserve">Załącznik nr 4 do SWZ </w:t>
      </w:r>
      <w:r w:rsidR="00544FFC" w:rsidRPr="006B3B3F">
        <w:rPr>
          <w:b/>
          <w:bCs/>
        </w:rPr>
        <w:t xml:space="preserve">- Zobowiązanie podmiotu trzeciego </w:t>
      </w:r>
      <w:r w:rsidR="00544FFC" w:rsidRPr="006B3B3F">
        <w:t>lub inny podmiotowy środek</w:t>
      </w:r>
      <w:r w:rsidR="002D39BE" w:rsidRPr="006B3B3F">
        <w:t xml:space="preserve"> dowodowy</w:t>
      </w:r>
      <w:r w:rsidR="00544FFC" w:rsidRPr="006B3B3F">
        <w:t>,</w:t>
      </w:r>
      <w:r w:rsidR="00544FFC" w:rsidRPr="006B3B3F">
        <w:rPr>
          <w:b/>
          <w:bCs/>
        </w:rPr>
        <w:t xml:space="preserve"> jeżeli wykonawca w celu potwierdzenia spełniania warunków udziału w postępowaniu, zamierza polegać na zdolnościach technicznych lub zawodowych lub sytuacji finansowej lub ekonomicznej innych podmiotów. </w:t>
      </w:r>
      <w:r w:rsidR="00647D0F" w:rsidRPr="006B3B3F">
        <w:t>Ww. oświadczenie należy złożyć w oryginale lub ko</w:t>
      </w:r>
      <w:r w:rsidR="001D7B13" w:rsidRPr="006B3B3F">
        <w:t>pii potwierdzonej za zgodność z </w:t>
      </w:r>
      <w:r w:rsidR="00647D0F" w:rsidRPr="006B3B3F">
        <w:t>oryginałem (w postaci dokumentu opatrzonego podpisem kwalifikowanym lub podpisem zaufanym lub podpisem osobistym) lub w elektronicznej kopii oświadczenia poświadczonej za zgodność z oryginałem.</w:t>
      </w:r>
    </w:p>
    <w:p w14:paraId="17C93BA1" w14:textId="13329FA7" w:rsidR="004E1A9E" w:rsidRPr="006B3B3F" w:rsidRDefault="00AF425D" w:rsidP="001A2C03">
      <w:pPr>
        <w:numPr>
          <w:ilvl w:val="0"/>
          <w:numId w:val="14"/>
        </w:numPr>
        <w:suppressAutoHyphens w:val="0"/>
        <w:autoSpaceDE w:val="0"/>
        <w:autoSpaceDN w:val="0"/>
        <w:adjustRightInd w:val="0"/>
        <w:jc w:val="both"/>
        <w:rPr>
          <w:lang w:eastAsia="pl-PL"/>
        </w:rPr>
      </w:pPr>
      <w:r w:rsidRPr="006B3B3F">
        <w:rPr>
          <w:b/>
          <w:bCs/>
          <w:lang w:eastAsia="pl-PL"/>
        </w:rPr>
        <w:t>O</w:t>
      </w:r>
      <w:r w:rsidR="000B2B15" w:rsidRPr="006B3B3F">
        <w:rPr>
          <w:b/>
          <w:bCs/>
          <w:lang w:eastAsia="pl-PL"/>
        </w:rPr>
        <w:t>dpis lub informacja z Krajowego Rejestru Sądowego, Cent</w:t>
      </w:r>
      <w:r w:rsidR="00224D87" w:rsidRPr="006B3B3F">
        <w:rPr>
          <w:b/>
          <w:bCs/>
          <w:lang w:eastAsia="pl-PL"/>
        </w:rPr>
        <w:t>ralnej Ewidencji i Informacji o </w:t>
      </w:r>
      <w:r w:rsidR="000B2B15" w:rsidRPr="006B3B3F">
        <w:rPr>
          <w:b/>
          <w:bCs/>
          <w:lang w:eastAsia="pl-PL"/>
        </w:rPr>
        <w:t xml:space="preserve">Działalności Gospodarczej </w:t>
      </w:r>
      <w:r w:rsidR="000B2B15" w:rsidRPr="006B3B3F">
        <w:rPr>
          <w:lang w:eastAsia="pl-PL"/>
        </w:rPr>
        <w:t>lub innego właściwego rejestru, w celu potwi</w:t>
      </w:r>
      <w:r w:rsidR="00224D87" w:rsidRPr="006B3B3F">
        <w:rPr>
          <w:lang w:eastAsia="pl-PL"/>
        </w:rPr>
        <w:t>erdzenia, że osoba działająca w </w:t>
      </w:r>
      <w:r w:rsidR="000B2B15" w:rsidRPr="006B3B3F">
        <w:rPr>
          <w:lang w:eastAsia="pl-PL"/>
        </w:rPr>
        <w:t>imieniu (odpowiednio: wykonawcy lub podmiotu udostępniającego zasoby) jest um</w:t>
      </w:r>
      <w:r w:rsidR="000148B2" w:rsidRPr="006B3B3F">
        <w:rPr>
          <w:lang w:eastAsia="pl-PL"/>
        </w:rPr>
        <w:t xml:space="preserve">ocowana do jego reprezentowania. </w:t>
      </w:r>
      <w:r w:rsidR="008417C9" w:rsidRPr="006B3B3F">
        <w:rPr>
          <w:b/>
          <w:bCs/>
          <w:lang w:eastAsia="pl-PL"/>
        </w:rPr>
        <w:t>Wykonawca nie jest zobowiązany do złożenia ww. dokumentów, jeżeli zamawiający może je uzyskać za pomocą bezpłatnych i ogólnodostępnych baz danych, o ile wy</w:t>
      </w:r>
      <w:r w:rsidR="001D7B13" w:rsidRPr="006B3B3F">
        <w:rPr>
          <w:b/>
          <w:bCs/>
          <w:lang w:eastAsia="pl-PL"/>
        </w:rPr>
        <w:t>konawca wskazał w </w:t>
      </w:r>
      <w:r w:rsidR="00565DC6" w:rsidRPr="006B3B3F">
        <w:rPr>
          <w:b/>
          <w:bCs/>
          <w:lang w:eastAsia="pl-PL"/>
        </w:rPr>
        <w:t>załączniku nr </w:t>
      </w:r>
      <w:r w:rsidR="008417C9" w:rsidRPr="006B3B3F">
        <w:rPr>
          <w:b/>
          <w:bCs/>
          <w:lang w:eastAsia="pl-PL"/>
        </w:rPr>
        <w:t>1 do SWZ (Formularz ofertowy) dostęp do tych dokumentów</w:t>
      </w:r>
      <w:r w:rsidR="00967B61" w:rsidRPr="006B3B3F">
        <w:rPr>
          <w:b/>
          <w:bCs/>
          <w:lang w:eastAsia="pl-PL"/>
        </w:rPr>
        <w:t>.</w:t>
      </w:r>
    </w:p>
    <w:p w14:paraId="34472ED0" w14:textId="3E27233C" w:rsidR="00D507D9" w:rsidRPr="006B3B3F" w:rsidRDefault="00AF425D" w:rsidP="001A2C03">
      <w:pPr>
        <w:numPr>
          <w:ilvl w:val="0"/>
          <w:numId w:val="14"/>
        </w:numPr>
        <w:tabs>
          <w:tab w:val="left" w:pos="709"/>
        </w:tabs>
        <w:ind w:right="20"/>
        <w:jc w:val="both"/>
      </w:pPr>
      <w:r w:rsidRPr="006B3B3F">
        <w:rPr>
          <w:b/>
          <w:bCs/>
          <w:lang w:eastAsia="pl-PL"/>
        </w:rPr>
        <w:t>P</w:t>
      </w:r>
      <w:r w:rsidR="000B2B15" w:rsidRPr="006B3B3F">
        <w:rPr>
          <w:b/>
          <w:bCs/>
          <w:lang w:eastAsia="pl-PL"/>
        </w:rPr>
        <w:t xml:space="preserve">ełnomocnictwa </w:t>
      </w:r>
      <w:r w:rsidR="000B2B15" w:rsidRPr="006B3B3F">
        <w:rPr>
          <w:lang w:eastAsia="pl-PL"/>
        </w:rPr>
        <w:t xml:space="preserve">lub inne dokumenty potwierdzające umocowanie do reprezentowania (odpowiednio: wykonawcy, podmiotu udostępniającego zasoby, wykonawców wspólnie ubiegających się o udzielenie zamówienia), jeżeli w imieniu (odpowiednio: wykonawcy, podmiotu udostępniającego zasoby, wykonawców wspólnie ubiegających się o udzielenie zamówienia) działa osoba, której umocowanie do reprezentowania nie wynika z dokumentów, o których mowa w </w:t>
      </w:r>
      <w:r w:rsidR="002D39BE" w:rsidRPr="006B3B3F">
        <w:rPr>
          <w:lang w:eastAsia="pl-PL"/>
        </w:rPr>
        <w:t>pkt</w:t>
      </w:r>
      <w:r w:rsidR="000B2B15" w:rsidRPr="006B3B3F">
        <w:rPr>
          <w:lang w:eastAsia="pl-PL"/>
        </w:rPr>
        <w:t xml:space="preserve"> </w:t>
      </w:r>
      <w:r w:rsidR="00FC25CB" w:rsidRPr="006B3B3F">
        <w:rPr>
          <w:lang w:eastAsia="pl-PL"/>
        </w:rPr>
        <w:t>7</w:t>
      </w:r>
      <w:r w:rsidR="00967B61" w:rsidRPr="006B3B3F">
        <w:rPr>
          <w:lang w:eastAsia="pl-PL"/>
        </w:rPr>
        <w:t>.</w:t>
      </w:r>
      <w:r w:rsidR="000B2B15" w:rsidRPr="006B3B3F">
        <w:rPr>
          <w:lang w:eastAsia="pl-PL"/>
        </w:rPr>
        <w:t xml:space="preserve"> </w:t>
      </w:r>
      <w:r w:rsidR="00724DE1" w:rsidRPr="006B3B3F">
        <w:t xml:space="preserve">Ww. pełnomocnictwa należy złożyć w oryginale lub kopii notarialnie potwierdzonej (w postaci dokumentu elektronicznego </w:t>
      </w:r>
      <w:r w:rsidR="001D7B13" w:rsidRPr="006B3B3F">
        <w:t>lub poświadczenia za zgodność z </w:t>
      </w:r>
      <w:r w:rsidR="00724DE1" w:rsidRPr="006B3B3F">
        <w:t>oryginałem dokonanej przez notariusza przy użyciu kwalifikowanego podpisu elektronicznego).</w:t>
      </w:r>
    </w:p>
    <w:p w14:paraId="6D387585" w14:textId="7D67D338" w:rsidR="00D507D9" w:rsidRPr="006B3B3F" w:rsidRDefault="00D507D9" w:rsidP="001A2C03">
      <w:pPr>
        <w:numPr>
          <w:ilvl w:val="0"/>
          <w:numId w:val="14"/>
        </w:numPr>
        <w:tabs>
          <w:tab w:val="left" w:pos="709"/>
        </w:tabs>
        <w:ind w:right="20"/>
        <w:jc w:val="both"/>
      </w:pPr>
      <w:r w:rsidRPr="006B3B3F">
        <w:rPr>
          <w:b/>
        </w:rPr>
        <w:t>Oświadczenie wg wzoru stanowiącego załącznik nr 1 do SWZ</w:t>
      </w:r>
      <w:r w:rsidRPr="006B3B3F">
        <w:t>, wskazujące część zamówienia, której wykonanie wykonawca powierzy podwykonawcom oraz firmy podwykonawców - o ile są znane - (jeżeli wykonawca przewiduje udział podwykonawców). W przypadku składania oferty wspólnej  należy złożyć  jedno wspólne oświadczenie. Ww. oświadczenie należy złożyć w oryginale (w postaci dokumentu elektronicznego). Zamawiający nie określa żadnych wymagań ani ograniczeń w zakresie podwykonawstwa.</w:t>
      </w:r>
    </w:p>
    <w:p w14:paraId="1140342C" w14:textId="7A711669" w:rsidR="00D507D9" w:rsidRPr="006B3B3F" w:rsidRDefault="00D507D9" w:rsidP="001A2C03">
      <w:pPr>
        <w:numPr>
          <w:ilvl w:val="0"/>
          <w:numId w:val="14"/>
        </w:numPr>
        <w:tabs>
          <w:tab w:val="left" w:pos="709"/>
        </w:tabs>
        <w:ind w:right="20"/>
        <w:jc w:val="both"/>
      </w:pPr>
      <w:r w:rsidRPr="006B3B3F">
        <w:rPr>
          <w:b/>
          <w:bCs/>
        </w:rPr>
        <w:t>Oświadczenie wykonawców wspólnie ubiegających się o udzielenie zamówienia</w:t>
      </w:r>
      <w:r w:rsidRPr="006B3B3F">
        <w:t xml:space="preserve"> wskazujące, które dostawy wykonają poszczególni wykonawcy w przypadku</w:t>
      </w:r>
      <w:r w:rsidR="001D7B13" w:rsidRPr="006B3B3F">
        <w:t>,</w:t>
      </w:r>
      <w:r w:rsidRPr="006B3B3F">
        <w:t xml:space="preserve"> o którym mowa w art. 117 ust. 4 ustawy Pzp - według wzoru stanowiącego załącznik nr 1 do SWZ. Ww. oświadczenie należy złożyć w oryginale </w:t>
      </w:r>
      <w:r w:rsidR="00836210" w:rsidRPr="006B3B3F">
        <w:br/>
      </w:r>
      <w:r w:rsidRPr="006B3B3F">
        <w:t>(w postaci dokumentu elektronicznego).</w:t>
      </w:r>
    </w:p>
    <w:p w14:paraId="0FE9872F" w14:textId="67646972" w:rsidR="00594B16" w:rsidRPr="00A17880" w:rsidRDefault="002870D9" w:rsidP="001A2C03">
      <w:pPr>
        <w:numPr>
          <w:ilvl w:val="0"/>
          <w:numId w:val="14"/>
        </w:numPr>
        <w:tabs>
          <w:tab w:val="left" w:pos="709"/>
        </w:tabs>
        <w:ind w:right="20"/>
        <w:jc w:val="both"/>
        <w:rPr>
          <w:bCs/>
        </w:rPr>
      </w:pPr>
      <w:r w:rsidRPr="006B3B3F">
        <w:t>Informacj</w:t>
      </w:r>
      <w:r w:rsidR="00B80CB0" w:rsidRPr="006B3B3F">
        <w:t>e</w:t>
      </w:r>
      <w:r w:rsidRPr="006B3B3F">
        <w:t xml:space="preserve"> dot</w:t>
      </w:r>
      <w:r w:rsidR="00EC57BF" w:rsidRPr="006B3B3F">
        <w:t>yczące</w:t>
      </w:r>
      <w:r w:rsidRPr="006B3B3F">
        <w:t xml:space="preserve"> art. 13 lub art. 14 RODO - </w:t>
      </w:r>
      <w:r w:rsidRPr="006B3B3F">
        <w:rPr>
          <w:bCs/>
        </w:rPr>
        <w:t>oświad</w:t>
      </w:r>
      <w:r w:rsidR="00AA09D6" w:rsidRPr="006B3B3F">
        <w:rPr>
          <w:bCs/>
        </w:rPr>
        <w:t>c</w:t>
      </w:r>
      <w:r w:rsidR="00AE7043" w:rsidRPr="006B3B3F">
        <w:rPr>
          <w:bCs/>
        </w:rPr>
        <w:t xml:space="preserve">zenie </w:t>
      </w:r>
      <w:r w:rsidR="00AE7043" w:rsidRPr="006B3B3F">
        <w:rPr>
          <w:b/>
          <w:bCs/>
        </w:rPr>
        <w:t xml:space="preserve">na załączniku </w:t>
      </w:r>
      <w:r w:rsidR="00D3573C" w:rsidRPr="006B3B3F">
        <w:rPr>
          <w:b/>
          <w:bCs/>
        </w:rPr>
        <w:t xml:space="preserve">nr 1 </w:t>
      </w:r>
      <w:r w:rsidR="001A7635" w:rsidRPr="006B3B3F">
        <w:rPr>
          <w:b/>
          <w:bCs/>
        </w:rPr>
        <w:t xml:space="preserve">do SWZ </w:t>
      </w:r>
      <w:r w:rsidR="001A7635" w:rsidRPr="006B3B3F">
        <w:rPr>
          <w:bCs/>
          <w:lang w:eastAsia="pl-PL"/>
        </w:rPr>
        <w:t>(Formularz ofertowy)</w:t>
      </w:r>
      <w:r w:rsidR="00662120" w:rsidRPr="006B3B3F">
        <w:rPr>
          <w:bCs/>
          <w:lang w:eastAsia="pl-PL"/>
        </w:rPr>
        <w:t>.</w:t>
      </w:r>
    </w:p>
    <w:p w14:paraId="0059CE75" w14:textId="7E40650D" w:rsidR="00594B16" w:rsidRPr="00A17880" w:rsidRDefault="00594B16" w:rsidP="001A2C03">
      <w:pPr>
        <w:numPr>
          <w:ilvl w:val="0"/>
          <w:numId w:val="14"/>
        </w:numPr>
        <w:tabs>
          <w:tab w:val="left" w:pos="709"/>
        </w:tabs>
        <w:ind w:right="20"/>
        <w:jc w:val="both"/>
        <w:rPr>
          <w:bCs/>
        </w:rPr>
      </w:pPr>
      <w:r w:rsidRPr="006B3B3F">
        <w:lastRenderedPageBreak/>
        <w:t xml:space="preserve">Pozacenowe kryteria oceny ofert - </w:t>
      </w:r>
      <w:r w:rsidRPr="006B3B3F">
        <w:rPr>
          <w:b/>
          <w:bCs/>
        </w:rPr>
        <w:t>na załączniku nr 1 do SWZ</w:t>
      </w:r>
      <w:r w:rsidRPr="006B3B3F">
        <w:t>.</w:t>
      </w:r>
    </w:p>
    <w:p w14:paraId="38603229" w14:textId="6B71CB21" w:rsidR="002F4C1D" w:rsidRDefault="00C57A88" w:rsidP="001A2C03">
      <w:pPr>
        <w:pStyle w:val="Akapitzlist"/>
        <w:numPr>
          <w:ilvl w:val="0"/>
          <w:numId w:val="14"/>
        </w:numPr>
        <w:rPr>
          <w:lang w:val="pl-PL"/>
        </w:rPr>
      </w:pPr>
      <w:r w:rsidRPr="006B3B3F">
        <w:rPr>
          <w:lang w:val="pl-PL"/>
        </w:rPr>
        <w:t>Zamawiający nie wymaga złożenia przedmiotowych środków dowodowych</w:t>
      </w:r>
      <w:r w:rsidR="00460CED" w:rsidRPr="00460CED">
        <w:rPr>
          <w:lang w:val="pl-PL"/>
        </w:rPr>
        <w:t>.</w:t>
      </w:r>
    </w:p>
    <w:p w14:paraId="14A9157B" w14:textId="77777777" w:rsidR="00A6594C" w:rsidRPr="00A17880" w:rsidRDefault="00A6594C" w:rsidP="00A6594C">
      <w:pPr>
        <w:pStyle w:val="Akapitzlist"/>
        <w:ind w:left="720"/>
        <w:rPr>
          <w:lang w:val="pl-PL"/>
        </w:rPr>
      </w:pPr>
    </w:p>
    <w:p w14:paraId="5D710E1D" w14:textId="77777777" w:rsidR="004C5226" w:rsidRPr="006B3B3F" w:rsidRDefault="006B4AAB" w:rsidP="00D33161">
      <w:pPr>
        <w:pStyle w:val="BodyText21"/>
        <w:numPr>
          <w:ilvl w:val="3"/>
          <w:numId w:val="48"/>
        </w:numPr>
        <w:pBdr>
          <w:top w:val="single" w:sz="4" w:space="1" w:color="auto"/>
          <w:left w:val="single" w:sz="4" w:space="4" w:color="auto"/>
          <w:bottom w:val="single" w:sz="4" w:space="1" w:color="auto"/>
          <w:right w:val="single" w:sz="4" w:space="4" w:color="auto"/>
        </w:pBdr>
        <w:shd w:val="clear" w:color="auto" w:fill="E7E6E6"/>
        <w:ind w:left="567" w:hanging="425"/>
        <w:jc w:val="left"/>
        <w:rPr>
          <w:b/>
          <w:sz w:val="20"/>
        </w:rPr>
      </w:pPr>
      <w:r w:rsidRPr="006B3B3F">
        <w:rPr>
          <w:b/>
          <w:sz w:val="20"/>
        </w:rPr>
        <w:t xml:space="preserve">Zasady dotyczące składania oświadczeń i dokumentów </w:t>
      </w:r>
    </w:p>
    <w:p w14:paraId="55375BEE" w14:textId="77777777" w:rsidR="004C5226" w:rsidRPr="006B3B3F" w:rsidRDefault="004C5226" w:rsidP="00AA08CB">
      <w:pPr>
        <w:tabs>
          <w:tab w:val="left" w:pos="709"/>
        </w:tabs>
        <w:ind w:left="644" w:right="-284"/>
        <w:jc w:val="both"/>
        <w:rPr>
          <w:b/>
        </w:rPr>
      </w:pPr>
    </w:p>
    <w:p w14:paraId="5C1535B6" w14:textId="1B00ACC0" w:rsidR="006568A6" w:rsidRPr="006B3B3F" w:rsidRDefault="004C5226" w:rsidP="001A2C03">
      <w:pPr>
        <w:numPr>
          <w:ilvl w:val="0"/>
          <w:numId w:val="9"/>
        </w:numPr>
        <w:tabs>
          <w:tab w:val="left" w:pos="709"/>
        </w:tabs>
        <w:ind w:right="20"/>
        <w:jc w:val="both"/>
      </w:pPr>
      <w:r w:rsidRPr="006B3B3F">
        <w:rPr>
          <w:b/>
        </w:rPr>
        <w:t xml:space="preserve">Szczegółowe zasady dot. składania oświadczeń i dokumentów zostały określone w </w:t>
      </w:r>
      <w:r w:rsidR="0062258D" w:rsidRPr="006B3B3F">
        <w:rPr>
          <w:b/>
        </w:rPr>
        <w:t>r</w:t>
      </w:r>
      <w:r w:rsidRPr="006B3B3F">
        <w:rPr>
          <w:b/>
        </w:rPr>
        <w:t>ozdziale I</w:t>
      </w:r>
      <w:r w:rsidR="00761C13" w:rsidRPr="006B3B3F">
        <w:rPr>
          <w:b/>
        </w:rPr>
        <w:t xml:space="preserve"> i</w:t>
      </w:r>
      <w:r w:rsidRPr="006B3B3F">
        <w:rPr>
          <w:b/>
        </w:rPr>
        <w:t xml:space="preserve"> II</w:t>
      </w:r>
      <w:r w:rsidR="004E1A9E" w:rsidRPr="006B3B3F">
        <w:rPr>
          <w:b/>
        </w:rPr>
        <w:t>.</w:t>
      </w:r>
    </w:p>
    <w:p w14:paraId="6E909861" w14:textId="6B4306B2" w:rsidR="004C5226" w:rsidRPr="00A17880" w:rsidRDefault="006568A6" w:rsidP="001A2C03">
      <w:pPr>
        <w:numPr>
          <w:ilvl w:val="0"/>
          <w:numId w:val="9"/>
        </w:numPr>
        <w:tabs>
          <w:tab w:val="left" w:pos="709"/>
        </w:tabs>
        <w:suppressAutoHyphens w:val="0"/>
        <w:ind w:right="20"/>
        <w:jc w:val="both"/>
        <w:rPr>
          <w:b/>
        </w:rPr>
      </w:pPr>
      <w:r w:rsidRPr="006B3B3F">
        <w:rPr>
          <w:b/>
        </w:rPr>
        <w:t xml:space="preserve">Podmiotowe środki dowodowe oraz inne dokumenty lub oświadczenia, o których mowa w </w:t>
      </w:r>
      <w:r w:rsidR="00B703B9" w:rsidRPr="006B3B3F">
        <w:rPr>
          <w:b/>
        </w:rPr>
        <w:t>R</w:t>
      </w:r>
      <w:r w:rsidRPr="006B3B3F">
        <w:rPr>
          <w:b/>
        </w:rPr>
        <w:t>ozporządzeniu Ministra Rozwoju, Pracy i Technologii z dnia 23 grudnia 2020 r. w sprawie podmiotowych środków dowodowych oraz innych dokumentów lub oświadczeń, jakich może żądać zamawiający od wykonawcy i wymagane zapisami SWZ składa się w formie elektronicznej – w oryginale w formie elektronicznej albo w elektronicznej kopii dokumentu.</w:t>
      </w:r>
    </w:p>
    <w:p w14:paraId="7F0F0201" w14:textId="1CEA0A5C" w:rsidR="004E1A9E" w:rsidRPr="006B3B3F" w:rsidRDefault="00D0712E" w:rsidP="001A2C03">
      <w:pPr>
        <w:numPr>
          <w:ilvl w:val="0"/>
          <w:numId w:val="9"/>
        </w:numPr>
        <w:tabs>
          <w:tab w:val="left" w:pos="709"/>
        </w:tabs>
        <w:ind w:right="20"/>
        <w:jc w:val="both"/>
      </w:pPr>
      <w:r w:rsidRPr="006B3B3F">
        <w:t>Poświadczenia za zgodność z oryginałem dokonuje odpowiednio wykonawca (osoba lub osoby uprawnione do reprezentowania wykonawcy), podmiot, na którego zdolnościach lub sytuacji polega wykonawca (podmiot trzeci), wykonawcy wspólnie ubiegający się o udzielenie zamówienia publicznego, w zakresie dokumentów, które każdego z nich dotyczą. Szczegółowe wytyczne w tym zakresie określa Rozporządzenie Prezes</w:t>
      </w:r>
      <w:r w:rsidR="00D35378" w:rsidRPr="006B3B3F">
        <w:t>a</w:t>
      </w:r>
      <w:r w:rsidRPr="006B3B3F">
        <w:t xml:space="preserve"> Rady Ministrów z dnia 30 grudnia 2020 r. w sprawie sposobu sporządzania i przekazywania informacji oraz wymagań technicznych dla dokumentów elektronicznych oraz środk</w:t>
      </w:r>
      <w:r w:rsidR="00565DC6" w:rsidRPr="006B3B3F">
        <w:t>ów komunikacji elektronicznej w </w:t>
      </w:r>
      <w:r w:rsidRPr="006B3B3F">
        <w:t>postępowaniu o udzielenie zamówienia publicznego lub konkursie (Dz.</w:t>
      </w:r>
      <w:r w:rsidR="00FE5821" w:rsidRPr="006B3B3F">
        <w:t xml:space="preserve"> </w:t>
      </w:r>
      <w:r w:rsidRPr="006B3B3F">
        <w:t>U 2020.2452).</w:t>
      </w:r>
    </w:p>
    <w:p w14:paraId="393CFC13" w14:textId="025217CA" w:rsidR="004E1A9E" w:rsidRPr="006B3B3F" w:rsidRDefault="004C5226" w:rsidP="001A2C03">
      <w:pPr>
        <w:numPr>
          <w:ilvl w:val="0"/>
          <w:numId w:val="9"/>
        </w:numPr>
        <w:tabs>
          <w:tab w:val="left" w:pos="709"/>
        </w:tabs>
        <w:ind w:right="20"/>
        <w:jc w:val="both"/>
      </w:pPr>
      <w:r w:rsidRPr="006B3B3F">
        <w:t xml:space="preserve">Dokumenty sporządzone w języku obcym są składane wraz z tłumaczeniem na język polski. </w:t>
      </w:r>
    </w:p>
    <w:p w14:paraId="3D8D63D6" w14:textId="0705F6B4" w:rsidR="004E1A9E" w:rsidRPr="006B3B3F" w:rsidRDefault="004C5226" w:rsidP="001A2C03">
      <w:pPr>
        <w:numPr>
          <w:ilvl w:val="0"/>
          <w:numId w:val="9"/>
        </w:numPr>
        <w:tabs>
          <w:tab w:val="left" w:pos="709"/>
        </w:tabs>
        <w:ind w:right="20"/>
        <w:jc w:val="both"/>
      </w:pPr>
      <w:r w:rsidRPr="006B3B3F">
        <w:t>W przypadku wskazania przez wykonawcę dostępności oświadczeń l</w:t>
      </w:r>
      <w:r w:rsidR="001D2AD5" w:rsidRPr="006B3B3F">
        <w:t>ub dokumentów, o których mowa w </w:t>
      </w:r>
      <w:r w:rsidR="00DD18B0" w:rsidRPr="006B3B3F">
        <w:t>r</w:t>
      </w:r>
      <w:r w:rsidR="006568A6" w:rsidRPr="006B3B3F">
        <w:t>ozdziale </w:t>
      </w:r>
      <w:r w:rsidRPr="006B3B3F">
        <w:t>VI</w:t>
      </w:r>
      <w:r w:rsidR="002D39BE" w:rsidRPr="006B3B3F">
        <w:t xml:space="preserve"> </w:t>
      </w:r>
      <w:r w:rsidR="00DD18B0" w:rsidRPr="006B3B3F">
        <w:t>d</w:t>
      </w:r>
      <w:r w:rsidR="00427F61" w:rsidRPr="006B3B3F">
        <w:t>ziale</w:t>
      </w:r>
      <w:r w:rsidR="00363353" w:rsidRPr="006B3B3F">
        <w:t xml:space="preserve"> V</w:t>
      </w:r>
      <w:r w:rsidR="00427F61" w:rsidRPr="006B3B3F">
        <w:t xml:space="preserve"> </w:t>
      </w:r>
      <w:r w:rsidR="009E023C" w:rsidRPr="006B3B3F">
        <w:t xml:space="preserve">SWZ, </w:t>
      </w:r>
      <w:r w:rsidRPr="006B3B3F">
        <w:t xml:space="preserve">w formie elektronicznej pod określonymi adresami internetowymi ogólnodostępnych i bezpłatnych baz danych, zamawiający pobierze </w:t>
      </w:r>
      <w:r w:rsidR="00D246BF" w:rsidRPr="006B3B3F">
        <w:t xml:space="preserve">je </w:t>
      </w:r>
      <w:r w:rsidRPr="006B3B3F">
        <w:t>samodzielnie z baz danych wskazan</w:t>
      </w:r>
      <w:r w:rsidR="00D246BF" w:rsidRPr="006B3B3F">
        <w:t>ych</w:t>
      </w:r>
      <w:r w:rsidRPr="006B3B3F">
        <w:t xml:space="preserve"> przez wykonawcę. </w:t>
      </w:r>
    </w:p>
    <w:p w14:paraId="37CF470B" w14:textId="5543B9AA" w:rsidR="006568A6" w:rsidRPr="006B3B3F" w:rsidRDefault="004C5226" w:rsidP="001A2C03">
      <w:pPr>
        <w:numPr>
          <w:ilvl w:val="0"/>
          <w:numId w:val="9"/>
        </w:numPr>
        <w:tabs>
          <w:tab w:val="left" w:pos="709"/>
        </w:tabs>
        <w:ind w:right="20"/>
        <w:jc w:val="both"/>
      </w:pPr>
      <w:r w:rsidRPr="006B3B3F">
        <w:t xml:space="preserve">W przypadku, o którym mowa w </w:t>
      </w:r>
      <w:r w:rsidR="002D39BE" w:rsidRPr="006B3B3F">
        <w:t>pkt</w:t>
      </w:r>
      <w:r w:rsidR="00363353" w:rsidRPr="006B3B3F">
        <w:t xml:space="preserve"> 3</w:t>
      </w:r>
      <w:r w:rsidRPr="006B3B3F">
        <w:t xml:space="preserve"> zamawiający będzie żądał od wykonawcy przedstawienia tłumaczenia na język polski wskazanych przez wykonawcę i pobranych samodzielnie przez zamawiającego dokumentów. </w:t>
      </w:r>
    </w:p>
    <w:p w14:paraId="688044E5" w14:textId="6A131AD4" w:rsidR="004C5226" w:rsidRDefault="006568A6" w:rsidP="001A2C03">
      <w:pPr>
        <w:numPr>
          <w:ilvl w:val="0"/>
          <w:numId w:val="9"/>
        </w:numPr>
        <w:tabs>
          <w:tab w:val="left" w:pos="709"/>
        </w:tabs>
        <w:suppressAutoHyphens w:val="0"/>
        <w:ind w:right="20"/>
        <w:jc w:val="both"/>
      </w:pPr>
      <w:r w:rsidRPr="006B3B3F">
        <w:t xml:space="preserve">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 </w:t>
      </w:r>
    </w:p>
    <w:p w14:paraId="50C43E9F" w14:textId="77777777" w:rsidR="00A6594C" w:rsidRPr="00A17880" w:rsidRDefault="00A6594C" w:rsidP="00A6594C">
      <w:pPr>
        <w:tabs>
          <w:tab w:val="left" w:pos="709"/>
        </w:tabs>
        <w:suppressAutoHyphens w:val="0"/>
        <w:ind w:left="720" w:right="20"/>
        <w:jc w:val="both"/>
      </w:pPr>
    </w:p>
    <w:p w14:paraId="79B22296" w14:textId="4509A5F0" w:rsidR="004306C8" w:rsidRPr="00A17880" w:rsidRDefault="006B4AAB" w:rsidP="00D33161">
      <w:pPr>
        <w:pStyle w:val="BodyText21"/>
        <w:numPr>
          <w:ilvl w:val="3"/>
          <w:numId w:val="48"/>
        </w:numPr>
        <w:pBdr>
          <w:top w:val="single" w:sz="4" w:space="1" w:color="auto"/>
          <w:left w:val="single" w:sz="4" w:space="4" w:color="auto"/>
          <w:bottom w:val="single" w:sz="4" w:space="1" w:color="auto"/>
          <w:right w:val="single" w:sz="4" w:space="4" w:color="auto"/>
        </w:pBdr>
        <w:shd w:val="clear" w:color="auto" w:fill="E7E6E6"/>
        <w:tabs>
          <w:tab w:val="clear" w:pos="0"/>
          <w:tab w:val="left" w:pos="142"/>
          <w:tab w:val="left" w:pos="709"/>
        </w:tabs>
        <w:ind w:left="851" w:right="20" w:hanging="851"/>
        <w:rPr>
          <w:sz w:val="20"/>
        </w:rPr>
      </w:pPr>
      <w:r w:rsidRPr="006B3B3F">
        <w:rPr>
          <w:b/>
          <w:sz w:val="20"/>
        </w:rPr>
        <w:t xml:space="preserve">Wadium i </w:t>
      </w:r>
      <w:r w:rsidRPr="006B3B3F">
        <w:rPr>
          <w:b/>
          <w:sz w:val="20"/>
          <w:lang w:eastAsia="ar-SA"/>
        </w:rPr>
        <w:t>zabezpieczenia należytego wykonania umowy</w:t>
      </w:r>
    </w:p>
    <w:p w14:paraId="3D3825C4" w14:textId="77777777" w:rsidR="001A2C03" w:rsidRDefault="001A2C03" w:rsidP="001A2C03">
      <w:pPr>
        <w:ind w:right="23"/>
        <w:jc w:val="both"/>
      </w:pPr>
    </w:p>
    <w:p w14:paraId="2AA470D3" w14:textId="2BB44141" w:rsidR="004E0228" w:rsidRPr="006B3B3F" w:rsidRDefault="000B2D51" w:rsidP="001A2C03">
      <w:pPr>
        <w:ind w:right="23"/>
        <w:jc w:val="both"/>
      </w:pPr>
      <w:r w:rsidRPr="006B3B3F">
        <w:t xml:space="preserve">1. </w:t>
      </w:r>
      <w:r w:rsidR="00236766" w:rsidRPr="006B3B3F">
        <w:t>Zamawiający nie wymaga wniesienia wadium.</w:t>
      </w:r>
    </w:p>
    <w:p w14:paraId="035C788C" w14:textId="1E2FC4BA" w:rsidR="004C5226" w:rsidRDefault="000B2D51" w:rsidP="001A2C03">
      <w:pPr>
        <w:ind w:right="23"/>
        <w:jc w:val="both"/>
        <w:rPr>
          <w:lang w:eastAsia="ar-SA"/>
        </w:rPr>
      </w:pPr>
      <w:r w:rsidRPr="006B3B3F">
        <w:rPr>
          <w:lang w:eastAsia="ar-SA"/>
        </w:rPr>
        <w:t xml:space="preserve">2. </w:t>
      </w:r>
      <w:r w:rsidR="004E0228" w:rsidRPr="006B3B3F">
        <w:rPr>
          <w:lang w:eastAsia="ar-SA"/>
        </w:rPr>
        <w:t>Zamawiający nie wymaga z</w:t>
      </w:r>
      <w:r w:rsidR="006F39F9" w:rsidRPr="006B3B3F">
        <w:rPr>
          <w:lang w:eastAsia="ar-SA"/>
        </w:rPr>
        <w:t>abezpieczeni</w:t>
      </w:r>
      <w:r w:rsidR="004E0228" w:rsidRPr="006B3B3F">
        <w:rPr>
          <w:lang w:eastAsia="ar-SA"/>
        </w:rPr>
        <w:t>a</w:t>
      </w:r>
      <w:r w:rsidR="006F39F9" w:rsidRPr="006B3B3F">
        <w:rPr>
          <w:lang w:eastAsia="ar-SA"/>
        </w:rPr>
        <w:t xml:space="preserve"> należytego wykonania umowy</w:t>
      </w:r>
      <w:r w:rsidR="004E0228" w:rsidRPr="006B3B3F">
        <w:rPr>
          <w:lang w:eastAsia="ar-SA"/>
        </w:rPr>
        <w:t>.</w:t>
      </w:r>
    </w:p>
    <w:p w14:paraId="5D871714" w14:textId="77777777" w:rsidR="00A17880" w:rsidRPr="00A17880" w:rsidRDefault="00A17880" w:rsidP="001A2C03">
      <w:pPr>
        <w:ind w:right="23"/>
        <w:jc w:val="both"/>
      </w:pPr>
    </w:p>
    <w:p w14:paraId="0D894C69" w14:textId="77777777" w:rsidR="004C5226" w:rsidRPr="006B3B3F" w:rsidRDefault="000E7634" w:rsidP="005E70BE">
      <w:pPr>
        <w:pStyle w:val="Nagwek4"/>
        <w:pBdr>
          <w:top w:val="single" w:sz="1" w:space="0" w:color="000000"/>
          <w:left w:val="single" w:sz="1" w:space="1" w:color="000000"/>
          <w:bottom w:val="single" w:sz="1" w:space="3" w:color="000000"/>
          <w:right w:val="single" w:sz="1" w:space="0" w:color="000000"/>
        </w:pBdr>
        <w:tabs>
          <w:tab w:val="clear" w:pos="0"/>
        </w:tabs>
        <w:ind w:left="851" w:right="-284" w:hanging="1135"/>
        <w:rPr>
          <w:color w:val="auto"/>
          <w:sz w:val="20"/>
        </w:rPr>
      </w:pPr>
      <w:r w:rsidRPr="006B3B3F">
        <w:rPr>
          <w:color w:val="auto"/>
          <w:sz w:val="20"/>
        </w:rPr>
        <w:t>Rozdział</w:t>
      </w:r>
      <w:r w:rsidR="004C5226" w:rsidRPr="006B3B3F">
        <w:rPr>
          <w:color w:val="auto"/>
          <w:sz w:val="20"/>
        </w:rPr>
        <w:t xml:space="preserve"> VII </w:t>
      </w:r>
      <w:r w:rsidR="007E022C" w:rsidRPr="006B3B3F">
        <w:rPr>
          <w:color w:val="auto"/>
          <w:sz w:val="20"/>
        </w:rPr>
        <w:t xml:space="preserve">- </w:t>
      </w:r>
      <w:r w:rsidRPr="006B3B3F">
        <w:rPr>
          <w:color w:val="auto"/>
          <w:sz w:val="20"/>
        </w:rPr>
        <w:t>Wyjaśnienia treści SWZ oraz jej modyfikacja</w:t>
      </w:r>
    </w:p>
    <w:p w14:paraId="674503EF" w14:textId="77777777" w:rsidR="00E25CE0" w:rsidRPr="006B3B3F" w:rsidRDefault="00E25CE0" w:rsidP="00AA08CB">
      <w:pPr>
        <w:tabs>
          <w:tab w:val="left" w:pos="426"/>
        </w:tabs>
        <w:ind w:right="-284"/>
        <w:jc w:val="both"/>
      </w:pPr>
    </w:p>
    <w:p w14:paraId="7D2A714F" w14:textId="7821B312" w:rsidR="00CB70FB" w:rsidRPr="006B3B3F" w:rsidRDefault="00E4581C" w:rsidP="001A2C03">
      <w:pPr>
        <w:numPr>
          <w:ilvl w:val="0"/>
          <w:numId w:val="15"/>
        </w:numPr>
        <w:tabs>
          <w:tab w:val="left" w:pos="426"/>
        </w:tabs>
        <w:ind w:left="426" w:right="20" w:hanging="426"/>
        <w:jc w:val="both"/>
      </w:pPr>
      <w:r w:rsidRPr="006B3B3F">
        <w:rPr>
          <w:lang w:eastAsia="pl-PL"/>
        </w:rPr>
        <w:t xml:space="preserve">Wykonawca może zwrócić się do zamawiającego z wnioskiem o wyjaśnienie treści SWZ. Zamawiający udzieli wyjaśnień niezwłocznie, jednak nie później niż </w:t>
      </w:r>
      <w:r w:rsidRPr="006B3B3F">
        <w:rPr>
          <w:b/>
          <w:lang w:eastAsia="pl-PL"/>
        </w:rPr>
        <w:t>na 2 dni</w:t>
      </w:r>
      <w:r w:rsidRPr="006B3B3F">
        <w:rPr>
          <w:lang w:eastAsia="pl-PL"/>
        </w:rPr>
        <w:t xml:space="preserve"> przed upływem terminu składania ofert</w:t>
      </w:r>
      <w:r w:rsidR="00203A30" w:rsidRPr="006B3B3F">
        <w:rPr>
          <w:lang w:eastAsia="pl-PL"/>
        </w:rPr>
        <w:t xml:space="preserve"> </w:t>
      </w:r>
      <w:r w:rsidRPr="006B3B3F">
        <w:rPr>
          <w:lang w:eastAsia="pl-PL"/>
        </w:rPr>
        <w:t xml:space="preserve">pod </w:t>
      </w:r>
      <w:r w:rsidR="00203A30" w:rsidRPr="006B3B3F">
        <w:rPr>
          <w:lang w:eastAsia="pl-PL"/>
        </w:rPr>
        <w:t>warunkiem,</w:t>
      </w:r>
      <w:r w:rsidRPr="006B3B3F">
        <w:rPr>
          <w:lang w:eastAsia="pl-PL"/>
        </w:rPr>
        <w:t xml:space="preserve"> że wniosek o wyjaśnienie treści SWZ wpłynie do zamawiającego </w:t>
      </w:r>
      <w:r w:rsidRPr="006B3B3F">
        <w:rPr>
          <w:b/>
          <w:bCs/>
          <w:lang w:eastAsia="pl-PL"/>
        </w:rPr>
        <w:t xml:space="preserve">na Platformie </w:t>
      </w:r>
      <w:r w:rsidRPr="006B3B3F">
        <w:rPr>
          <w:lang w:eastAsia="pl-PL"/>
        </w:rPr>
        <w:t xml:space="preserve">nie później </w:t>
      </w:r>
      <w:r w:rsidRPr="006B3B3F">
        <w:rPr>
          <w:b/>
          <w:bCs/>
          <w:lang w:eastAsia="pl-PL"/>
        </w:rPr>
        <w:t>niż na 4 dni</w:t>
      </w:r>
      <w:r w:rsidRPr="006B3B3F">
        <w:rPr>
          <w:lang w:eastAsia="pl-PL"/>
        </w:rPr>
        <w:t xml:space="preserve"> przed u</w:t>
      </w:r>
      <w:r w:rsidR="00CB70FB" w:rsidRPr="006B3B3F">
        <w:rPr>
          <w:lang w:eastAsia="pl-PL"/>
        </w:rPr>
        <w:t>pływem terminu składania ofert.</w:t>
      </w:r>
    </w:p>
    <w:p w14:paraId="0EB5DB4A" w14:textId="4D453205" w:rsidR="005E70BE" w:rsidRPr="006B3B3F" w:rsidRDefault="00E4581C" w:rsidP="001A2C03">
      <w:pPr>
        <w:numPr>
          <w:ilvl w:val="0"/>
          <w:numId w:val="15"/>
        </w:numPr>
        <w:tabs>
          <w:tab w:val="left" w:pos="426"/>
        </w:tabs>
        <w:ind w:left="426" w:right="20" w:hanging="426"/>
        <w:jc w:val="both"/>
      </w:pPr>
      <w:r w:rsidRPr="006B3B3F">
        <w:rPr>
          <w:lang w:eastAsia="pl-PL"/>
        </w:rPr>
        <w:t xml:space="preserve">Pytania zawarte we wniosku o wyjaśnienie treści SWZ można przekazywać pojedynczo lub pakietami. </w:t>
      </w:r>
    </w:p>
    <w:p w14:paraId="2D9222D9" w14:textId="20D9D26C" w:rsidR="005E70BE" w:rsidRPr="006B3B3F" w:rsidRDefault="00662120" w:rsidP="001A2C03">
      <w:pPr>
        <w:numPr>
          <w:ilvl w:val="0"/>
          <w:numId w:val="15"/>
        </w:numPr>
        <w:tabs>
          <w:tab w:val="left" w:pos="426"/>
        </w:tabs>
        <w:ind w:left="426" w:right="20" w:hanging="426"/>
        <w:jc w:val="both"/>
      </w:pPr>
      <w:r w:rsidRPr="006B3B3F">
        <w:rPr>
          <w:bCs/>
          <w:lang w:eastAsia="pl-PL"/>
        </w:rPr>
        <w:t>Zadawanie pytań przez wykonawców odbywa się w zakładce „</w:t>
      </w:r>
      <w:r w:rsidRPr="006B3B3F">
        <w:rPr>
          <w:b/>
          <w:bCs/>
          <w:lang w:eastAsia="pl-PL"/>
        </w:rPr>
        <w:t>Zadaj pytanie</w:t>
      </w:r>
      <w:r w:rsidRPr="006B3B3F">
        <w:rPr>
          <w:bCs/>
          <w:lang w:eastAsia="pl-PL"/>
        </w:rPr>
        <w:t>”.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r w:rsidR="00A17880">
        <w:rPr>
          <w:bCs/>
          <w:lang w:eastAsia="pl-PL"/>
        </w:rPr>
        <w:t>”</w:t>
      </w:r>
      <w:r w:rsidRPr="006B3B3F">
        <w:rPr>
          <w:bCs/>
          <w:lang w:eastAsia="pl-PL"/>
        </w:rPr>
        <w:t>.</w:t>
      </w:r>
    </w:p>
    <w:p w14:paraId="3CEE4CDE" w14:textId="5EE8FCC6" w:rsidR="005E70BE" w:rsidRPr="006B3B3F" w:rsidRDefault="00662120" w:rsidP="001A2C03">
      <w:pPr>
        <w:numPr>
          <w:ilvl w:val="0"/>
          <w:numId w:val="15"/>
        </w:numPr>
        <w:tabs>
          <w:tab w:val="left" w:pos="426"/>
        </w:tabs>
        <w:ind w:left="426" w:right="20" w:hanging="426"/>
        <w:jc w:val="both"/>
      </w:pPr>
      <w:r w:rsidRPr="006B3B3F">
        <w:rPr>
          <w:lang w:eastAsia="pl-PL"/>
        </w:rPr>
        <w:t xml:space="preserve">Zaleca się, aby wnioski (pytania) o wyjaśnienie treści SWZ były przekazywane w wersji edytowalnej. </w:t>
      </w:r>
    </w:p>
    <w:p w14:paraId="4B98A9F2" w14:textId="7AB00119" w:rsidR="005E70BE" w:rsidRPr="006B3B3F" w:rsidRDefault="00662120" w:rsidP="001A2C03">
      <w:pPr>
        <w:numPr>
          <w:ilvl w:val="0"/>
          <w:numId w:val="15"/>
        </w:numPr>
        <w:tabs>
          <w:tab w:val="left" w:pos="426"/>
        </w:tabs>
        <w:ind w:left="426" w:right="20" w:hanging="426"/>
        <w:jc w:val="both"/>
      </w:pPr>
      <w:r w:rsidRPr="006B3B3F">
        <w:rPr>
          <w:lang w:eastAsia="pl-PL"/>
        </w:rPr>
        <w:t>Jeżeli zamawiający nie udzieli wyjaśnień w terminie, o którym mowa w pkt 1, przedłuża termin składania odpowiednio ofert albo ofert podlegających negocjacjom o czas niezbędny do zapoznania się wszystkich zainteresowanych wykonawców z wyjaśnieniami niezbędnymi do należytego przygotowania i złożenia odpowiednio: ofert albo ofert podlegających negocjacjom.</w:t>
      </w:r>
    </w:p>
    <w:p w14:paraId="6D023702" w14:textId="5BA18827" w:rsidR="005E70BE" w:rsidRPr="006B3B3F" w:rsidRDefault="00662120" w:rsidP="001A2C03">
      <w:pPr>
        <w:numPr>
          <w:ilvl w:val="0"/>
          <w:numId w:val="15"/>
        </w:numPr>
        <w:tabs>
          <w:tab w:val="left" w:pos="426"/>
        </w:tabs>
        <w:ind w:left="426" w:right="20" w:hanging="426"/>
        <w:jc w:val="both"/>
      </w:pPr>
      <w:r w:rsidRPr="006B3B3F">
        <w:rPr>
          <w:lang w:eastAsia="pl-PL"/>
        </w:rPr>
        <w:lastRenderedPageBreak/>
        <w:t>W przypadku gdy wniosek (pytania) o wyjaśnienie treści SWZ nie wpłynął w terminie, o którym mowa w pkt 1, zamawiający nie ma obowiązku udzielania odpowiednio: wyjaśnień SWZ oraz przedłużenia terminu składania ofert.</w:t>
      </w:r>
    </w:p>
    <w:p w14:paraId="26DF72AA" w14:textId="2974D367" w:rsidR="005E70BE" w:rsidRPr="006B3B3F" w:rsidRDefault="00662120" w:rsidP="001A2C03">
      <w:pPr>
        <w:numPr>
          <w:ilvl w:val="0"/>
          <w:numId w:val="15"/>
        </w:numPr>
        <w:tabs>
          <w:tab w:val="left" w:pos="426"/>
        </w:tabs>
        <w:ind w:left="426" w:right="20" w:hanging="426"/>
        <w:jc w:val="both"/>
      </w:pPr>
      <w:r w:rsidRPr="006B3B3F">
        <w:rPr>
          <w:lang w:eastAsia="pl-PL"/>
        </w:rPr>
        <w:t xml:space="preserve">Przedłużenie terminu składania ofert, o których mowa w pkt 6 nie wpływa na bieg terminu składania wniosku o wyjaśnienie treści SWZ, o którym mowa w pkt 1. </w:t>
      </w:r>
    </w:p>
    <w:p w14:paraId="2EC0B903" w14:textId="701DAEB9" w:rsidR="005E70BE" w:rsidRPr="006B3B3F" w:rsidRDefault="00662120" w:rsidP="001A2C03">
      <w:pPr>
        <w:numPr>
          <w:ilvl w:val="0"/>
          <w:numId w:val="15"/>
        </w:numPr>
        <w:tabs>
          <w:tab w:val="left" w:pos="426"/>
        </w:tabs>
        <w:ind w:left="426" w:right="20" w:hanging="426"/>
        <w:jc w:val="both"/>
      </w:pPr>
      <w:r w:rsidRPr="006B3B3F">
        <w:rPr>
          <w:lang w:eastAsia="pl-PL"/>
        </w:rPr>
        <w:t xml:space="preserve">Treść wniosku (pytań) wraz z wyjaśnieniami zamawiający udostępnia </w:t>
      </w:r>
      <w:r w:rsidRPr="006B3B3F">
        <w:rPr>
          <w:b/>
          <w:bCs/>
          <w:lang w:eastAsia="pl-PL"/>
        </w:rPr>
        <w:t xml:space="preserve">na Platformie </w:t>
      </w:r>
      <w:r w:rsidRPr="006B3B3F">
        <w:rPr>
          <w:lang w:eastAsia="pl-PL"/>
        </w:rPr>
        <w:t xml:space="preserve">bez ujawniania źródła zapytania. </w:t>
      </w:r>
    </w:p>
    <w:p w14:paraId="6A3F5B25" w14:textId="327AFB9E" w:rsidR="005E70BE" w:rsidRPr="006B3B3F" w:rsidRDefault="00662120" w:rsidP="001A2C03">
      <w:pPr>
        <w:numPr>
          <w:ilvl w:val="0"/>
          <w:numId w:val="15"/>
        </w:numPr>
        <w:tabs>
          <w:tab w:val="left" w:pos="426"/>
        </w:tabs>
        <w:ind w:left="426" w:right="20" w:hanging="426"/>
        <w:jc w:val="both"/>
      </w:pPr>
      <w:r w:rsidRPr="006B3B3F">
        <w:rPr>
          <w:lang w:eastAsia="pl-PL"/>
        </w:rPr>
        <w:t xml:space="preserve">W uzasadnionych przypadkach zamawiający może przed upływem terminu składania ofert zmienić treść SWZ. Dokonaną zmianę treści SWZ zamawiający udostępnia </w:t>
      </w:r>
      <w:r w:rsidRPr="006B3B3F">
        <w:rPr>
          <w:b/>
          <w:bCs/>
          <w:lang w:eastAsia="pl-PL"/>
        </w:rPr>
        <w:t xml:space="preserve">na Platformie. </w:t>
      </w:r>
    </w:p>
    <w:p w14:paraId="44134FEC" w14:textId="078F9E39" w:rsidR="005E70BE" w:rsidRPr="006B3B3F" w:rsidRDefault="00662120" w:rsidP="001A2C03">
      <w:pPr>
        <w:numPr>
          <w:ilvl w:val="0"/>
          <w:numId w:val="15"/>
        </w:numPr>
        <w:tabs>
          <w:tab w:val="left" w:pos="426"/>
        </w:tabs>
        <w:ind w:left="426" w:right="20" w:hanging="426"/>
        <w:jc w:val="both"/>
      </w:pPr>
      <w:r w:rsidRPr="006B3B3F">
        <w:rPr>
          <w:lang w:eastAsia="pl-PL"/>
        </w:rPr>
        <w:t>W przypadku, gdy zmiana treści SWZ jest istotna dla sporządzenia oferty lub wymaga od wykonawców dodatkowego czasu na zapoznanie się ze zmianą treści SWZ i przygotowanie ofert, zamawiający przedłuża termin składania ofert o czas niezbędny na ich przygotowanie</w:t>
      </w:r>
      <w:r w:rsidR="005E70BE" w:rsidRPr="006B3B3F">
        <w:rPr>
          <w:lang w:eastAsia="pl-PL"/>
        </w:rPr>
        <w:t>.</w:t>
      </w:r>
    </w:p>
    <w:p w14:paraId="480249F2" w14:textId="5825ED1D" w:rsidR="005E70BE" w:rsidRPr="006B3B3F" w:rsidRDefault="00662120" w:rsidP="001A2C03">
      <w:pPr>
        <w:numPr>
          <w:ilvl w:val="0"/>
          <w:numId w:val="15"/>
        </w:numPr>
        <w:tabs>
          <w:tab w:val="left" w:pos="426"/>
        </w:tabs>
        <w:ind w:left="426" w:right="20" w:hanging="426"/>
        <w:jc w:val="both"/>
      </w:pPr>
      <w:r w:rsidRPr="006B3B3F">
        <w:rPr>
          <w:lang w:eastAsia="pl-PL"/>
        </w:rPr>
        <w:t xml:space="preserve">Zamawiający informuje wykonawców o przedłużonym terminie składania odpowiednio ofert albo ofert podlegających negocjacjom przez zamieszczenie informacji na stronie internetowej prowadzonego postępowania, na której została udostępniona SWZ. </w:t>
      </w:r>
    </w:p>
    <w:p w14:paraId="78F6A126" w14:textId="1BBBC825" w:rsidR="005E70BE" w:rsidRPr="006B3B3F" w:rsidRDefault="00662120" w:rsidP="001A2C03">
      <w:pPr>
        <w:numPr>
          <w:ilvl w:val="0"/>
          <w:numId w:val="15"/>
        </w:numPr>
        <w:tabs>
          <w:tab w:val="left" w:pos="426"/>
        </w:tabs>
        <w:ind w:left="426" w:right="20" w:hanging="426"/>
        <w:jc w:val="both"/>
      </w:pPr>
      <w:r w:rsidRPr="006B3B3F">
        <w:rPr>
          <w:lang w:eastAsia="pl-PL"/>
        </w:rPr>
        <w:t>W przypadku, gdy zmiana treści SWZ prowadzi do zmiany treści ogłoszenia o zamówieniu, zamawiający zamieszcza w Biuletynie Zamówień Publicznych ogłoszenie, o którym mowa w art. 267 ust. 2 pkt 6 ustawy Pzp.</w:t>
      </w:r>
    </w:p>
    <w:p w14:paraId="65DC04DA" w14:textId="100B2F4D" w:rsidR="005E70BE" w:rsidRPr="006B3B3F" w:rsidRDefault="00662120" w:rsidP="001A2C03">
      <w:pPr>
        <w:numPr>
          <w:ilvl w:val="0"/>
          <w:numId w:val="15"/>
        </w:numPr>
        <w:tabs>
          <w:tab w:val="left" w:pos="426"/>
        </w:tabs>
        <w:ind w:left="426" w:right="20" w:hanging="426"/>
        <w:jc w:val="both"/>
      </w:pPr>
      <w:r w:rsidRPr="006B3B3F">
        <w:rPr>
          <w:bCs/>
          <w:lang w:eastAsia="pl-PL"/>
        </w:rPr>
        <w:t>Po otwarciu ofert, komunikacja między zamawiającym a wykonawcami, w tym wszelkie oświadczenia, wnioski, zawiadomienia oraz informacje, przekazywane są w formie elektronicznej (czyli opatrzoną podpisem kwalifikowanym) lub w postaci elektronicznej opatrzonej podpisem zaufanym lub podpisem osobistym za pośrednictwem Platformy, w zakładce „</w:t>
      </w:r>
      <w:r w:rsidRPr="006B3B3F">
        <w:rPr>
          <w:b/>
          <w:lang w:eastAsia="pl-PL"/>
        </w:rPr>
        <w:t>Wiadomości</w:t>
      </w:r>
      <w:r w:rsidRPr="006B3B3F">
        <w:rPr>
          <w:bCs/>
          <w:lang w:eastAsia="pl-PL"/>
        </w:rPr>
        <w:t>”. W celu wysłania wiadomości do zamawiającego, wykonawca klika na akcję „</w:t>
      </w:r>
      <w:r w:rsidRPr="006B3B3F">
        <w:rPr>
          <w:b/>
          <w:lang w:eastAsia="pl-PL"/>
        </w:rPr>
        <w:t>Utwórz nową wiadomość</w:t>
      </w:r>
      <w:r w:rsidRPr="006B3B3F">
        <w:rPr>
          <w:bCs/>
          <w:lang w:eastAsia="pl-PL"/>
        </w:rPr>
        <w:t>” wypełnia temat oraz treść/przedmiot pytania, a następnie klika akcję „</w:t>
      </w:r>
      <w:r w:rsidRPr="006B3B3F">
        <w:rPr>
          <w:b/>
          <w:lang w:eastAsia="pl-PL"/>
        </w:rPr>
        <w:t>Wyślij</w:t>
      </w:r>
      <w:r w:rsidRPr="006B3B3F">
        <w:rPr>
          <w:bCs/>
          <w:lang w:eastAsia="pl-PL"/>
        </w:rPr>
        <w:t>”. Oznaczenie czasu odbioru danych przez Platformę stanowi datę oraz dokładny czas (hh:mm:ss) generowany wg. czasu lokalnego serwera synchronizowanego z Głównym Urzędem Miar, który udostępnia poprzez Internet usługę umożliwiającą synchronizację czasu w systemach komputerowych z czasem urzędowym obowiązującym w Polsce.</w:t>
      </w:r>
    </w:p>
    <w:p w14:paraId="244D1A4F" w14:textId="2170888C" w:rsidR="005E70BE" w:rsidRPr="006B3B3F" w:rsidRDefault="00662120" w:rsidP="001A2C03">
      <w:pPr>
        <w:numPr>
          <w:ilvl w:val="0"/>
          <w:numId w:val="15"/>
        </w:numPr>
        <w:tabs>
          <w:tab w:val="left" w:pos="426"/>
        </w:tabs>
        <w:ind w:left="426" w:right="20" w:hanging="426"/>
        <w:jc w:val="both"/>
      </w:pPr>
      <w:r w:rsidRPr="006B3B3F">
        <w:rPr>
          <w:lang w:eastAsia="pl-PL"/>
        </w:rPr>
        <w:t>Wszystkie oświadczenia, wnioski, zawiadomienia, oraz inne informacje składane w trakcie postępowania należy składać zgodnie z zasadami określonymi w rozdziale I i II.</w:t>
      </w:r>
    </w:p>
    <w:p w14:paraId="6E654BC7" w14:textId="3A761ADB" w:rsidR="00E25B46" w:rsidRPr="00A17880" w:rsidRDefault="00662120" w:rsidP="001A2C03">
      <w:pPr>
        <w:numPr>
          <w:ilvl w:val="0"/>
          <w:numId w:val="15"/>
        </w:numPr>
        <w:tabs>
          <w:tab w:val="left" w:pos="426"/>
        </w:tabs>
        <w:spacing w:after="240"/>
        <w:ind w:left="426" w:right="20" w:hanging="426"/>
        <w:jc w:val="both"/>
      </w:pPr>
      <w:r w:rsidRPr="006B3B3F">
        <w:rPr>
          <w:lang w:eastAsia="pl-PL"/>
        </w:rPr>
        <w:t>Postępowanie odbywa się w języku polskim w związku, z czym wszelkie pisma, dokumenty, oświadczenia itp. składane w trakcie postępowania między zamawiającym a wykonawcami muszą być sporządzone w języku polskim.</w:t>
      </w:r>
    </w:p>
    <w:p w14:paraId="3F190E6C" w14:textId="77777777" w:rsidR="004C5226" w:rsidRPr="006B3B3F" w:rsidRDefault="000E7634" w:rsidP="006C3088">
      <w:pPr>
        <w:pStyle w:val="Nagwek4"/>
        <w:tabs>
          <w:tab w:val="clear" w:pos="0"/>
        </w:tabs>
        <w:ind w:left="851" w:right="-284" w:hanging="1135"/>
        <w:rPr>
          <w:color w:val="auto"/>
          <w:sz w:val="20"/>
        </w:rPr>
      </w:pPr>
      <w:r w:rsidRPr="006B3B3F">
        <w:rPr>
          <w:color w:val="auto"/>
          <w:sz w:val="20"/>
        </w:rPr>
        <w:t>Rozdział</w:t>
      </w:r>
      <w:r w:rsidR="004C5226" w:rsidRPr="006B3B3F">
        <w:rPr>
          <w:color w:val="auto"/>
          <w:sz w:val="20"/>
        </w:rPr>
        <w:t xml:space="preserve"> VIII </w:t>
      </w:r>
      <w:r w:rsidR="007E022C" w:rsidRPr="006B3B3F">
        <w:rPr>
          <w:color w:val="auto"/>
          <w:sz w:val="20"/>
        </w:rPr>
        <w:t xml:space="preserve">- </w:t>
      </w:r>
      <w:r w:rsidRPr="006B3B3F">
        <w:rPr>
          <w:color w:val="auto"/>
          <w:sz w:val="20"/>
        </w:rPr>
        <w:t>Sposób obliczenia ceny oferty</w:t>
      </w:r>
    </w:p>
    <w:p w14:paraId="3F4B2C43" w14:textId="77777777" w:rsidR="004C5226" w:rsidRPr="006B3B3F" w:rsidRDefault="004C5226" w:rsidP="00AA08CB">
      <w:pPr>
        <w:ind w:left="360"/>
        <w:jc w:val="both"/>
      </w:pPr>
    </w:p>
    <w:p w14:paraId="5C56C68C" w14:textId="548315EB" w:rsidR="00662120" w:rsidRPr="006B3B3F" w:rsidRDefault="00662120" w:rsidP="001A2C03">
      <w:pPr>
        <w:numPr>
          <w:ilvl w:val="0"/>
          <w:numId w:val="10"/>
        </w:numPr>
        <w:tabs>
          <w:tab w:val="left" w:pos="426"/>
        </w:tabs>
        <w:ind w:left="426"/>
        <w:jc w:val="both"/>
      </w:pPr>
      <w:r w:rsidRPr="006B3B3F">
        <w:t xml:space="preserve">Cena w ofercie w poszczególnych częściach (tj. w pakietach, o których mowa w rozdziale I dziale II pkt 1) powinna </w:t>
      </w:r>
      <w:r w:rsidRPr="006B3B3F">
        <w:rPr>
          <w:lang w:eastAsia="pl-PL"/>
        </w:rPr>
        <w:t>obejmowa</w:t>
      </w:r>
      <w:r w:rsidRPr="006B3B3F">
        <w:rPr>
          <w:rFonts w:eastAsia="TimesNewRoman"/>
          <w:lang w:eastAsia="pl-PL"/>
        </w:rPr>
        <w:t xml:space="preserve">ć </w:t>
      </w:r>
      <w:r w:rsidRPr="006B3B3F">
        <w:rPr>
          <w:lang w:eastAsia="pl-PL"/>
        </w:rPr>
        <w:t>wszystkie pozycje zamówienia, podatek VAT oraz</w:t>
      </w:r>
      <w:r w:rsidRPr="006B3B3F">
        <w:t xml:space="preserve"> wszelkiego rodzaju upusty i rabaty i inne koszty związane z realizacją przedmiotu zamówienia</w:t>
      </w:r>
      <w:r w:rsidRPr="006B3B3F">
        <w:rPr>
          <w:lang w:eastAsia="pl-PL"/>
        </w:rPr>
        <w:t xml:space="preserve"> i niezb</w:t>
      </w:r>
      <w:r w:rsidRPr="006B3B3F">
        <w:rPr>
          <w:rFonts w:eastAsia="TimesNewRoman"/>
          <w:lang w:eastAsia="pl-PL"/>
        </w:rPr>
        <w:t>ę</w:t>
      </w:r>
      <w:r w:rsidRPr="006B3B3F">
        <w:rPr>
          <w:lang w:eastAsia="pl-PL"/>
        </w:rPr>
        <w:t>dne do jego wykonania.</w:t>
      </w:r>
    </w:p>
    <w:p w14:paraId="489D6327" w14:textId="1F319284" w:rsidR="00662120" w:rsidRPr="00A17880" w:rsidRDefault="00662120" w:rsidP="001A2C03">
      <w:pPr>
        <w:numPr>
          <w:ilvl w:val="0"/>
          <w:numId w:val="10"/>
        </w:numPr>
        <w:tabs>
          <w:tab w:val="left" w:pos="426"/>
        </w:tabs>
        <w:ind w:left="426"/>
        <w:jc w:val="both"/>
      </w:pPr>
      <w:r w:rsidRPr="006B3B3F">
        <w:t>Wartość brutto w „Szczegółowej ofercie cenowej”, stanowiącej załącznik nr 1.1 do SWZ w odniesieniu do każdego pakietu, powinna być obliczona według następującego wzoru:</w:t>
      </w:r>
      <w:r w:rsidRPr="006B3B3F">
        <w:rPr>
          <w:b/>
        </w:rPr>
        <w:t xml:space="preserve"> </w:t>
      </w:r>
    </w:p>
    <w:p w14:paraId="4A8B9C49" w14:textId="4BCEA0ED" w:rsidR="00662120" w:rsidRPr="006B3B3F" w:rsidRDefault="00662120" w:rsidP="001A2C03">
      <w:pPr>
        <w:tabs>
          <w:tab w:val="left" w:pos="426"/>
        </w:tabs>
        <w:ind w:left="426"/>
        <w:jc w:val="center"/>
      </w:pPr>
      <w:r w:rsidRPr="006B3B3F">
        <w:rPr>
          <w:b/>
        </w:rPr>
        <w:t xml:space="preserve">Wartość brutto = </w:t>
      </w:r>
      <w:r w:rsidR="00AB78E3" w:rsidRPr="006B3B3F">
        <w:rPr>
          <w:b/>
        </w:rPr>
        <w:t>(</w:t>
      </w:r>
      <w:r w:rsidRPr="006B3B3F">
        <w:rPr>
          <w:b/>
        </w:rPr>
        <w:t xml:space="preserve">ilość x cena jednostkowa </w:t>
      </w:r>
      <w:r w:rsidR="00AB78E3" w:rsidRPr="006B3B3F">
        <w:rPr>
          <w:b/>
        </w:rPr>
        <w:t>ne</w:t>
      </w:r>
      <w:r w:rsidR="00BA583E" w:rsidRPr="006B3B3F">
        <w:rPr>
          <w:b/>
        </w:rPr>
        <w:t>tto</w:t>
      </w:r>
      <w:r w:rsidR="00AB78E3" w:rsidRPr="006B3B3F">
        <w:rPr>
          <w:b/>
        </w:rPr>
        <w:t>)</w:t>
      </w:r>
      <w:r w:rsidRPr="006B3B3F">
        <w:rPr>
          <w:b/>
        </w:rPr>
        <w:t xml:space="preserve"> </w:t>
      </w:r>
      <w:r w:rsidR="00AB78E3" w:rsidRPr="006B3B3F">
        <w:rPr>
          <w:b/>
        </w:rPr>
        <w:t>+ podatek VAT</w:t>
      </w:r>
    </w:p>
    <w:p w14:paraId="78FA53CA" w14:textId="0AEC0849" w:rsidR="00662120" w:rsidRPr="00A17880" w:rsidRDefault="00662120" w:rsidP="001A2C03">
      <w:pPr>
        <w:numPr>
          <w:ilvl w:val="0"/>
          <w:numId w:val="10"/>
        </w:numPr>
        <w:tabs>
          <w:tab w:val="left" w:pos="426"/>
        </w:tabs>
        <w:ind w:left="426"/>
        <w:jc w:val="both"/>
        <w:rPr>
          <w:strike/>
        </w:rPr>
      </w:pPr>
      <w:r w:rsidRPr="006B3B3F">
        <w:t>Cenę łączną w „Formularzu ofertowym” (załącznik nr 1 do SWZ), stanowiącą podsumowanie wartości brutto z załącznika nr 1.1 do SWZ, należy podać w złotych w kwocie brutto w odniesieniu do całego przedmiotu zamówienia dla danego pakietu, z dokładnością do dwóch miejsc po przecinku (zgodnie z matematycznymi zasadami zaokrągleń) wraz z podatkiem VAT.  Stawkę podatku od towarów i usług (VAT) należy uwzględnić w wysokości obowiązującej na dzień składania ofert.</w:t>
      </w:r>
    </w:p>
    <w:p w14:paraId="1C8743DD" w14:textId="1F454572" w:rsidR="00662120" w:rsidRPr="00A17880" w:rsidRDefault="00662120" w:rsidP="001A2C03">
      <w:pPr>
        <w:numPr>
          <w:ilvl w:val="0"/>
          <w:numId w:val="10"/>
        </w:numPr>
        <w:tabs>
          <w:tab w:val="left" w:pos="426"/>
        </w:tabs>
        <w:ind w:left="426"/>
        <w:jc w:val="both"/>
        <w:rPr>
          <w:strike/>
        </w:rPr>
      </w:pPr>
      <w:r w:rsidRPr="006B3B3F">
        <w:t>W przypadku rozbieżności pomiędzy ceną łączną brutto wskazaną w załączniku nr 1 do SWZ, a ceną łączną brutto podaną na Platformie, Zamawiający za obowiązującą uznawać będzie cenę wskazaną w załączniku nr 1 do SWZ dla każdego pakietu, na który składana jest oferta.</w:t>
      </w:r>
    </w:p>
    <w:p w14:paraId="0C4331AE" w14:textId="77777777" w:rsidR="00662120" w:rsidRPr="006B3B3F" w:rsidRDefault="00662120" w:rsidP="001A2C03">
      <w:pPr>
        <w:numPr>
          <w:ilvl w:val="0"/>
          <w:numId w:val="10"/>
        </w:numPr>
        <w:tabs>
          <w:tab w:val="left" w:pos="426"/>
        </w:tabs>
        <w:ind w:left="426"/>
        <w:jc w:val="both"/>
      </w:pPr>
      <w:r w:rsidRPr="006B3B3F">
        <w:rPr>
          <w:rFonts w:eastAsia="Calibri"/>
        </w:rPr>
        <w:t xml:space="preserve">Zgodnie z art. 225 ustawy Pzp - doliczenie kwoty podatku VAT do ceny przedstawionej w ofercie - jeżeli została złożona oferta, której wybór prowadziłby do powstania u zamawiającego obowiązku podatkowego </w:t>
      </w:r>
      <w:bookmarkStart w:id="17" w:name="_Hlk100741755"/>
      <w:r w:rsidRPr="006B3B3F">
        <w:rPr>
          <w:rFonts w:eastAsia="Calibri"/>
        </w:rPr>
        <w:t>zgodnie z ustawą z 11 marca 2004 r. o podatku od towarów i usług</w:t>
      </w:r>
      <w:bookmarkEnd w:id="17"/>
      <w:r w:rsidRPr="006B3B3F">
        <w:rPr>
          <w:rFonts w:eastAsia="Calibri"/>
        </w:rPr>
        <w:t>, do celów zastosowania kryterium ceny lub kosztu zamawiający dolicza do przedstawionej w tej ofercie ceny kwotę podatku od towarów i usług, którą miałby obowiązek rozliczyć. W takiej sytuacji wykonawca ma obowiązek:</w:t>
      </w:r>
    </w:p>
    <w:p w14:paraId="08D5A320" w14:textId="77777777" w:rsidR="00662120" w:rsidRPr="006B3B3F" w:rsidRDefault="00662120" w:rsidP="00D33161">
      <w:pPr>
        <w:pStyle w:val="Akapitzlist"/>
        <w:numPr>
          <w:ilvl w:val="0"/>
          <w:numId w:val="42"/>
        </w:numPr>
        <w:ind w:left="709" w:hanging="283"/>
        <w:jc w:val="both"/>
        <w:rPr>
          <w:lang w:val="pl-PL"/>
        </w:rPr>
      </w:pPr>
      <w:r w:rsidRPr="006B3B3F">
        <w:rPr>
          <w:rFonts w:eastAsia="Calibri"/>
        </w:rPr>
        <w:t>poinformowania zamawiającego, że wybór jego oferty będzie prowadził do powstania u zamawiającego obowiązku podatkowego;</w:t>
      </w:r>
    </w:p>
    <w:p w14:paraId="06DFBDF9" w14:textId="77777777" w:rsidR="00662120" w:rsidRPr="006B3B3F" w:rsidRDefault="00662120" w:rsidP="00D33161">
      <w:pPr>
        <w:pStyle w:val="Akapitzlist"/>
        <w:numPr>
          <w:ilvl w:val="0"/>
          <w:numId w:val="42"/>
        </w:numPr>
        <w:ind w:left="709" w:hanging="283"/>
        <w:jc w:val="both"/>
        <w:rPr>
          <w:lang w:val="pl-PL"/>
        </w:rPr>
      </w:pPr>
      <w:r w:rsidRPr="006B3B3F">
        <w:rPr>
          <w:rFonts w:eastAsia="Calibri"/>
        </w:rPr>
        <w:lastRenderedPageBreak/>
        <w:t>wskazania nazwy (rodzaju) towaru, których dostawa lub świadczenie będą prowadziły do powstania obowiązku podatkowego;</w:t>
      </w:r>
    </w:p>
    <w:p w14:paraId="5087A78A" w14:textId="77777777" w:rsidR="00662120" w:rsidRPr="006B3B3F" w:rsidRDefault="00662120" w:rsidP="00D33161">
      <w:pPr>
        <w:pStyle w:val="Akapitzlist"/>
        <w:numPr>
          <w:ilvl w:val="0"/>
          <w:numId w:val="42"/>
        </w:numPr>
        <w:ind w:left="709" w:hanging="283"/>
        <w:jc w:val="both"/>
        <w:rPr>
          <w:lang w:val="pl-PL"/>
        </w:rPr>
      </w:pPr>
      <w:r w:rsidRPr="006B3B3F">
        <w:rPr>
          <w:rFonts w:eastAsia="Calibri"/>
        </w:rPr>
        <w:t>wskazania wartości towaru objętych obowiązkiem podatkowym zamawiającego, bez kwoty podatku;</w:t>
      </w:r>
    </w:p>
    <w:p w14:paraId="688AFF65" w14:textId="23F382EA" w:rsidR="00662120" w:rsidRPr="00A17880" w:rsidRDefault="00662120" w:rsidP="00A6594C">
      <w:pPr>
        <w:pStyle w:val="Akapitzlist"/>
        <w:numPr>
          <w:ilvl w:val="0"/>
          <w:numId w:val="42"/>
        </w:numPr>
        <w:ind w:left="709" w:hanging="283"/>
        <w:jc w:val="both"/>
        <w:rPr>
          <w:lang w:val="pl-PL"/>
        </w:rPr>
      </w:pPr>
      <w:r w:rsidRPr="006B3B3F">
        <w:rPr>
          <w:rFonts w:eastAsia="Calibri"/>
        </w:rPr>
        <w:t>wskazania stawki podatku od towarów i usług, która zgodnie z wiedzą wykonawcy będzie miała zastosowanie.</w:t>
      </w:r>
    </w:p>
    <w:p w14:paraId="15D2F420" w14:textId="65CB995B" w:rsidR="00662120" w:rsidRPr="006B3B3F" w:rsidRDefault="00662120" w:rsidP="00A6594C">
      <w:pPr>
        <w:numPr>
          <w:ilvl w:val="0"/>
          <w:numId w:val="10"/>
        </w:numPr>
        <w:tabs>
          <w:tab w:val="left" w:pos="426"/>
        </w:tabs>
        <w:ind w:left="426"/>
        <w:jc w:val="both"/>
      </w:pPr>
      <w:r w:rsidRPr="006B3B3F">
        <w:rPr>
          <w:rFonts w:eastAsia="Calibri"/>
        </w:rPr>
        <w:t xml:space="preserve">Informację w powyższym zakresie wykonawca składa na załączniku nr 1 do SWZ. </w:t>
      </w:r>
      <w:bookmarkStart w:id="18" w:name="_Hlk100749047"/>
      <w:bookmarkStart w:id="19" w:name="_Hlk100741772"/>
      <w:r w:rsidRPr="006B3B3F">
        <w:rPr>
          <w:rFonts w:eastAsia="Calibri"/>
        </w:rPr>
        <w:t>Brak złożenia ww. informacji będzie postrzegany jako brak powstania obowiązku podatkowego u zamawiającego</w:t>
      </w:r>
      <w:bookmarkEnd w:id="18"/>
      <w:r w:rsidRPr="006B3B3F">
        <w:rPr>
          <w:rFonts w:eastAsia="Calibri"/>
        </w:rPr>
        <w:t>.</w:t>
      </w:r>
      <w:bookmarkEnd w:id="19"/>
    </w:p>
    <w:p w14:paraId="773660AA" w14:textId="439E0B9B" w:rsidR="00662120" w:rsidRPr="006B3B3F" w:rsidRDefault="00662120" w:rsidP="001A2C03">
      <w:pPr>
        <w:numPr>
          <w:ilvl w:val="0"/>
          <w:numId w:val="10"/>
        </w:numPr>
        <w:tabs>
          <w:tab w:val="left" w:pos="426"/>
        </w:tabs>
        <w:ind w:left="426"/>
        <w:jc w:val="both"/>
      </w:pPr>
      <w:r w:rsidRPr="006B3B3F">
        <w:rPr>
          <w:lang w:eastAsia="pl-PL"/>
        </w:rPr>
        <w:t>Rozliczenia pomi</w:t>
      </w:r>
      <w:r w:rsidRPr="006B3B3F">
        <w:rPr>
          <w:rFonts w:eastAsia="TimesNewRoman"/>
          <w:lang w:eastAsia="pl-PL"/>
        </w:rPr>
        <w:t>ę</w:t>
      </w:r>
      <w:r w:rsidRPr="006B3B3F">
        <w:rPr>
          <w:lang w:eastAsia="pl-PL"/>
        </w:rPr>
        <w:t>dzy zamawiaj</w:t>
      </w:r>
      <w:r w:rsidRPr="006B3B3F">
        <w:rPr>
          <w:rFonts w:eastAsia="TimesNewRoman"/>
          <w:lang w:eastAsia="pl-PL"/>
        </w:rPr>
        <w:t>ą</w:t>
      </w:r>
      <w:r w:rsidRPr="006B3B3F">
        <w:rPr>
          <w:lang w:eastAsia="pl-PL"/>
        </w:rPr>
        <w:t>cym a wykonawc</w:t>
      </w:r>
      <w:r w:rsidRPr="006B3B3F">
        <w:rPr>
          <w:rFonts w:eastAsia="TimesNewRoman"/>
          <w:lang w:eastAsia="pl-PL"/>
        </w:rPr>
        <w:t xml:space="preserve">ą </w:t>
      </w:r>
      <w:r w:rsidRPr="006B3B3F">
        <w:rPr>
          <w:lang w:eastAsia="pl-PL"/>
        </w:rPr>
        <w:t>b</w:t>
      </w:r>
      <w:r w:rsidRPr="006B3B3F">
        <w:rPr>
          <w:rFonts w:eastAsia="TimesNewRoman"/>
          <w:lang w:eastAsia="pl-PL"/>
        </w:rPr>
        <w:t>ę</w:t>
      </w:r>
      <w:r w:rsidRPr="006B3B3F">
        <w:rPr>
          <w:lang w:eastAsia="pl-PL"/>
        </w:rPr>
        <w:t>d</w:t>
      </w:r>
      <w:r w:rsidRPr="006B3B3F">
        <w:rPr>
          <w:rFonts w:eastAsia="TimesNewRoman"/>
          <w:lang w:eastAsia="pl-PL"/>
        </w:rPr>
        <w:t xml:space="preserve">ą </w:t>
      </w:r>
      <w:r w:rsidRPr="006B3B3F">
        <w:rPr>
          <w:lang w:eastAsia="pl-PL"/>
        </w:rPr>
        <w:t>prowadzone w walucie PLN</w:t>
      </w:r>
    </w:p>
    <w:p w14:paraId="0BA4D046" w14:textId="1B373009" w:rsidR="00662120" w:rsidRPr="006B3B3F" w:rsidRDefault="00662120" w:rsidP="001A2C03">
      <w:pPr>
        <w:numPr>
          <w:ilvl w:val="0"/>
          <w:numId w:val="10"/>
        </w:numPr>
        <w:tabs>
          <w:tab w:val="left" w:pos="426"/>
        </w:tabs>
        <w:ind w:left="426"/>
        <w:jc w:val="both"/>
      </w:pPr>
      <w:r w:rsidRPr="006B3B3F">
        <w:t xml:space="preserve">Cena musi być wyrażona w złotych polskich niezależnie od wchodzących w jej skład elementów. </w:t>
      </w:r>
      <w:r w:rsidRPr="006B3B3F">
        <w:rPr>
          <w:lang w:eastAsia="pl-PL"/>
        </w:rPr>
        <w:t>Tak obliczona cena b</w:t>
      </w:r>
      <w:r w:rsidRPr="006B3B3F">
        <w:rPr>
          <w:rFonts w:eastAsia="TimesNewRoman"/>
          <w:lang w:eastAsia="pl-PL"/>
        </w:rPr>
        <w:t>ę</w:t>
      </w:r>
      <w:r w:rsidRPr="006B3B3F">
        <w:rPr>
          <w:lang w:eastAsia="pl-PL"/>
        </w:rPr>
        <w:t>dzie brana pod uwag</w:t>
      </w:r>
      <w:r w:rsidRPr="006B3B3F">
        <w:rPr>
          <w:rFonts w:eastAsia="TimesNewRoman"/>
          <w:lang w:eastAsia="pl-PL"/>
        </w:rPr>
        <w:t xml:space="preserve">ę </w:t>
      </w:r>
      <w:r w:rsidRPr="006B3B3F">
        <w:rPr>
          <w:lang w:eastAsia="pl-PL"/>
        </w:rPr>
        <w:t>przez komisj</w:t>
      </w:r>
      <w:r w:rsidRPr="006B3B3F">
        <w:rPr>
          <w:rFonts w:eastAsia="TimesNewRoman"/>
          <w:lang w:eastAsia="pl-PL"/>
        </w:rPr>
        <w:t xml:space="preserve">ę </w:t>
      </w:r>
      <w:r w:rsidRPr="006B3B3F">
        <w:rPr>
          <w:lang w:eastAsia="pl-PL"/>
        </w:rPr>
        <w:t>przetargow</w:t>
      </w:r>
      <w:r w:rsidRPr="006B3B3F">
        <w:rPr>
          <w:rFonts w:eastAsia="TimesNewRoman"/>
          <w:lang w:eastAsia="pl-PL"/>
        </w:rPr>
        <w:t xml:space="preserve">ą </w:t>
      </w:r>
      <w:r w:rsidRPr="006B3B3F">
        <w:rPr>
          <w:lang w:eastAsia="pl-PL"/>
        </w:rPr>
        <w:t>w trakcie wyboru najkorzystniejszej oferty.</w:t>
      </w:r>
    </w:p>
    <w:p w14:paraId="6740041B" w14:textId="3807FE39" w:rsidR="00662120" w:rsidRPr="006B3B3F" w:rsidRDefault="00662120" w:rsidP="001A2C03">
      <w:pPr>
        <w:numPr>
          <w:ilvl w:val="0"/>
          <w:numId w:val="10"/>
        </w:numPr>
        <w:tabs>
          <w:tab w:val="left" w:pos="426"/>
        </w:tabs>
        <w:ind w:left="426"/>
        <w:jc w:val="both"/>
      </w:pPr>
      <w:r w:rsidRPr="006B3B3F">
        <w:t>Cena oferty wskazana przez wykonawcę w „Formularzu ofertowym”, musi być podana w PLN cyfrowo zgodnie z obowiązującym w Polsce systemem monetarnym tj. z dokładnością do dwóch miejsc po przecinku.</w:t>
      </w:r>
    </w:p>
    <w:p w14:paraId="1DEA5FF2" w14:textId="77777777" w:rsidR="00662120" w:rsidRPr="006B3B3F" w:rsidRDefault="00662120" w:rsidP="001A2C03">
      <w:pPr>
        <w:numPr>
          <w:ilvl w:val="0"/>
          <w:numId w:val="10"/>
        </w:numPr>
        <w:tabs>
          <w:tab w:val="left" w:pos="426"/>
        </w:tabs>
        <w:ind w:left="426"/>
        <w:jc w:val="both"/>
      </w:pPr>
      <w:r w:rsidRPr="006B3B3F">
        <w:t>Wykonawca dokonuje zaokrągleń cen do 2 miejsc po przecinku w następujący sposób:</w:t>
      </w:r>
    </w:p>
    <w:p w14:paraId="436F7C1D" w14:textId="77777777" w:rsidR="00662120" w:rsidRPr="006B3B3F" w:rsidRDefault="00662120" w:rsidP="001A2C03">
      <w:pPr>
        <w:numPr>
          <w:ilvl w:val="0"/>
          <w:numId w:val="11"/>
        </w:numPr>
        <w:ind w:left="709" w:hanging="283"/>
        <w:jc w:val="both"/>
      </w:pPr>
      <w:r w:rsidRPr="006B3B3F">
        <w:t>w górę, gdy &gt; lub = 0,5 grosza do 1 grosza;</w:t>
      </w:r>
    </w:p>
    <w:p w14:paraId="42A6FCE0" w14:textId="16A7889A" w:rsidR="00662120" w:rsidRPr="006B3B3F" w:rsidRDefault="00662120" w:rsidP="001A2C03">
      <w:pPr>
        <w:numPr>
          <w:ilvl w:val="0"/>
          <w:numId w:val="11"/>
        </w:numPr>
        <w:ind w:left="709" w:hanging="283"/>
        <w:jc w:val="both"/>
      </w:pPr>
      <w:r w:rsidRPr="006B3B3F">
        <w:t>w dół, gdy &lt; 0,5 grosza do 0 grosza.</w:t>
      </w:r>
    </w:p>
    <w:p w14:paraId="7F88CFD2" w14:textId="1C01BDF7" w:rsidR="004C5226" w:rsidRDefault="00662120" w:rsidP="001A2C03">
      <w:pPr>
        <w:numPr>
          <w:ilvl w:val="0"/>
          <w:numId w:val="10"/>
        </w:numPr>
        <w:tabs>
          <w:tab w:val="left" w:pos="426"/>
        </w:tabs>
        <w:ind w:left="426"/>
        <w:jc w:val="both"/>
      </w:pPr>
      <w:r w:rsidRPr="006B3B3F">
        <w:t>Błąd w obliczeniu ceny, którego nie można poprawić na podstawie art. 223 ust. 2 ustawy Pzp, spowoduje odrzucenie oferty</w:t>
      </w:r>
      <w:r w:rsidR="00A17880">
        <w:t>.</w:t>
      </w:r>
    </w:p>
    <w:p w14:paraId="7A084B5F" w14:textId="77777777" w:rsidR="00A6594C" w:rsidRDefault="00A6594C" w:rsidP="00A6594C">
      <w:pPr>
        <w:tabs>
          <w:tab w:val="left" w:pos="426"/>
        </w:tabs>
        <w:ind w:left="426"/>
        <w:jc w:val="both"/>
      </w:pPr>
    </w:p>
    <w:p w14:paraId="3E99B66E" w14:textId="77777777" w:rsidR="006B3B3F" w:rsidRPr="006B3B3F" w:rsidRDefault="006B3B3F" w:rsidP="006B3B3F">
      <w:pPr>
        <w:pStyle w:val="Nagwek4"/>
        <w:tabs>
          <w:tab w:val="clear" w:pos="0"/>
        </w:tabs>
        <w:ind w:left="851" w:right="-284" w:hanging="1135"/>
        <w:rPr>
          <w:color w:val="auto"/>
          <w:sz w:val="20"/>
        </w:rPr>
      </w:pPr>
      <w:r w:rsidRPr="006B3B3F">
        <w:rPr>
          <w:color w:val="auto"/>
          <w:sz w:val="20"/>
        </w:rPr>
        <w:t>Rozdział IX - Miejsce, termin składania i otwarcia ofert</w:t>
      </w:r>
    </w:p>
    <w:p w14:paraId="29F87FA4" w14:textId="77777777" w:rsidR="006B3B3F" w:rsidRPr="006B3B3F" w:rsidRDefault="006B3B3F" w:rsidP="006B3B3F">
      <w:pPr>
        <w:pStyle w:val="WW-Tekstpodstawowy2"/>
        <w:tabs>
          <w:tab w:val="left" w:pos="1432"/>
        </w:tabs>
        <w:ind w:left="360"/>
        <w:rPr>
          <w:color w:val="auto"/>
          <w:sz w:val="20"/>
        </w:rPr>
      </w:pPr>
    </w:p>
    <w:p w14:paraId="2DCE2C8F" w14:textId="0F842820" w:rsidR="006B3B3F" w:rsidRPr="00A17880" w:rsidRDefault="006B3B3F" w:rsidP="001A2C03">
      <w:pPr>
        <w:pStyle w:val="Default"/>
        <w:numPr>
          <w:ilvl w:val="0"/>
          <w:numId w:val="12"/>
        </w:numPr>
        <w:suppressAutoHyphens w:val="0"/>
        <w:ind w:left="426" w:hanging="426"/>
        <w:jc w:val="both"/>
        <w:rPr>
          <w:rFonts w:ascii="Times New Roman" w:hAnsi="Times New Roman" w:cs="Times New Roman"/>
          <w:color w:val="auto"/>
          <w:sz w:val="20"/>
          <w:szCs w:val="20"/>
        </w:rPr>
      </w:pPr>
      <w:r w:rsidRPr="006B3B3F">
        <w:rPr>
          <w:rFonts w:ascii="Times New Roman" w:hAnsi="Times New Roman" w:cs="Times New Roman"/>
          <w:b/>
          <w:bCs/>
          <w:color w:val="auto"/>
          <w:sz w:val="20"/>
          <w:szCs w:val="20"/>
        </w:rPr>
        <w:t xml:space="preserve">Składanie ofert: </w:t>
      </w:r>
      <w:r w:rsidRPr="006B3B3F">
        <w:rPr>
          <w:rFonts w:ascii="Times New Roman" w:eastAsia="TimesNewRoman" w:hAnsi="Times New Roman" w:cs="Times New Roman"/>
          <w:color w:val="auto"/>
          <w:sz w:val="20"/>
          <w:szCs w:val="20"/>
          <w:lang w:eastAsia="pl-PL"/>
        </w:rPr>
        <w:t xml:space="preserve">ofertę wraz z wymaganymi dokumentami należy wczytać na Platformie eZamawiający pod adresem </w:t>
      </w:r>
      <w:r w:rsidRPr="006B3B3F">
        <w:rPr>
          <w:rFonts w:ascii="Times New Roman" w:eastAsia="TimesNewRoman" w:hAnsi="Times New Roman" w:cs="Times New Roman"/>
          <w:b/>
          <w:color w:val="auto"/>
          <w:sz w:val="20"/>
          <w:szCs w:val="20"/>
          <w:lang w:eastAsia="pl-PL"/>
        </w:rPr>
        <w:t>https://spszozzdroje.ezamawiajacy.pl do dnia</w:t>
      </w:r>
      <w:r w:rsidRPr="006B3B3F">
        <w:rPr>
          <w:rFonts w:ascii="Times New Roman" w:eastAsia="TimesNewRoman" w:hAnsi="Times New Roman" w:cs="Times New Roman"/>
          <w:color w:val="auto"/>
          <w:sz w:val="20"/>
          <w:szCs w:val="20"/>
          <w:lang w:eastAsia="pl-PL"/>
        </w:rPr>
        <w:t xml:space="preserve"> </w:t>
      </w:r>
      <w:r w:rsidR="004314CB" w:rsidRPr="004314CB">
        <w:rPr>
          <w:rFonts w:ascii="Times New Roman" w:eastAsia="TimesNewRoman" w:hAnsi="Times New Roman" w:cs="Times New Roman"/>
          <w:b/>
          <w:color w:val="auto"/>
          <w:sz w:val="20"/>
          <w:szCs w:val="20"/>
          <w:highlight w:val="yellow"/>
          <w:bdr w:val="single" w:sz="4" w:space="0" w:color="000000"/>
          <w:shd w:val="clear" w:color="auto" w:fill="FFFFCC"/>
          <w:lang w:eastAsia="pl-PL"/>
        </w:rPr>
        <w:t>27</w:t>
      </w:r>
      <w:r w:rsidRPr="004314CB">
        <w:rPr>
          <w:rFonts w:ascii="Times New Roman" w:eastAsia="TimesNewRoman" w:hAnsi="Times New Roman" w:cs="Times New Roman"/>
          <w:b/>
          <w:color w:val="auto"/>
          <w:sz w:val="20"/>
          <w:szCs w:val="20"/>
          <w:highlight w:val="yellow"/>
          <w:bdr w:val="single" w:sz="4" w:space="0" w:color="000000"/>
          <w:shd w:val="clear" w:color="auto" w:fill="FFFFCC"/>
          <w:lang w:eastAsia="pl-PL"/>
        </w:rPr>
        <w:t>.</w:t>
      </w:r>
      <w:r w:rsidR="007F732A" w:rsidRPr="004314CB">
        <w:rPr>
          <w:rFonts w:ascii="Times New Roman" w:eastAsia="TimesNewRoman" w:hAnsi="Times New Roman" w:cs="Times New Roman"/>
          <w:b/>
          <w:color w:val="auto"/>
          <w:sz w:val="20"/>
          <w:szCs w:val="20"/>
          <w:highlight w:val="yellow"/>
          <w:bdr w:val="single" w:sz="4" w:space="0" w:color="000000"/>
          <w:shd w:val="clear" w:color="auto" w:fill="FFFFCC"/>
          <w:lang w:eastAsia="pl-PL"/>
        </w:rPr>
        <w:t>0</w:t>
      </w:r>
      <w:r w:rsidR="004314CB" w:rsidRPr="004314CB">
        <w:rPr>
          <w:rFonts w:ascii="Times New Roman" w:eastAsia="TimesNewRoman" w:hAnsi="Times New Roman" w:cs="Times New Roman"/>
          <w:b/>
          <w:color w:val="auto"/>
          <w:sz w:val="20"/>
          <w:szCs w:val="20"/>
          <w:highlight w:val="yellow"/>
          <w:bdr w:val="single" w:sz="4" w:space="0" w:color="000000"/>
          <w:shd w:val="clear" w:color="auto" w:fill="FFFFCC"/>
          <w:lang w:eastAsia="pl-PL"/>
        </w:rPr>
        <w:t>4</w:t>
      </w:r>
      <w:r w:rsidRPr="004314CB">
        <w:rPr>
          <w:rFonts w:ascii="Times New Roman" w:eastAsia="TimesNewRoman" w:hAnsi="Times New Roman" w:cs="Times New Roman"/>
          <w:b/>
          <w:color w:val="auto"/>
          <w:sz w:val="20"/>
          <w:szCs w:val="20"/>
          <w:highlight w:val="yellow"/>
          <w:bdr w:val="single" w:sz="4" w:space="0" w:color="000000"/>
          <w:shd w:val="clear" w:color="auto" w:fill="FFFFCC"/>
          <w:lang w:eastAsia="pl-PL"/>
        </w:rPr>
        <w:t>.202</w:t>
      </w:r>
      <w:r w:rsidR="007F732A" w:rsidRPr="004314CB">
        <w:rPr>
          <w:rFonts w:ascii="Times New Roman" w:eastAsia="TimesNewRoman" w:hAnsi="Times New Roman" w:cs="Times New Roman"/>
          <w:b/>
          <w:color w:val="auto"/>
          <w:sz w:val="20"/>
          <w:szCs w:val="20"/>
          <w:highlight w:val="yellow"/>
          <w:bdr w:val="single" w:sz="4" w:space="0" w:color="000000"/>
          <w:shd w:val="clear" w:color="auto" w:fill="FFFFCC"/>
          <w:lang w:eastAsia="pl-PL"/>
        </w:rPr>
        <w:t>6</w:t>
      </w:r>
      <w:r w:rsidRPr="004314CB">
        <w:rPr>
          <w:rFonts w:ascii="Times New Roman" w:eastAsia="TimesNewRoman" w:hAnsi="Times New Roman" w:cs="Times New Roman"/>
          <w:b/>
          <w:color w:val="auto"/>
          <w:sz w:val="20"/>
          <w:szCs w:val="20"/>
          <w:highlight w:val="yellow"/>
          <w:bdr w:val="single" w:sz="4" w:space="0" w:color="000000"/>
          <w:shd w:val="clear" w:color="auto" w:fill="FFFFCC"/>
          <w:lang w:eastAsia="pl-PL"/>
        </w:rPr>
        <w:t xml:space="preserve"> r. do godz. 09:00</w:t>
      </w:r>
    </w:p>
    <w:p w14:paraId="0A27405E" w14:textId="1EA2CB08" w:rsidR="006B3B3F" w:rsidRPr="00A17880" w:rsidRDefault="006B3B3F" w:rsidP="001A2C03">
      <w:pPr>
        <w:pStyle w:val="Default"/>
        <w:numPr>
          <w:ilvl w:val="0"/>
          <w:numId w:val="12"/>
        </w:numPr>
        <w:suppressAutoHyphens w:val="0"/>
        <w:ind w:left="426" w:hanging="426"/>
        <w:jc w:val="both"/>
        <w:rPr>
          <w:rFonts w:ascii="Times New Roman" w:hAnsi="Times New Roman" w:cs="Times New Roman"/>
          <w:color w:val="auto"/>
          <w:sz w:val="20"/>
          <w:szCs w:val="20"/>
        </w:rPr>
      </w:pPr>
      <w:r w:rsidRPr="006B3B3F">
        <w:rPr>
          <w:rFonts w:ascii="Times New Roman" w:hAnsi="Times New Roman" w:cs="Times New Roman"/>
          <w:b/>
          <w:bCs/>
          <w:color w:val="auto"/>
          <w:sz w:val="20"/>
          <w:szCs w:val="20"/>
        </w:rPr>
        <w:t xml:space="preserve">Otwarcie ofert </w:t>
      </w:r>
      <w:r w:rsidRPr="006B3B3F">
        <w:rPr>
          <w:rFonts w:ascii="Times New Roman" w:eastAsia="TimesNewRoman" w:hAnsi="Times New Roman" w:cs="Times New Roman"/>
          <w:color w:val="auto"/>
          <w:sz w:val="20"/>
          <w:szCs w:val="20"/>
          <w:lang w:eastAsia="pl-PL"/>
        </w:rPr>
        <w:t xml:space="preserve">nastąpi w dniu </w:t>
      </w:r>
      <w:r w:rsidR="004314CB" w:rsidRPr="004314CB">
        <w:rPr>
          <w:rFonts w:ascii="Times New Roman" w:eastAsia="TimesNewRoman" w:hAnsi="Times New Roman" w:cs="Times New Roman"/>
          <w:b/>
          <w:color w:val="auto"/>
          <w:sz w:val="20"/>
          <w:szCs w:val="20"/>
          <w:highlight w:val="yellow"/>
          <w:bdr w:val="single" w:sz="4" w:space="0" w:color="000000"/>
          <w:shd w:val="clear" w:color="auto" w:fill="FFFFCC"/>
          <w:lang w:eastAsia="pl-PL"/>
        </w:rPr>
        <w:t>27</w:t>
      </w:r>
      <w:r w:rsidRPr="004314CB">
        <w:rPr>
          <w:rFonts w:ascii="Times New Roman" w:eastAsia="TimesNewRoman" w:hAnsi="Times New Roman" w:cs="Times New Roman"/>
          <w:b/>
          <w:color w:val="auto"/>
          <w:sz w:val="20"/>
          <w:szCs w:val="20"/>
          <w:highlight w:val="yellow"/>
          <w:bdr w:val="single" w:sz="4" w:space="0" w:color="000000"/>
          <w:shd w:val="clear" w:color="auto" w:fill="FFFFCC"/>
          <w:lang w:eastAsia="pl-PL"/>
        </w:rPr>
        <w:t>.</w:t>
      </w:r>
      <w:r w:rsidR="007F732A" w:rsidRPr="004314CB">
        <w:rPr>
          <w:rFonts w:ascii="Times New Roman" w:eastAsia="TimesNewRoman" w:hAnsi="Times New Roman" w:cs="Times New Roman"/>
          <w:b/>
          <w:color w:val="auto"/>
          <w:sz w:val="20"/>
          <w:szCs w:val="20"/>
          <w:highlight w:val="yellow"/>
          <w:bdr w:val="single" w:sz="4" w:space="0" w:color="000000"/>
          <w:shd w:val="clear" w:color="auto" w:fill="FFFFCC"/>
          <w:lang w:eastAsia="pl-PL"/>
        </w:rPr>
        <w:t>0</w:t>
      </w:r>
      <w:r w:rsidR="004314CB" w:rsidRPr="004314CB">
        <w:rPr>
          <w:rFonts w:ascii="Times New Roman" w:eastAsia="TimesNewRoman" w:hAnsi="Times New Roman" w:cs="Times New Roman"/>
          <w:b/>
          <w:color w:val="auto"/>
          <w:sz w:val="20"/>
          <w:szCs w:val="20"/>
          <w:highlight w:val="yellow"/>
          <w:bdr w:val="single" w:sz="4" w:space="0" w:color="000000"/>
          <w:shd w:val="clear" w:color="auto" w:fill="FFFFCC"/>
          <w:lang w:eastAsia="pl-PL"/>
        </w:rPr>
        <w:t>4</w:t>
      </w:r>
      <w:r w:rsidRPr="004314CB">
        <w:rPr>
          <w:rFonts w:ascii="Times New Roman" w:eastAsia="TimesNewRoman" w:hAnsi="Times New Roman" w:cs="Times New Roman"/>
          <w:b/>
          <w:color w:val="auto"/>
          <w:sz w:val="20"/>
          <w:szCs w:val="20"/>
          <w:highlight w:val="yellow"/>
          <w:bdr w:val="single" w:sz="4" w:space="0" w:color="000000"/>
          <w:shd w:val="clear" w:color="auto" w:fill="FFFFCC"/>
          <w:lang w:eastAsia="pl-PL"/>
        </w:rPr>
        <w:t>.202</w:t>
      </w:r>
      <w:r w:rsidR="007F732A" w:rsidRPr="004314CB">
        <w:rPr>
          <w:rFonts w:ascii="Times New Roman" w:eastAsia="TimesNewRoman" w:hAnsi="Times New Roman" w:cs="Times New Roman"/>
          <w:b/>
          <w:color w:val="auto"/>
          <w:sz w:val="20"/>
          <w:szCs w:val="20"/>
          <w:highlight w:val="yellow"/>
          <w:bdr w:val="single" w:sz="4" w:space="0" w:color="000000"/>
          <w:shd w:val="clear" w:color="auto" w:fill="FFFFCC"/>
          <w:lang w:eastAsia="pl-PL"/>
        </w:rPr>
        <w:t>6</w:t>
      </w:r>
      <w:r w:rsidRPr="004314CB">
        <w:rPr>
          <w:rFonts w:ascii="Times New Roman" w:eastAsia="TimesNewRoman" w:hAnsi="Times New Roman" w:cs="Times New Roman"/>
          <w:b/>
          <w:color w:val="auto"/>
          <w:sz w:val="20"/>
          <w:szCs w:val="20"/>
          <w:highlight w:val="yellow"/>
          <w:bdr w:val="single" w:sz="4" w:space="0" w:color="000000"/>
          <w:shd w:val="clear" w:color="auto" w:fill="FFFFCC"/>
          <w:lang w:eastAsia="pl-PL"/>
        </w:rPr>
        <w:t xml:space="preserve"> r. o godz.09:05</w:t>
      </w:r>
      <w:r w:rsidRPr="006B3B3F">
        <w:rPr>
          <w:rFonts w:ascii="Times New Roman" w:eastAsia="TimesNewRoman" w:hAnsi="Times New Roman" w:cs="Times New Roman"/>
          <w:color w:val="auto"/>
          <w:sz w:val="20"/>
          <w:szCs w:val="20"/>
          <w:lang w:eastAsia="pl-PL"/>
        </w:rPr>
        <w:t xml:space="preserve"> za pośrednictwem Platformy eZamawiający.</w:t>
      </w:r>
    </w:p>
    <w:p w14:paraId="1F7C7FAC" w14:textId="6B93828D" w:rsidR="006B3B3F" w:rsidRPr="00A17880" w:rsidRDefault="006B3B3F" w:rsidP="001A2C03">
      <w:pPr>
        <w:pStyle w:val="Default"/>
        <w:numPr>
          <w:ilvl w:val="0"/>
          <w:numId w:val="12"/>
        </w:numPr>
        <w:suppressAutoHyphens w:val="0"/>
        <w:ind w:left="426" w:hanging="426"/>
        <w:jc w:val="both"/>
        <w:rPr>
          <w:rFonts w:ascii="Times New Roman" w:hAnsi="Times New Roman" w:cs="Times New Roman"/>
          <w:color w:val="auto"/>
          <w:sz w:val="20"/>
          <w:szCs w:val="20"/>
        </w:rPr>
      </w:pPr>
      <w:r w:rsidRPr="006B3B3F">
        <w:rPr>
          <w:rFonts w:ascii="Times New Roman" w:hAnsi="Times New Roman" w:cs="Times New Roman"/>
          <w:color w:val="auto"/>
          <w:sz w:val="20"/>
          <w:szCs w:val="20"/>
          <w:lang w:eastAsia="pl-PL"/>
        </w:rPr>
        <w:t xml:space="preserve">Wykonawca pozostaje związany ofertą przez okres </w:t>
      </w:r>
      <w:r w:rsidRPr="006B3B3F">
        <w:rPr>
          <w:rFonts w:ascii="Times New Roman" w:hAnsi="Times New Roman" w:cs="Times New Roman"/>
          <w:b/>
          <w:bCs/>
          <w:color w:val="auto"/>
          <w:sz w:val="20"/>
          <w:szCs w:val="20"/>
          <w:lang w:eastAsia="pl-PL"/>
        </w:rPr>
        <w:t>30 dni</w:t>
      </w:r>
      <w:r w:rsidRPr="006B3B3F">
        <w:rPr>
          <w:rFonts w:ascii="Times New Roman" w:hAnsi="Times New Roman" w:cs="Times New Roman"/>
          <w:color w:val="auto"/>
          <w:sz w:val="20"/>
          <w:szCs w:val="20"/>
          <w:lang w:eastAsia="pl-PL"/>
        </w:rPr>
        <w:t xml:space="preserve"> tj. do dnia </w:t>
      </w:r>
      <w:r w:rsidR="00657283" w:rsidRPr="004314CB">
        <w:rPr>
          <w:rFonts w:ascii="Times New Roman" w:hAnsi="Times New Roman" w:cs="Times New Roman"/>
          <w:b/>
          <w:color w:val="auto"/>
          <w:sz w:val="20"/>
          <w:szCs w:val="20"/>
          <w:highlight w:val="yellow"/>
          <w:bdr w:val="single" w:sz="4" w:space="0" w:color="auto"/>
          <w:shd w:val="clear" w:color="auto" w:fill="D6E3BC"/>
          <w:lang w:eastAsia="pl-PL"/>
        </w:rPr>
        <w:t>2</w:t>
      </w:r>
      <w:r w:rsidR="004314CB" w:rsidRPr="004314CB">
        <w:rPr>
          <w:rFonts w:ascii="Times New Roman" w:hAnsi="Times New Roman" w:cs="Times New Roman"/>
          <w:b/>
          <w:color w:val="auto"/>
          <w:sz w:val="20"/>
          <w:szCs w:val="20"/>
          <w:highlight w:val="yellow"/>
          <w:bdr w:val="single" w:sz="4" w:space="0" w:color="auto"/>
          <w:shd w:val="clear" w:color="auto" w:fill="D6E3BC"/>
          <w:lang w:eastAsia="pl-PL"/>
        </w:rPr>
        <w:t>6</w:t>
      </w:r>
      <w:r w:rsidR="00657283" w:rsidRPr="004314CB">
        <w:rPr>
          <w:rFonts w:ascii="Times New Roman" w:hAnsi="Times New Roman" w:cs="Times New Roman"/>
          <w:b/>
          <w:color w:val="auto"/>
          <w:sz w:val="20"/>
          <w:szCs w:val="20"/>
          <w:highlight w:val="yellow"/>
          <w:bdr w:val="single" w:sz="4" w:space="0" w:color="auto"/>
          <w:shd w:val="clear" w:color="auto" w:fill="D6E3BC"/>
          <w:lang w:eastAsia="pl-PL"/>
        </w:rPr>
        <w:t>.</w:t>
      </w:r>
      <w:r w:rsidR="007F732A" w:rsidRPr="004314CB">
        <w:rPr>
          <w:rFonts w:ascii="Times New Roman" w:hAnsi="Times New Roman" w:cs="Times New Roman"/>
          <w:b/>
          <w:color w:val="auto"/>
          <w:sz w:val="20"/>
          <w:szCs w:val="20"/>
          <w:highlight w:val="yellow"/>
          <w:bdr w:val="single" w:sz="4" w:space="0" w:color="auto"/>
          <w:shd w:val="clear" w:color="auto" w:fill="D6E3BC"/>
          <w:lang w:eastAsia="pl-PL"/>
        </w:rPr>
        <w:t>0</w:t>
      </w:r>
      <w:r w:rsidR="004314CB" w:rsidRPr="004314CB">
        <w:rPr>
          <w:rFonts w:ascii="Times New Roman" w:hAnsi="Times New Roman" w:cs="Times New Roman"/>
          <w:b/>
          <w:color w:val="auto"/>
          <w:sz w:val="20"/>
          <w:szCs w:val="20"/>
          <w:highlight w:val="yellow"/>
          <w:bdr w:val="single" w:sz="4" w:space="0" w:color="auto"/>
          <w:shd w:val="clear" w:color="auto" w:fill="D6E3BC"/>
          <w:lang w:eastAsia="pl-PL"/>
        </w:rPr>
        <w:t>5</w:t>
      </w:r>
      <w:r w:rsidRPr="004314CB">
        <w:rPr>
          <w:rFonts w:ascii="Times New Roman" w:hAnsi="Times New Roman" w:cs="Times New Roman"/>
          <w:b/>
          <w:color w:val="auto"/>
          <w:sz w:val="20"/>
          <w:szCs w:val="20"/>
          <w:highlight w:val="yellow"/>
          <w:bdr w:val="single" w:sz="4" w:space="0" w:color="auto"/>
          <w:shd w:val="clear" w:color="auto" w:fill="D6E3BC"/>
          <w:lang w:eastAsia="pl-PL"/>
        </w:rPr>
        <w:t>.202</w:t>
      </w:r>
      <w:r w:rsidR="007F732A" w:rsidRPr="004314CB">
        <w:rPr>
          <w:rFonts w:ascii="Times New Roman" w:hAnsi="Times New Roman" w:cs="Times New Roman"/>
          <w:b/>
          <w:color w:val="auto"/>
          <w:sz w:val="20"/>
          <w:szCs w:val="20"/>
          <w:highlight w:val="yellow"/>
          <w:bdr w:val="single" w:sz="4" w:space="0" w:color="auto"/>
          <w:shd w:val="clear" w:color="auto" w:fill="D6E3BC"/>
          <w:lang w:eastAsia="pl-PL"/>
        </w:rPr>
        <w:t>6</w:t>
      </w:r>
      <w:r w:rsidRPr="004314CB">
        <w:rPr>
          <w:rFonts w:ascii="Times New Roman" w:hAnsi="Times New Roman" w:cs="Times New Roman"/>
          <w:b/>
          <w:color w:val="auto"/>
          <w:sz w:val="20"/>
          <w:szCs w:val="20"/>
          <w:highlight w:val="yellow"/>
          <w:bdr w:val="single" w:sz="4" w:space="0" w:color="auto"/>
          <w:shd w:val="clear" w:color="auto" w:fill="D6E3BC"/>
          <w:lang w:eastAsia="pl-PL"/>
        </w:rPr>
        <w:t xml:space="preserve"> </w:t>
      </w:r>
      <w:r w:rsidRPr="004314CB">
        <w:rPr>
          <w:rFonts w:ascii="Times New Roman" w:hAnsi="Times New Roman" w:cs="Times New Roman"/>
          <w:b/>
          <w:bCs/>
          <w:color w:val="auto"/>
          <w:sz w:val="20"/>
          <w:szCs w:val="20"/>
          <w:highlight w:val="yellow"/>
          <w:bdr w:val="single" w:sz="4" w:space="0" w:color="auto"/>
          <w:shd w:val="clear" w:color="auto" w:fill="D6E3BC"/>
          <w:lang w:eastAsia="pl-PL"/>
        </w:rPr>
        <w:t>r</w:t>
      </w:r>
      <w:r w:rsidRPr="004314CB">
        <w:rPr>
          <w:rFonts w:ascii="Times New Roman" w:hAnsi="Times New Roman" w:cs="Times New Roman"/>
          <w:color w:val="auto"/>
          <w:sz w:val="20"/>
          <w:szCs w:val="20"/>
          <w:highlight w:val="yellow"/>
          <w:bdr w:val="single" w:sz="4" w:space="0" w:color="auto"/>
          <w:lang w:eastAsia="pl-PL"/>
        </w:rPr>
        <w:t>.</w:t>
      </w:r>
      <w:r w:rsidRPr="006B3B3F">
        <w:rPr>
          <w:rFonts w:ascii="Times New Roman" w:hAnsi="Times New Roman" w:cs="Times New Roman"/>
          <w:color w:val="auto"/>
          <w:sz w:val="20"/>
          <w:szCs w:val="20"/>
          <w:lang w:eastAsia="pl-PL"/>
        </w:rPr>
        <w:t xml:space="preserve"> włącznie. Bieg terminu związania ofertą rozpoczyna się wraz z upływem terminu składania ofert.</w:t>
      </w:r>
    </w:p>
    <w:p w14:paraId="139B6469" w14:textId="53F6FF55" w:rsidR="006B3B3F" w:rsidRPr="00A17880" w:rsidRDefault="006B3B3F" w:rsidP="001A2C03">
      <w:pPr>
        <w:pStyle w:val="Default"/>
        <w:numPr>
          <w:ilvl w:val="0"/>
          <w:numId w:val="12"/>
        </w:numPr>
        <w:suppressAutoHyphens w:val="0"/>
        <w:ind w:left="426" w:hanging="426"/>
        <w:jc w:val="both"/>
        <w:rPr>
          <w:rFonts w:ascii="Times New Roman" w:hAnsi="Times New Roman" w:cs="Times New Roman"/>
          <w:color w:val="auto"/>
          <w:sz w:val="20"/>
          <w:szCs w:val="20"/>
        </w:rPr>
      </w:pPr>
      <w:r w:rsidRPr="006B3B3F">
        <w:rPr>
          <w:rFonts w:ascii="Times New Roman" w:hAnsi="Times New Roman" w:cs="Times New Roman"/>
          <w:color w:val="auto"/>
          <w:sz w:val="20"/>
          <w:szCs w:val="20"/>
          <w:lang w:eastAsia="pl-PL"/>
        </w:rPr>
        <w:t xml:space="preserve">Otwarcie ofert nastąpi przy użyciu systemu teleinformatycznego. W przypadku awarii systemu, powodującej brak możliwości otwarcia ofert w terminie określonym przez zamawiającego, otwarcie ofert nastąpi niezwłocznie po usunięciu awarii. </w:t>
      </w:r>
    </w:p>
    <w:p w14:paraId="67DF4FE3" w14:textId="61A1220B" w:rsidR="006B3B3F" w:rsidRPr="00A17880" w:rsidRDefault="006B3B3F" w:rsidP="001A2C03">
      <w:pPr>
        <w:pStyle w:val="Default"/>
        <w:numPr>
          <w:ilvl w:val="0"/>
          <w:numId w:val="12"/>
        </w:numPr>
        <w:suppressAutoHyphens w:val="0"/>
        <w:ind w:left="426" w:hanging="426"/>
        <w:jc w:val="both"/>
        <w:rPr>
          <w:rFonts w:ascii="Times New Roman" w:hAnsi="Times New Roman" w:cs="Times New Roman"/>
          <w:color w:val="auto"/>
          <w:sz w:val="20"/>
          <w:szCs w:val="20"/>
        </w:rPr>
      </w:pPr>
      <w:r w:rsidRPr="006B3B3F">
        <w:rPr>
          <w:rFonts w:ascii="Times New Roman" w:hAnsi="Times New Roman" w:cs="Times New Roman"/>
          <w:color w:val="auto"/>
          <w:sz w:val="20"/>
          <w:szCs w:val="20"/>
          <w:lang w:eastAsia="pl-PL"/>
        </w:rPr>
        <w:t xml:space="preserve">W sytuacji, o której mowa w pkt 4 zamawiający zamieści </w:t>
      </w:r>
      <w:r w:rsidRPr="006B3B3F">
        <w:rPr>
          <w:rFonts w:ascii="Times New Roman" w:hAnsi="Times New Roman" w:cs="Times New Roman"/>
          <w:b/>
          <w:bCs/>
          <w:color w:val="auto"/>
          <w:sz w:val="20"/>
          <w:szCs w:val="20"/>
          <w:lang w:eastAsia="pl-PL"/>
        </w:rPr>
        <w:t xml:space="preserve">na Platformie </w:t>
      </w:r>
      <w:r w:rsidRPr="006B3B3F">
        <w:rPr>
          <w:rFonts w:ascii="Times New Roman" w:hAnsi="Times New Roman" w:cs="Times New Roman"/>
          <w:color w:val="auto"/>
          <w:sz w:val="20"/>
          <w:szCs w:val="20"/>
          <w:lang w:eastAsia="pl-PL"/>
        </w:rPr>
        <w:t xml:space="preserve">informację o zmianie terminu otwarcia ofert. </w:t>
      </w:r>
    </w:p>
    <w:p w14:paraId="4FFFA960" w14:textId="3FCCB5C6" w:rsidR="006B3B3F" w:rsidRPr="00A17880" w:rsidRDefault="006B3B3F" w:rsidP="001A2C03">
      <w:pPr>
        <w:pStyle w:val="Default"/>
        <w:numPr>
          <w:ilvl w:val="0"/>
          <w:numId w:val="12"/>
        </w:numPr>
        <w:suppressAutoHyphens w:val="0"/>
        <w:ind w:left="426" w:hanging="426"/>
        <w:jc w:val="both"/>
        <w:rPr>
          <w:rFonts w:ascii="Times New Roman" w:hAnsi="Times New Roman" w:cs="Times New Roman"/>
          <w:color w:val="auto"/>
          <w:sz w:val="20"/>
          <w:szCs w:val="20"/>
        </w:rPr>
      </w:pPr>
      <w:r w:rsidRPr="006B3B3F">
        <w:rPr>
          <w:rFonts w:ascii="Times New Roman" w:hAnsi="Times New Roman" w:cs="Times New Roman"/>
          <w:color w:val="auto"/>
          <w:sz w:val="20"/>
          <w:szCs w:val="20"/>
          <w:lang w:eastAsia="pl-PL"/>
        </w:rPr>
        <w:t xml:space="preserve">Zamawiający najpóźniej przed otwarciem ofert, udostępni </w:t>
      </w:r>
      <w:r w:rsidRPr="006B3B3F">
        <w:rPr>
          <w:rFonts w:ascii="Times New Roman" w:hAnsi="Times New Roman" w:cs="Times New Roman"/>
          <w:b/>
          <w:bCs/>
          <w:color w:val="auto"/>
          <w:sz w:val="20"/>
          <w:szCs w:val="20"/>
          <w:lang w:eastAsia="pl-PL"/>
        </w:rPr>
        <w:t xml:space="preserve">na Platformie </w:t>
      </w:r>
      <w:r w:rsidRPr="006B3B3F">
        <w:rPr>
          <w:rFonts w:ascii="Times New Roman" w:hAnsi="Times New Roman" w:cs="Times New Roman"/>
          <w:color w:val="auto"/>
          <w:sz w:val="20"/>
          <w:szCs w:val="20"/>
          <w:lang w:eastAsia="pl-PL"/>
        </w:rPr>
        <w:t xml:space="preserve">informację o kwocie, jaką zamierza przeznaczyć na sfinansowanie zamówienia. </w:t>
      </w:r>
    </w:p>
    <w:p w14:paraId="23E90D00" w14:textId="36E9DB84" w:rsidR="006B3B3F" w:rsidRDefault="006B3B3F" w:rsidP="001A2C03">
      <w:pPr>
        <w:pStyle w:val="Default"/>
        <w:numPr>
          <w:ilvl w:val="0"/>
          <w:numId w:val="12"/>
        </w:numPr>
        <w:suppressAutoHyphens w:val="0"/>
        <w:ind w:left="426" w:hanging="426"/>
        <w:jc w:val="both"/>
        <w:rPr>
          <w:rFonts w:ascii="Times New Roman" w:hAnsi="Times New Roman" w:cs="Times New Roman"/>
          <w:color w:val="auto"/>
          <w:sz w:val="20"/>
          <w:szCs w:val="20"/>
        </w:rPr>
      </w:pPr>
      <w:r w:rsidRPr="006B3B3F">
        <w:rPr>
          <w:rFonts w:ascii="Times New Roman" w:hAnsi="Times New Roman" w:cs="Times New Roman"/>
          <w:color w:val="auto"/>
          <w:sz w:val="20"/>
          <w:szCs w:val="20"/>
          <w:lang w:eastAsia="pl-PL"/>
        </w:rPr>
        <w:t xml:space="preserve">Zamawiający niezwłocznie po otwarciu ofert, udostępni </w:t>
      </w:r>
      <w:r w:rsidRPr="006B3B3F">
        <w:rPr>
          <w:rFonts w:ascii="Times New Roman" w:hAnsi="Times New Roman" w:cs="Times New Roman"/>
          <w:b/>
          <w:bCs/>
          <w:color w:val="auto"/>
          <w:sz w:val="20"/>
          <w:szCs w:val="20"/>
          <w:lang w:eastAsia="pl-PL"/>
        </w:rPr>
        <w:t xml:space="preserve">na Platformie </w:t>
      </w:r>
      <w:r w:rsidRPr="006B3B3F">
        <w:rPr>
          <w:rFonts w:ascii="Times New Roman" w:hAnsi="Times New Roman" w:cs="Times New Roman"/>
          <w:color w:val="auto"/>
          <w:sz w:val="20"/>
          <w:szCs w:val="20"/>
          <w:lang w:eastAsia="pl-PL"/>
        </w:rPr>
        <w:t xml:space="preserve">informacje, o których mowa w art. 222 ustawy Pzp. </w:t>
      </w:r>
    </w:p>
    <w:p w14:paraId="61EB6344" w14:textId="77777777" w:rsidR="00A6594C" w:rsidRPr="00A17880" w:rsidRDefault="00A6594C" w:rsidP="00A6594C">
      <w:pPr>
        <w:pStyle w:val="Default"/>
        <w:suppressAutoHyphens w:val="0"/>
        <w:ind w:left="426"/>
        <w:jc w:val="both"/>
        <w:rPr>
          <w:rFonts w:ascii="Times New Roman" w:hAnsi="Times New Roman" w:cs="Times New Roman"/>
          <w:color w:val="auto"/>
          <w:sz w:val="20"/>
          <w:szCs w:val="20"/>
        </w:rPr>
      </w:pPr>
    </w:p>
    <w:p w14:paraId="3EA48BA5" w14:textId="77777777" w:rsidR="004C5226" w:rsidRPr="006B3B3F" w:rsidRDefault="00800C5B" w:rsidP="006C3088">
      <w:pPr>
        <w:pStyle w:val="Nagwek4"/>
        <w:tabs>
          <w:tab w:val="clear" w:pos="0"/>
        </w:tabs>
        <w:ind w:left="-142" w:right="-284" w:hanging="142"/>
        <w:rPr>
          <w:color w:val="auto"/>
          <w:sz w:val="20"/>
        </w:rPr>
      </w:pPr>
      <w:r w:rsidRPr="006B3B3F">
        <w:rPr>
          <w:color w:val="auto"/>
          <w:sz w:val="20"/>
        </w:rPr>
        <w:t>Rozdział</w:t>
      </w:r>
      <w:r w:rsidR="004C5226" w:rsidRPr="006B3B3F">
        <w:rPr>
          <w:color w:val="auto"/>
          <w:sz w:val="20"/>
        </w:rPr>
        <w:t xml:space="preserve"> X </w:t>
      </w:r>
      <w:r w:rsidR="001E0CC2" w:rsidRPr="006B3B3F">
        <w:rPr>
          <w:color w:val="auto"/>
          <w:sz w:val="20"/>
        </w:rPr>
        <w:t xml:space="preserve">- </w:t>
      </w:r>
      <w:r w:rsidRPr="006B3B3F">
        <w:rPr>
          <w:color w:val="auto"/>
          <w:sz w:val="20"/>
        </w:rPr>
        <w:t>Wybór oferty najkorzystniejszej</w:t>
      </w:r>
    </w:p>
    <w:p w14:paraId="498E2031" w14:textId="77777777" w:rsidR="004C5226" w:rsidRPr="006B3B3F" w:rsidRDefault="004C5226" w:rsidP="00AA08CB">
      <w:pPr>
        <w:pStyle w:val="WW-Tekstpodstawowywcity2"/>
        <w:ind w:left="1701"/>
        <w:rPr>
          <w:b w:val="0"/>
          <w:sz w:val="20"/>
        </w:rPr>
      </w:pPr>
    </w:p>
    <w:p w14:paraId="6C75DD2D" w14:textId="77777777" w:rsidR="003B67BB" w:rsidRPr="006B3B3F" w:rsidRDefault="00E5329D" w:rsidP="00A6594C">
      <w:pPr>
        <w:pStyle w:val="BodyText21"/>
        <w:numPr>
          <w:ilvl w:val="0"/>
          <w:numId w:val="31"/>
        </w:numPr>
        <w:pBdr>
          <w:top w:val="single" w:sz="4" w:space="1" w:color="auto"/>
          <w:left w:val="single" w:sz="4" w:space="4" w:color="auto"/>
          <w:bottom w:val="single" w:sz="4" w:space="1" w:color="auto"/>
          <w:right w:val="single" w:sz="4" w:space="4" w:color="auto"/>
        </w:pBdr>
        <w:shd w:val="clear" w:color="auto" w:fill="E7E6E6"/>
        <w:tabs>
          <w:tab w:val="clear" w:pos="0"/>
        </w:tabs>
        <w:ind w:left="284" w:hanging="284"/>
        <w:jc w:val="left"/>
        <w:rPr>
          <w:b/>
          <w:sz w:val="20"/>
        </w:rPr>
      </w:pPr>
      <w:r w:rsidRPr="006B3B3F">
        <w:rPr>
          <w:b/>
          <w:sz w:val="20"/>
          <w:shd w:val="clear" w:color="auto" w:fill="E7E6E6"/>
        </w:rPr>
        <w:t>Kryteria oceny</w:t>
      </w:r>
      <w:r w:rsidRPr="006B3B3F">
        <w:rPr>
          <w:b/>
          <w:sz w:val="20"/>
        </w:rPr>
        <w:t xml:space="preserve"> ofert </w:t>
      </w:r>
    </w:p>
    <w:p w14:paraId="00B2FE57" w14:textId="77777777" w:rsidR="003B67BB" w:rsidRPr="006B3B3F" w:rsidRDefault="003B67BB" w:rsidP="003B67BB">
      <w:pPr>
        <w:pStyle w:val="WW-Tekstpodstawowywcity2"/>
        <w:ind w:left="0"/>
        <w:rPr>
          <w:b w:val="0"/>
          <w:sz w:val="20"/>
        </w:rPr>
      </w:pPr>
    </w:p>
    <w:p w14:paraId="7D1A6594" w14:textId="58B5530B" w:rsidR="00DF302E" w:rsidRPr="001A2C03" w:rsidRDefault="00DF302E" w:rsidP="001A2C03">
      <w:pPr>
        <w:pStyle w:val="WW-Tekstpodstawowywcity2"/>
        <w:numPr>
          <w:ilvl w:val="3"/>
          <w:numId w:val="6"/>
        </w:numPr>
        <w:tabs>
          <w:tab w:val="clear" w:pos="2880"/>
        </w:tabs>
        <w:ind w:left="284" w:hanging="284"/>
        <w:rPr>
          <w:sz w:val="20"/>
        </w:rPr>
      </w:pPr>
      <w:r w:rsidRPr="006B3B3F">
        <w:rPr>
          <w:b w:val="0"/>
          <w:sz w:val="20"/>
        </w:rPr>
        <w:t>Wybór oferty najkorzystniejszej zostanie dokonany według następujących kryteriów oceny ofert:</w:t>
      </w:r>
    </w:p>
    <w:p w14:paraId="78B7EC27" w14:textId="77777777" w:rsidR="00594B16" w:rsidRPr="006B3B3F" w:rsidRDefault="00594B16" w:rsidP="00D33161">
      <w:pPr>
        <w:numPr>
          <w:ilvl w:val="0"/>
          <w:numId w:val="71"/>
        </w:numPr>
        <w:tabs>
          <w:tab w:val="left" w:pos="720"/>
        </w:tabs>
        <w:suppressAutoHyphens w:val="0"/>
        <w:jc w:val="both"/>
        <w:rPr>
          <w:b/>
        </w:rPr>
      </w:pPr>
      <w:r w:rsidRPr="006B3B3F">
        <w:rPr>
          <w:b/>
          <w:bCs/>
        </w:rPr>
        <w:t>Cena brutto - 60 % - sposób przyznania punktów:</w:t>
      </w:r>
    </w:p>
    <w:p w14:paraId="42EB8B14" w14:textId="77777777" w:rsidR="00594B16" w:rsidRPr="006B3B3F" w:rsidRDefault="00594B16" w:rsidP="00594B16">
      <w:pPr>
        <w:tabs>
          <w:tab w:val="left" w:pos="2127"/>
        </w:tabs>
      </w:pPr>
    </w:p>
    <w:p w14:paraId="6143624B" w14:textId="77777777" w:rsidR="00594B16" w:rsidRPr="006B3B3F" w:rsidRDefault="00594B16" w:rsidP="00594B16">
      <w:pPr>
        <w:tabs>
          <w:tab w:val="left" w:pos="2127"/>
        </w:tabs>
        <w:ind w:left="851" w:hanging="142"/>
      </w:pPr>
      <w:r w:rsidRPr="006B3B3F">
        <w:t>cena najniższa spośród ofert niepodlegających odrzuceniu</w:t>
      </w:r>
    </w:p>
    <w:p w14:paraId="711EC3E4" w14:textId="77777777" w:rsidR="00594B16" w:rsidRPr="006B3B3F" w:rsidRDefault="00594B16" w:rsidP="00594B16">
      <w:pPr>
        <w:ind w:left="948" w:hanging="239"/>
      </w:pPr>
      <w:r w:rsidRPr="006B3B3F">
        <w:t>------------------------------------------------------------------------- x 100 pkt x znaczenie kryterium 60%</w:t>
      </w:r>
    </w:p>
    <w:p w14:paraId="444DEA34" w14:textId="77777777" w:rsidR="00594B16" w:rsidRPr="006B3B3F" w:rsidRDefault="00594B16" w:rsidP="00594B16">
      <w:pPr>
        <w:ind w:left="948" w:hanging="239"/>
      </w:pPr>
      <w:r w:rsidRPr="006B3B3F">
        <w:t>cena oferty ocenianej</w:t>
      </w:r>
    </w:p>
    <w:p w14:paraId="7C1EA7C6" w14:textId="77777777" w:rsidR="00594B16" w:rsidRPr="006B3B3F" w:rsidRDefault="00594B16" w:rsidP="00594B16">
      <w:pPr>
        <w:tabs>
          <w:tab w:val="left" w:pos="720"/>
          <w:tab w:val="left" w:pos="1440"/>
        </w:tabs>
        <w:ind w:right="-284"/>
        <w:jc w:val="both"/>
        <w:rPr>
          <w:bCs/>
        </w:rPr>
      </w:pPr>
    </w:p>
    <w:p w14:paraId="3F1763CC" w14:textId="77777777" w:rsidR="00594B16" w:rsidRPr="006B3B3F" w:rsidRDefault="00594B16" w:rsidP="00594B16">
      <w:pPr>
        <w:ind w:left="709" w:right="20"/>
        <w:jc w:val="both"/>
        <w:rPr>
          <w:bCs/>
        </w:rPr>
      </w:pPr>
      <w:bookmarkStart w:id="20" w:name="_Hlk101785645"/>
      <w:r w:rsidRPr="006B3B3F">
        <w:rPr>
          <w:bCs/>
        </w:rPr>
        <w:t xml:space="preserve">Cena brutto to wartość wpisana w pkt 1 kolumnie 4 „Formularza ofertowego” (Załącznik nr 1 do SWZ) odpowiadająca danemu pakietowi. </w:t>
      </w:r>
    </w:p>
    <w:bookmarkEnd w:id="20"/>
    <w:p w14:paraId="7F5C4F2A" w14:textId="77777777" w:rsidR="00594B16" w:rsidRPr="006B3B3F" w:rsidRDefault="00594B16" w:rsidP="00594B16">
      <w:pPr>
        <w:tabs>
          <w:tab w:val="left" w:pos="720"/>
          <w:tab w:val="left" w:pos="1440"/>
        </w:tabs>
        <w:ind w:right="-284"/>
        <w:jc w:val="both"/>
        <w:rPr>
          <w:bCs/>
        </w:rPr>
      </w:pPr>
    </w:p>
    <w:p w14:paraId="1355F818" w14:textId="77777777" w:rsidR="00594B16" w:rsidRPr="006B3B3F" w:rsidRDefault="00F50A78" w:rsidP="00D33161">
      <w:pPr>
        <w:numPr>
          <w:ilvl w:val="0"/>
          <w:numId w:val="71"/>
        </w:numPr>
        <w:ind w:right="-284"/>
        <w:jc w:val="both"/>
        <w:rPr>
          <w:b/>
          <w:bCs/>
        </w:rPr>
      </w:pPr>
      <w:r w:rsidRPr="006B3B3F">
        <w:rPr>
          <w:b/>
          <w:bCs/>
        </w:rPr>
        <w:t xml:space="preserve">Termin dostawy przedmiotu zamówienia </w:t>
      </w:r>
      <w:r w:rsidR="00594B16" w:rsidRPr="006B3B3F">
        <w:rPr>
          <w:b/>
          <w:bCs/>
        </w:rPr>
        <w:t>– 40% - sposób przyznania punktów:</w:t>
      </w:r>
    </w:p>
    <w:p w14:paraId="641B71AE" w14:textId="77777777" w:rsidR="001E7A83" w:rsidRPr="006B3B3F" w:rsidRDefault="001E7A83" w:rsidP="001E7A83">
      <w:pPr>
        <w:pStyle w:val="Tekstpodstawowywcity3"/>
        <w:rPr>
          <w:bCs/>
        </w:rPr>
      </w:pPr>
    </w:p>
    <w:p w14:paraId="0BE50C90" w14:textId="77777777" w:rsidR="001E7A83" w:rsidRPr="006B3B3F" w:rsidRDefault="00F50A78" w:rsidP="001E7A83">
      <w:pPr>
        <w:pStyle w:val="Tekstpodstawowywcity3"/>
      </w:pPr>
      <w:r w:rsidRPr="006B3B3F">
        <w:t>Termin dostawy</w:t>
      </w:r>
      <w:r w:rsidR="001E7A83" w:rsidRPr="006B3B3F">
        <w:t xml:space="preserve"> oferty ocenianej </w:t>
      </w:r>
    </w:p>
    <w:p w14:paraId="6D1F9673" w14:textId="77777777" w:rsidR="001E7A83" w:rsidRPr="006B3B3F" w:rsidRDefault="001E7A83" w:rsidP="001E7A83">
      <w:pPr>
        <w:pStyle w:val="Tekstpodstawowywcity3"/>
      </w:pPr>
      <w:r w:rsidRPr="006B3B3F">
        <w:t xml:space="preserve">-------------------------------------------------------------------------------------- x 100 pkt x znaczenie kryterium 40% </w:t>
      </w:r>
    </w:p>
    <w:p w14:paraId="6FDBA512" w14:textId="77777777" w:rsidR="001E7A83" w:rsidRPr="006B3B3F" w:rsidRDefault="00F50A78" w:rsidP="001E7A83">
      <w:pPr>
        <w:pStyle w:val="Tekstpodstawowywcity3"/>
      </w:pPr>
      <w:r w:rsidRPr="006B3B3F">
        <w:t>Termin dostawy</w:t>
      </w:r>
      <w:r w:rsidR="001E7A83" w:rsidRPr="006B3B3F">
        <w:t xml:space="preserve"> najwyższy spośród ofert niepodlegających odrzuceniu</w:t>
      </w:r>
    </w:p>
    <w:p w14:paraId="5858A7F0" w14:textId="77777777" w:rsidR="001E7A83" w:rsidRPr="006B3B3F" w:rsidRDefault="001E7A83" w:rsidP="001E7A83">
      <w:pPr>
        <w:pStyle w:val="Tekstpodstawowywcity3"/>
      </w:pPr>
    </w:p>
    <w:p w14:paraId="5C2F7A87" w14:textId="77777777" w:rsidR="001E7A83" w:rsidRPr="006B3B3F" w:rsidRDefault="00F50A78" w:rsidP="001E7A83">
      <w:pPr>
        <w:pStyle w:val="Tekstpodstawowywcity3"/>
      </w:pPr>
      <w:r w:rsidRPr="006B3B3F">
        <w:t>Termin dostawy</w:t>
      </w:r>
      <w:r w:rsidR="001E7A83" w:rsidRPr="006B3B3F">
        <w:t xml:space="preserve"> należy podać w naturalnej liczbie pełnych </w:t>
      </w:r>
      <w:r w:rsidRPr="006B3B3F">
        <w:t>dni.</w:t>
      </w:r>
    </w:p>
    <w:p w14:paraId="247C6CCE" w14:textId="13283CA4" w:rsidR="001E7A83" w:rsidRPr="006B3B3F" w:rsidRDefault="001E7A83" w:rsidP="001E7A83">
      <w:pPr>
        <w:pStyle w:val="Tekstpodstawowywcity3"/>
      </w:pPr>
      <w:r w:rsidRPr="006B3B3F">
        <w:lastRenderedPageBreak/>
        <w:t xml:space="preserve">Minimalny </w:t>
      </w:r>
      <w:r w:rsidR="00F50A78" w:rsidRPr="006B3B3F">
        <w:t xml:space="preserve">termin dostawy </w:t>
      </w:r>
      <w:r w:rsidRPr="006B3B3F">
        <w:t xml:space="preserve">wynosi </w:t>
      </w:r>
      <w:r w:rsidR="00F50A78" w:rsidRPr="006B3B3F">
        <w:t>7 dni</w:t>
      </w:r>
      <w:r w:rsidRPr="006B3B3F">
        <w:t xml:space="preserve">, maksymalny </w:t>
      </w:r>
      <w:r w:rsidR="00405B76">
        <w:t>6</w:t>
      </w:r>
      <w:r w:rsidR="00F50A78" w:rsidRPr="006B3B3F">
        <w:t>0</w:t>
      </w:r>
      <w:r w:rsidRPr="006B3B3F">
        <w:t xml:space="preserve"> </w:t>
      </w:r>
      <w:r w:rsidR="00F50A78" w:rsidRPr="006B3B3F">
        <w:t>dni</w:t>
      </w:r>
      <w:r w:rsidRPr="006B3B3F">
        <w:t>.</w:t>
      </w:r>
    </w:p>
    <w:p w14:paraId="5466D38E" w14:textId="52F56E94" w:rsidR="001E7A83" w:rsidRPr="006B3B3F" w:rsidRDefault="001E7A83" w:rsidP="001E7A83">
      <w:pPr>
        <w:pStyle w:val="Tekstpodstawowywcity3"/>
      </w:pPr>
      <w:r w:rsidRPr="006B3B3F">
        <w:t xml:space="preserve">W sytuacji, gdy wykonawca w ofercie cenowej nie wpisze zaoferowanego </w:t>
      </w:r>
      <w:r w:rsidR="005F7564" w:rsidRPr="006B3B3F">
        <w:t>terminu dostawy</w:t>
      </w:r>
      <w:r w:rsidRPr="006B3B3F">
        <w:t>, zamawiający przyjmie naj</w:t>
      </w:r>
      <w:r w:rsidR="005F7564" w:rsidRPr="006B3B3F">
        <w:t>dłuższy termin dostawy</w:t>
      </w:r>
      <w:r w:rsidRPr="006B3B3F">
        <w:t xml:space="preserve">, tj. </w:t>
      </w:r>
      <w:r w:rsidR="00405B76">
        <w:t>6</w:t>
      </w:r>
      <w:r w:rsidR="005F7564" w:rsidRPr="006B3B3F">
        <w:t>0 dni</w:t>
      </w:r>
      <w:r w:rsidRPr="006B3B3F">
        <w:t xml:space="preserve">. </w:t>
      </w:r>
    </w:p>
    <w:p w14:paraId="07CEDBAF" w14:textId="05E3D0C9" w:rsidR="001E7A83" w:rsidRPr="006B3B3F" w:rsidRDefault="001E7A83" w:rsidP="001E7A83">
      <w:pPr>
        <w:pStyle w:val="Tekstpodstawowywcity3"/>
      </w:pPr>
      <w:r w:rsidRPr="006B3B3F">
        <w:t xml:space="preserve">W sytuacji, gdy wykonawca zaproponuje </w:t>
      </w:r>
      <w:r w:rsidR="005F7564" w:rsidRPr="006B3B3F">
        <w:t>termin dostawy</w:t>
      </w:r>
      <w:r w:rsidRPr="006B3B3F">
        <w:t xml:space="preserve"> </w:t>
      </w:r>
      <w:r w:rsidR="005F7564" w:rsidRPr="006B3B3F">
        <w:t>dłuższy</w:t>
      </w:r>
      <w:r w:rsidRPr="006B3B3F">
        <w:t xml:space="preserve"> niż </w:t>
      </w:r>
      <w:r w:rsidR="00405B76">
        <w:t>6</w:t>
      </w:r>
      <w:r w:rsidR="005F7564" w:rsidRPr="006B3B3F">
        <w:t>0 dni</w:t>
      </w:r>
      <w:r w:rsidRPr="006B3B3F">
        <w:t xml:space="preserve"> oferta wykonawcy zostanie odrzucona.</w:t>
      </w:r>
    </w:p>
    <w:p w14:paraId="25CE8E09" w14:textId="77777777" w:rsidR="00594B16" w:rsidRPr="006B3B3F" w:rsidRDefault="00594B16" w:rsidP="00594B16">
      <w:pPr>
        <w:tabs>
          <w:tab w:val="left" w:pos="709"/>
        </w:tabs>
        <w:jc w:val="both"/>
        <w:rPr>
          <w:b/>
        </w:rPr>
      </w:pPr>
    </w:p>
    <w:p w14:paraId="002BB15C" w14:textId="77777777" w:rsidR="00594B16" w:rsidRPr="006B3B3F" w:rsidRDefault="00594B16" w:rsidP="00D33161">
      <w:pPr>
        <w:numPr>
          <w:ilvl w:val="0"/>
          <w:numId w:val="50"/>
        </w:numPr>
        <w:tabs>
          <w:tab w:val="left" w:pos="720"/>
          <w:tab w:val="left" w:pos="1440"/>
        </w:tabs>
        <w:jc w:val="both"/>
        <w:rPr>
          <w:b/>
        </w:rPr>
      </w:pPr>
      <w:r w:rsidRPr="006B3B3F">
        <w:rPr>
          <w:b/>
        </w:rPr>
        <w:t xml:space="preserve">Komisja przetargowa oceni oferty sumując punkty uzyskane z poszczególnych kryteriów. </w:t>
      </w:r>
      <w:r w:rsidRPr="006B3B3F">
        <w:rPr>
          <w:b/>
          <w:bCs/>
        </w:rPr>
        <w:t>Jako najkorzystniejsza wybrana zostanie oferta, która uzyska najkorzystniejszy bilans punktowy.</w:t>
      </w:r>
    </w:p>
    <w:p w14:paraId="273FD1D8" w14:textId="77777777" w:rsidR="00423284" w:rsidRPr="006B3B3F" w:rsidRDefault="00423284" w:rsidP="00D6774E">
      <w:pPr>
        <w:pStyle w:val="Akapitzlist"/>
        <w:ind w:left="0"/>
        <w:jc w:val="both"/>
        <w:rPr>
          <w:b/>
          <w:bCs/>
          <w:lang w:val="pl-PL"/>
        </w:rPr>
      </w:pPr>
    </w:p>
    <w:p w14:paraId="56620085" w14:textId="77777777" w:rsidR="00B1111E" w:rsidRPr="006B3B3F" w:rsidRDefault="003C4B69" w:rsidP="00D33161">
      <w:pPr>
        <w:pStyle w:val="BodyText21"/>
        <w:numPr>
          <w:ilvl w:val="0"/>
          <w:numId w:val="31"/>
        </w:numPr>
        <w:pBdr>
          <w:top w:val="single" w:sz="4" w:space="1" w:color="auto"/>
          <w:left w:val="single" w:sz="4" w:space="4" w:color="auto"/>
          <w:bottom w:val="single" w:sz="4" w:space="1" w:color="auto"/>
          <w:right w:val="single" w:sz="4" w:space="4" w:color="auto"/>
        </w:pBdr>
        <w:shd w:val="clear" w:color="auto" w:fill="E7E6E6"/>
        <w:tabs>
          <w:tab w:val="clear" w:pos="0"/>
        </w:tabs>
        <w:ind w:left="284" w:hanging="284"/>
        <w:jc w:val="left"/>
        <w:rPr>
          <w:b/>
          <w:sz w:val="20"/>
        </w:rPr>
      </w:pPr>
      <w:r w:rsidRPr="006B3B3F">
        <w:rPr>
          <w:b/>
          <w:sz w:val="20"/>
        </w:rPr>
        <w:t>Wyjaśnienia treści oferty / wyjaśnienia rażąco niskiej ceny</w:t>
      </w:r>
    </w:p>
    <w:p w14:paraId="08BAC743" w14:textId="77777777" w:rsidR="00B1111E" w:rsidRPr="006B3B3F" w:rsidRDefault="00B1111E" w:rsidP="000F19E7">
      <w:pPr>
        <w:pStyle w:val="Akapitzlist"/>
        <w:ind w:left="0" w:right="20"/>
        <w:rPr>
          <w:b/>
          <w:bCs/>
          <w:lang w:val="pl-PL"/>
        </w:rPr>
      </w:pPr>
    </w:p>
    <w:p w14:paraId="007AF9C2" w14:textId="77777777" w:rsidR="00D6774E" w:rsidRPr="006B3B3F" w:rsidRDefault="000F19E7" w:rsidP="00D33161">
      <w:pPr>
        <w:pStyle w:val="divparagraph"/>
        <w:numPr>
          <w:ilvl w:val="0"/>
          <w:numId w:val="32"/>
        </w:numPr>
        <w:spacing w:line="240" w:lineRule="auto"/>
        <w:ind w:left="284" w:hanging="284"/>
        <w:jc w:val="both"/>
        <w:rPr>
          <w:rFonts w:ascii="Times New Roman" w:hAnsi="Times New Roman" w:cs="Times New Roman"/>
          <w:color w:val="auto"/>
          <w:sz w:val="20"/>
          <w:szCs w:val="20"/>
        </w:rPr>
      </w:pPr>
      <w:r w:rsidRPr="006B3B3F">
        <w:rPr>
          <w:rFonts w:ascii="Times New Roman" w:hAnsi="Times New Roman" w:cs="Times New Roman"/>
          <w:color w:val="auto"/>
          <w:sz w:val="20"/>
          <w:szCs w:val="20"/>
        </w:rPr>
        <w:t>Wyjaśnienia treści oferty, poprawianie omyłek</w:t>
      </w:r>
    </w:p>
    <w:p w14:paraId="08CC4599" w14:textId="77777777" w:rsidR="00D6774E" w:rsidRPr="006B3B3F" w:rsidRDefault="00D6774E" w:rsidP="00D33161">
      <w:pPr>
        <w:pStyle w:val="divparagraph"/>
        <w:numPr>
          <w:ilvl w:val="0"/>
          <w:numId w:val="34"/>
        </w:numPr>
        <w:spacing w:line="240" w:lineRule="auto"/>
        <w:ind w:left="709" w:hanging="283"/>
        <w:jc w:val="both"/>
        <w:rPr>
          <w:rFonts w:ascii="Times New Roman" w:hAnsi="Times New Roman" w:cs="Times New Roman"/>
          <w:color w:val="auto"/>
          <w:sz w:val="20"/>
          <w:szCs w:val="20"/>
        </w:rPr>
      </w:pPr>
      <w:r w:rsidRPr="006B3B3F">
        <w:rPr>
          <w:rFonts w:ascii="Times New Roman" w:hAnsi="Times New Roman" w:cs="Times New Roman"/>
          <w:color w:val="auto"/>
          <w:sz w:val="20"/>
          <w:szCs w:val="20"/>
        </w:rPr>
        <w:t>W toku badania i oceny ofert zamawiający może żądać od wykonawców wyjaśnień dotyczących treści złożonych ofert oraz przedmiotowych środków dowodowych lub innych składanych dokumentów lub oświadczeń. Niedopuszczalne jest prowadzenie między zamawiającym</w:t>
      </w:r>
      <w:r w:rsidR="00F01404" w:rsidRPr="006B3B3F">
        <w:rPr>
          <w:rFonts w:ascii="Times New Roman" w:hAnsi="Times New Roman" w:cs="Times New Roman"/>
          <w:color w:val="auto"/>
          <w:sz w:val="20"/>
          <w:szCs w:val="20"/>
        </w:rPr>
        <w:t>,</w:t>
      </w:r>
      <w:r w:rsidRPr="006B3B3F">
        <w:rPr>
          <w:rFonts w:ascii="Times New Roman" w:hAnsi="Times New Roman" w:cs="Times New Roman"/>
          <w:color w:val="auto"/>
          <w:sz w:val="20"/>
          <w:szCs w:val="20"/>
        </w:rPr>
        <w:t xml:space="preserve"> a wykonawcą negocjacji dotyczących złożonej oferty oraz</w:t>
      </w:r>
      <w:r w:rsidR="0019392F" w:rsidRPr="006B3B3F">
        <w:rPr>
          <w:rFonts w:ascii="Times New Roman" w:hAnsi="Times New Roman" w:cs="Times New Roman"/>
          <w:color w:val="auto"/>
          <w:sz w:val="20"/>
          <w:szCs w:val="20"/>
        </w:rPr>
        <w:t xml:space="preserve"> </w:t>
      </w:r>
      <w:r w:rsidRPr="006B3B3F">
        <w:rPr>
          <w:rFonts w:ascii="Times New Roman" w:hAnsi="Times New Roman" w:cs="Times New Roman"/>
          <w:color w:val="auto"/>
          <w:sz w:val="20"/>
          <w:szCs w:val="20"/>
        </w:rPr>
        <w:t xml:space="preserve">z uwzględnieniem </w:t>
      </w:r>
      <w:r w:rsidR="00203A30" w:rsidRPr="006B3B3F">
        <w:rPr>
          <w:rFonts w:ascii="Times New Roman" w:hAnsi="Times New Roman" w:cs="Times New Roman"/>
          <w:color w:val="auto"/>
          <w:sz w:val="20"/>
          <w:szCs w:val="20"/>
        </w:rPr>
        <w:t>p</w:t>
      </w:r>
      <w:r w:rsidR="009519A6" w:rsidRPr="006B3B3F">
        <w:rPr>
          <w:rFonts w:ascii="Times New Roman" w:hAnsi="Times New Roman" w:cs="Times New Roman"/>
          <w:color w:val="auto"/>
          <w:sz w:val="20"/>
          <w:szCs w:val="20"/>
        </w:rPr>
        <w:t>pkt</w:t>
      </w:r>
      <w:r w:rsidR="00A0483E" w:rsidRPr="006B3B3F">
        <w:rPr>
          <w:rFonts w:ascii="Times New Roman" w:hAnsi="Times New Roman" w:cs="Times New Roman"/>
          <w:color w:val="auto"/>
          <w:sz w:val="20"/>
          <w:szCs w:val="20"/>
        </w:rPr>
        <w:t xml:space="preserve"> </w:t>
      </w:r>
      <w:r w:rsidR="0019392F" w:rsidRPr="006B3B3F">
        <w:rPr>
          <w:rFonts w:ascii="Times New Roman" w:hAnsi="Times New Roman" w:cs="Times New Roman"/>
          <w:color w:val="auto"/>
          <w:sz w:val="20"/>
          <w:szCs w:val="20"/>
        </w:rPr>
        <w:t>2</w:t>
      </w:r>
      <w:r w:rsidR="00566A5C" w:rsidRPr="006B3B3F">
        <w:rPr>
          <w:rFonts w:ascii="Times New Roman" w:hAnsi="Times New Roman" w:cs="Times New Roman"/>
          <w:color w:val="auto"/>
          <w:sz w:val="20"/>
          <w:szCs w:val="20"/>
        </w:rPr>
        <w:t>)</w:t>
      </w:r>
      <w:r w:rsidRPr="006B3B3F">
        <w:rPr>
          <w:rFonts w:ascii="Times New Roman" w:hAnsi="Times New Roman" w:cs="Times New Roman"/>
          <w:color w:val="auto"/>
          <w:sz w:val="20"/>
          <w:szCs w:val="20"/>
        </w:rPr>
        <w:t xml:space="preserve"> dokonywanie jakiejkolwiek zmiany w jej treści.</w:t>
      </w:r>
    </w:p>
    <w:p w14:paraId="1F96A1F4" w14:textId="77777777" w:rsidR="00940713" w:rsidRPr="006B3B3F" w:rsidRDefault="00D6774E" w:rsidP="00D33161">
      <w:pPr>
        <w:pStyle w:val="divparagraph"/>
        <w:numPr>
          <w:ilvl w:val="0"/>
          <w:numId w:val="34"/>
        </w:numPr>
        <w:spacing w:line="240" w:lineRule="auto"/>
        <w:ind w:left="993" w:hanging="567"/>
        <w:jc w:val="both"/>
        <w:rPr>
          <w:rFonts w:ascii="Times New Roman" w:hAnsi="Times New Roman" w:cs="Times New Roman"/>
          <w:color w:val="auto"/>
          <w:sz w:val="20"/>
          <w:szCs w:val="20"/>
        </w:rPr>
      </w:pPr>
      <w:r w:rsidRPr="006B3B3F">
        <w:rPr>
          <w:rFonts w:ascii="Times New Roman" w:hAnsi="Times New Roman" w:cs="Times New Roman"/>
          <w:color w:val="auto"/>
          <w:sz w:val="20"/>
          <w:szCs w:val="20"/>
        </w:rPr>
        <w:t>Zamawiający poprawia w ofercie:</w:t>
      </w:r>
    </w:p>
    <w:p w14:paraId="70CFC26D" w14:textId="77777777" w:rsidR="00940713" w:rsidRPr="006B3B3F" w:rsidRDefault="00940713" w:rsidP="00D33161">
      <w:pPr>
        <w:pStyle w:val="divparagraph"/>
        <w:numPr>
          <w:ilvl w:val="0"/>
          <w:numId w:val="33"/>
        </w:numPr>
        <w:spacing w:line="240" w:lineRule="auto"/>
        <w:ind w:left="1134" w:hanging="283"/>
        <w:jc w:val="both"/>
        <w:rPr>
          <w:rFonts w:ascii="Times New Roman" w:hAnsi="Times New Roman" w:cs="Times New Roman"/>
          <w:color w:val="auto"/>
          <w:sz w:val="20"/>
          <w:szCs w:val="20"/>
        </w:rPr>
      </w:pPr>
      <w:r w:rsidRPr="006B3B3F">
        <w:rPr>
          <w:rFonts w:ascii="Times New Roman" w:hAnsi="Times New Roman" w:cs="Times New Roman"/>
          <w:color w:val="auto"/>
          <w:sz w:val="20"/>
          <w:szCs w:val="20"/>
        </w:rPr>
        <w:t>oczywiste omyłki pisarskie,</w:t>
      </w:r>
    </w:p>
    <w:p w14:paraId="6D62BB4E" w14:textId="77777777" w:rsidR="00940713" w:rsidRPr="006B3B3F" w:rsidRDefault="00940713" w:rsidP="00D33161">
      <w:pPr>
        <w:pStyle w:val="divparagraph"/>
        <w:numPr>
          <w:ilvl w:val="0"/>
          <w:numId w:val="33"/>
        </w:numPr>
        <w:spacing w:line="240" w:lineRule="auto"/>
        <w:ind w:left="1134" w:hanging="283"/>
        <w:jc w:val="both"/>
        <w:rPr>
          <w:rFonts w:ascii="Times New Roman" w:hAnsi="Times New Roman" w:cs="Times New Roman"/>
          <w:color w:val="auto"/>
          <w:sz w:val="20"/>
          <w:szCs w:val="20"/>
        </w:rPr>
      </w:pPr>
      <w:r w:rsidRPr="006B3B3F">
        <w:rPr>
          <w:rFonts w:ascii="Times New Roman" w:hAnsi="Times New Roman" w:cs="Times New Roman"/>
          <w:color w:val="auto"/>
          <w:sz w:val="20"/>
          <w:szCs w:val="20"/>
        </w:rPr>
        <w:t>oczywiste omyłki rachunkowe, z uwzględnieniem konsekwencji rachunkowych dokonanych poprawek,</w:t>
      </w:r>
    </w:p>
    <w:p w14:paraId="7FB8908D" w14:textId="77777777" w:rsidR="00940713" w:rsidRPr="006B3B3F" w:rsidRDefault="00940713" w:rsidP="00D33161">
      <w:pPr>
        <w:pStyle w:val="divparagraph"/>
        <w:numPr>
          <w:ilvl w:val="0"/>
          <w:numId w:val="33"/>
        </w:numPr>
        <w:spacing w:line="240" w:lineRule="auto"/>
        <w:ind w:left="1134" w:hanging="283"/>
        <w:jc w:val="both"/>
        <w:rPr>
          <w:rFonts w:ascii="Times New Roman" w:hAnsi="Times New Roman" w:cs="Times New Roman"/>
          <w:color w:val="auto"/>
          <w:sz w:val="20"/>
          <w:szCs w:val="20"/>
        </w:rPr>
      </w:pPr>
      <w:r w:rsidRPr="006B3B3F">
        <w:rPr>
          <w:rFonts w:ascii="Times New Roman" w:hAnsi="Times New Roman" w:cs="Times New Roman"/>
          <w:color w:val="auto"/>
          <w:sz w:val="20"/>
          <w:szCs w:val="20"/>
        </w:rPr>
        <w:t>inne omyłki polegające na niezgodności oferty z dokumentami zamówienia, niepowodujące istotnych zmian w treści oferty</w:t>
      </w:r>
    </w:p>
    <w:p w14:paraId="668E5CBE" w14:textId="77777777" w:rsidR="00940713" w:rsidRPr="006B3B3F" w:rsidRDefault="00940713" w:rsidP="00296853">
      <w:pPr>
        <w:pStyle w:val="divparagraph"/>
        <w:spacing w:line="240" w:lineRule="auto"/>
        <w:ind w:left="1276"/>
        <w:jc w:val="both"/>
        <w:rPr>
          <w:rFonts w:ascii="Times New Roman" w:hAnsi="Times New Roman" w:cs="Times New Roman"/>
          <w:color w:val="auto"/>
          <w:sz w:val="20"/>
          <w:szCs w:val="20"/>
        </w:rPr>
      </w:pPr>
      <w:r w:rsidRPr="006B3B3F">
        <w:rPr>
          <w:rFonts w:ascii="Times New Roman" w:hAnsi="Times New Roman" w:cs="Times New Roman"/>
          <w:color w:val="auto"/>
          <w:sz w:val="20"/>
          <w:szCs w:val="20"/>
        </w:rPr>
        <w:t>- niezwłocznie zawiadamiając o tym wykonawcę, którego oferta została poprawiona</w:t>
      </w:r>
    </w:p>
    <w:p w14:paraId="62D4CA80" w14:textId="0E1D1938" w:rsidR="00D6774E" w:rsidRDefault="00D6774E" w:rsidP="00D33161">
      <w:pPr>
        <w:pStyle w:val="divparagraph"/>
        <w:numPr>
          <w:ilvl w:val="0"/>
          <w:numId w:val="34"/>
        </w:numPr>
        <w:spacing w:line="240" w:lineRule="auto"/>
        <w:ind w:left="709" w:hanging="283"/>
        <w:jc w:val="both"/>
        <w:rPr>
          <w:rFonts w:ascii="Times New Roman" w:hAnsi="Times New Roman" w:cs="Times New Roman"/>
          <w:color w:val="auto"/>
          <w:sz w:val="20"/>
          <w:szCs w:val="20"/>
        </w:rPr>
      </w:pPr>
      <w:r w:rsidRPr="006B3B3F">
        <w:rPr>
          <w:rFonts w:ascii="Times New Roman" w:hAnsi="Times New Roman" w:cs="Times New Roman"/>
          <w:color w:val="auto"/>
          <w:sz w:val="20"/>
          <w:szCs w:val="20"/>
        </w:rPr>
        <w:t xml:space="preserve">W przypadku, o którym mowa w </w:t>
      </w:r>
      <w:r w:rsidR="00F01404" w:rsidRPr="006B3B3F">
        <w:rPr>
          <w:rFonts w:ascii="Times New Roman" w:hAnsi="Times New Roman" w:cs="Times New Roman"/>
          <w:color w:val="auto"/>
          <w:sz w:val="20"/>
          <w:szCs w:val="20"/>
        </w:rPr>
        <w:t>p</w:t>
      </w:r>
      <w:r w:rsidR="00F838A3" w:rsidRPr="006B3B3F">
        <w:rPr>
          <w:rFonts w:ascii="Times New Roman" w:hAnsi="Times New Roman" w:cs="Times New Roman"/>
          <w:color w:val="auto"/>
          <w:sz w:val="20"/>
          <w:szCs w:val="20"/>
        </w:rPr>
        <w:t xml:space="preserve">pkt </w:t>
      </w:r>
      <w:r w:rsidRPr="006B3B3F">
        <w:rPr>
          <w:rFonts w:ascii="Times New Roman" w:hAnsi="Times New Roman" w:cs="Times New Roman"/>
          <w:color w:val="auto"/>
          <w:sz w:val="20"/>
          <w:szCs w:val="20"/>
        </w:rPr>
        <w:t xml:space="preserve">2 </w:t>
      </w:r>
      <w:r w:rsidR="00F838A3" w:rsidRPr="006B3B3F">
        <w:rPr>
          <w:rFonts w:ascii="Times New Roman" w:hAnsi="Times New Roman" w:cs="Times New Roman"/>
          <w:color w:val="auto"/>
          <w:sz w:val="20"/>
          <w:szCs w:val="20"/>
        </w:rPr>
        <w:t>lit. c)</w:t>
      </w:r>
      <w:r w:rsidRPr="006B3B3F">
        <w:rPr>
          <w:rFonts w:ascii="Times New Roman" w:hAnsi="Times New Roman" w:cs="Times New Roman"/>
          <w:color w:val="auto"/>
          <w:sz w:val="20"/>
          <w:szCs w:val="20"/>
        </w:rPr>
        <w:t>, zamawiający wyznacza wykonawcy odpowiedni termin na wyrażenie zgody na poprawienie w ofercie omyłki lub zakwestionowanie jej poprawienia. Brak odpowiedzi w wyznaczonym terminie uznaje się za wyrażenie zgody na poprawienie omyłki</w:t>
      </w:r>
      <w:r w:rsidR="006C3B9A" w:rsidRPr="006B3B3F">
        <w:rPr>
          <w:rFonts w:ascii="Times New Roman" w:hAnsi="Times New Roman" w:cs="Times New Roman"/>
          <w:color w:val="auto"/>
          <w:sz w:val="20"/>
          <w:szCs w:val="20"/>
        </w:rPr>
        <w:t>.</w:t>
      </w:r>
    </w:p>
    <w:p w14:paraId="15CBEDD0" w14:textId="77777777" w:rsidR="00296853" w:rsidRPr="00296853" w:rsidRDefault="00296853" w:rsidP="00296853">
      <w:pPr>
        <w:pStyle w:val="divparagraph"/>
        <w:spacing w:line="240" w:lineRule="auto"/>
        <w:ind w:left="709"/>
        <w:jc w:val="both"/>
        <w:rPr>
          <w:rFonts w:ascii="Times New Roman" w:hAnsi="Times New Roman" w:cs="Times New Roman"/>
          <w:color w:val="auto"/>
          <w:sz w:val="20"/>
          <w:szCs w:val="20"/>
        </w:rPr>
      </w:pPr>
    </w:p>
    <w:p w14:paraId="18698CCF" w14:textId="7C1FDE70" w:rsidR="00D6774E" w:rsidRPr="006B3B3F" w:rsidRDefault="00D6774E" w:rsidP="00D33161">
      <w:pPr>
        <w:pStyle w:val="divparagraph"/>
        <w:numPr>
          <w:ilvl w:val="0"/>
          <w:numId w:val="32"/>
        </w:numPr>
        <w:spacing w:line="240" w:lineRule="auto"/>
        <w:ind w:left="284" w:hanging="284"/>
        <w:rPr>
          <w:rFonts w:ascii="Times New Roman" w:hAnsi="Times New Roman" w:cs="Times New Roman"/>
          <w:color w:val="auto"/>
          <w:sz w:val="20"/>
          <w:szCs w:val="20"/>
        </w:rPr>
      </w:pPr>
      <w:r w:rsidRPr="006B3B3F">
        <w:rPr>
          <w:rFonts w:ascii="Times New Roman" w:hAnsi="Times New Roman" w:cs="Times New Roman"/>
          <w:bCs/>
          <w:color w:val="auto"/>
          <w:sz w:val="20"/>
          <w:szCs w:val="20"/>
        </w:rPr>
        <w:t>Wyjaśnianie rażąco niskiej ceny albo kosztu</w:t>
      </w:r>
    </w:p>
    <w:p w14:paraId="244BA1CA" w14:textId="77777777" w:rsidR="00D6774E" w:rsidRPr="006B3B3F" w:rsidRDefault="00D6774E" w:rsidP="00D33161">
      <w:pPr>
        <w:pStyle w:val="WW-Tekstpodstawowywcity2"/>
        <w:numPr>
          <w:ilvl w:val="0"/>
          <w:numId w:val="35"/>
        </w:numPr>
        <w:ind w:left="709" w:right="20" w:hanging="283"/>
        <w:rPr>
          <w:b w:val="0"/>
          <w:sz w:val="20"/>
        </w:rPr>
      </w:pPr>
      <w:r w:rsidRPr="006B3B3F">
        <w:rPr>
          <w:b w:val="0"/>
          <w:sz w:val="20"/>
        </w:rPr>
        <w:t>Jeżeli zaoferowana cena lub koszt, lub ich istotne części skład</w:t>
      </w:r>
      <w:r w:rsidR="00224D87" w:rsidRPr="006B3B3F">
        <w:rPr>
          <w:b w:val="0"/>
          <w:sz w:val="20"/>
        </w:rPr>
        <w:t>owe, wydają się rażąco niskie w </w:t>
      </w:r>
      <w:r w:rsidRPr="006B3B3F">
        <w:rPr>
          <w:b w:val="0"/>
          <w:sz w:val="20"/>
        </w:rPr>
        <w:t>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048A8BE4" w14:textId="77777777" w:rsidR="00D6774E" w:rsidRPr="006B3B3F" w:rsidRDefault="00D6774E" w:rsidP="00D33161">
      <w:pPr>
        <w:pStyle w:val="WW-Tekstpodstawowywcity2"/>
        <w:numPr>
          <w:ilvl w:val="0"/>
          <w:numId w:val="35"/>
        </w:numPr>
        <w:ind w:left="709" w:right="20" w:hanging="283"/>
        <w:rPr>
          <w:b w:val="0"/>
          <w:sz w:val="20"/>
        </w:rPr>
      </w:pPr>
      <w:r w:rsidRPr="006B3B3F">
        <w:rPr>
          <w:b w:val="0"/>
          <w:sz w:val="20"/>
        </w:rPr>
        <w:t>W przypadku</w:t>
      </w:r>
      <w:r w:rsidR="00CF7D7A" w:rsidRPr="006B3B3F">
        <w:rPr>
          <w:b w:val="0"/>
          <w:sz w:val="20"/>
        </w:rPr>
        <w:t>,</w:t>
      </w:r>
      <w:r w:rsidRPr="006B3B3F">
        <w:rPr>
          <w:b w:val="0"/>
          <w:sz w:val="20"/>
        </w:rPr>
        <w:t xml:space="preserve"> gdy cena całkowita oferty złożonej w terminie jest niższa o co najmniej </w:t>
      </w:r>
      <w:r w:rsidRPr="006B3B3F">
        <w:rPr>
          <w:sz w:val="20"/>
        </w:rPr>
        <w:t>30</w:t>
      </w:r>
      <w:r w:rsidR="000D0669" w:rsidRPr="006B3B3F">
        <w:rPr>
          <w:sz w:val="20"/>
        </w:rPr>
        <w:t xml:space="preserve"> </w:t>
      </w:r>
      <w:r w:rsidRPr="006B3B3F">
        <w:rPr>
          <w:sz w:val="20"/>
        </w:rPr>
        <w:t xml:space="preserve">% </w:t>
      </w:r>
      <w:r w:rsidRPr="006B3B3F">
        <w:rPr>
          <w:b w:val="0"/>
          <w:sz w:val="20"/>
        </w:rPr>
        <w:t>od:</w:t>
      </w:r>
    </w:p>
    <w:p w14:paraId="52256492" w14:textId="77777777" w:rsidR="005675B3" w:rsidRPr="006B3B3F" w:rsidRDefault="00D6774E" w:rsidP="00D33161">
      <w:pPr>
        <w:numPr>
          <w:ilvl w:val="0"/>
          <w:numId w:val="36"/>
        </w:numPr>
        <w:ind w:left="993" w:hanging="284"/>
        <w:jc w:val="both"/>
      </w:pPr>
      <w:r w:rsidRPr="006B3B3F">
        <w:t>wartości zamówienia powiększonej o należny podatek od towarów i usług, ustalonej przed wszczęciem postępowania lub średniej arytmetycznej cen wszystkich złożonych ofert niepodlegających odrzuceniu na podstawie art. 226 ust. 1 pkt 1</w:t>
      </w:r>
      <w:r w:rsidR="00224D87" w:rsidRPr="006B3B3F">
        <w:t xml:space="preserve"> i 10, zamawiający zwraca się o </w:t>
      </w:r>
      <w:r w:rsidRPr="006B3B3F">
        <w:t>udzielenie wyjaśnień, o których mowa w </w:t>
      </w:r>
      <w:r w:rsidR="00F01404" w:rsidRPr="006B3B3F">
        <w:t>p</w:t>
      </w:r>
      <w:r w:rsidRPr="006B3B3F">
        <w:t>pkt</w:t>
      </w:r>
      <w:r w:rsidR="00F01404" w:rsidRPr="006B3B3F">
        <w:t>.</w:t>
      </w:r>
      <w:r w:rsidRPr="006B3B3F">
        <w:t xml:space="preserve"> 1, chyba że rozbieżność wynika z okoliczności oczywistych, które nie wymagają wyjaśnienia;</w:t>
      </w:r>
    </w:p>
    <w:p w14:paraId="7F901E76" w14:textId="77777777" w:rsidR="00D6774E" w:rsidRPr="006B3B3F" w:rsidRDefault="00D6774E" w:rsidP="00D33161">
      <w:pPr>
        <w:numPr>
          <w:ilvl w:val="0"/>
          <w:numId w:val="36"/>
        </w:numPr>
        <w:ind w:left="993" w:hanging="284"/>
        <w:jc w:val="both"/>
      </w:pPr>
      <w:r w:rsidRPr="006B3B3F">
        <w:t>wartości zamówienia powiększonej o należny podatek od towarów i usług, zaktualizowanej z uwzględnieniem okoliczności, które nastąpiły po wszczęciu postępowania, w szczególności istotnej zmiany cen rynkowych, zamawiający może zwróci</w:t>
      </w:r>
      <w:r w:rsidR="00224D87" w:rsidRPr="006B3B3F">
        <w:t>ć się o udzielenie wyjaśnień, o </w:t>
      </w:r>
      <w:r w:rsidR="00D016A5" w:rsidRPr="006B3B3F">
        <w:t>których mowa w </w:t>
      </w:r>
      <w:r w:rsidRPr="006B3B3F">
        <w:t>pkt 1.</w:t>
      </w:r>
    </w:p>
    <w:p w14:paraId="56ED8482" w14:textId="77777777" w:rsidR="003E3C5E" w:rsidRPr="006B3B3F" w:rsidRDefault="003E3C5E" w:rsidP="00EB6927">
      <w:pPr>
        <w:pStyle w:val="WW-Tekstpodstawowywcity2"/>
        <w:tabs>
          <w:tab w:val="left" w:pos="720"/>
        </w:tabs>
        <w:ind w:left="0" w:right="20"/>
        <w:rPr>
          <w:b w:val="0"/>
          <w:sz w:val="20"/>
        </w:rPr>
      </w:pPr>
    </w:p>
    <w:p w14:paraId="710161F0" w14:textId="77777777" w:rsidR="00D6774E" w:rsidRPr="006B3B3F" w:rsidRDefault="003C4B69" w:rsidP="00D33161">
      <w:pPr>
        <w:pStyle w:val="BodyText21"/>
        <w:numPr>
          <w:ilvl w:val="0"/>
          <w:numId w:val="31"/>
        </w:numPr>
        <w:pBdr>
          <w:top w:val="single" w:sz="4" w:space="1" w:color="auto"/>
          <w:left w:val="single" w:sz="4" w:space="4" w:color="auto"/>
          <w:bottom w:val="single" w:sz="4" w:space="1" w:color="auto"/>
          <w:right w:val="single" w:sz="4" w:space="4" w:color="auto"/>
        </w:pBdr>
        <w:shd w:val="clear" w:color="auto" w:fill="E7E6E6"/>
        <w:tabs>
          <w:tab w:val="clear" w:pos="0"/>
        </w:tabs>
        <w:ind w:left="426" w:hanging="426"/>
        <w:jc w:val="left"/>
        <w:rPr>
          <w:b/>
          <w:sz w:val="20"/>
        </w:rPr>
      </w:pPr>
      <w:r w:rsidRPr="006B3B3F">
        <w:rPr>
          <w:b/>
          <w:sz w:val="20"/>
        </w:rPr>
        <w:t>Przesłanki odrzucenia oferty</w:t>
      </w:r>
    </w:p>
    <w:p w14:paraId="5D1737E9" w14:textId="77777777" w:rsidR="00D6774E" w:rsidRPr="006B3B3F" w:rsidRDefault="00D6774E" w:rsidP="00AA08CB">
      <w:pPr>
        <w:pStyle w:val="WW-Tekstpodstawowywcity2"/>
        <w:tabs>
          <w:tab w:val="left" w:pos="720"/>
        </w:tabs>
        <w:ind w:left="360" w:right="20"/>
        <w:rPr>
          <w:b w:val="0"/>
          <w:bCs/>
          <w:sz w:val="20"/>
        </w:rPr>
      </w:pPr>
    </w:p>
    <w:p w14:paraId="5EC8CC12" w14:textId="77777777" w:rsidR="008F3293" w:rsidRPr="006B3B3F" w:rsidRDefault="008F3293" w:rsidP="00D33161">
      <w:pPr>
        <w:pStyle w:val="WW-Tekstpodstawowywcity2"/>
        <w:numPr>
          <w:ilvl w:val="0"/>
          <w:numId w:val="37"/>
        </w:numPr>
        <w:tabs>
          <w:tab w:val="clear" w:pos="360"/>
        </w:tabs>
        <w:ind w:left="284" w:right="20" w:hanging="284"/>
        <w:rPr>
          <w:b w:val="0"/>
          <w:sz w:val="20"/>
        </w:rPr>
      </w:pPr>
      <w:r w:rsidRPr="006B3B3F">
        <w:rPr>
          <w:b w:val="0"/>
          <w:sz w:val="20"/>
        </w:rPr>
        <w:t xml:space="preserve">Zamawiający </w:t>
      </w:r>
      <w:r w:rsidR="00E62A42" w:rsidRPr="006B3B3F">
        <w:rPr>
          <w:rFonts w:eastAsia="Calibri"/>
          <w:b w:val="0"/>
          <w:sz w:val="20"/>
        </w:rPr>
        <w:t>zgodnie z art. 226 ustawy Pzp</w:t>
      </w:r>
      <w:r w:rsidR="00E62A42" w:rsidRPr="006B3B3F">
        <w:rPr>
          <w:b w:val="0"/>
          <w:sz w:val="20"/>
        </w:rPr>
        <w:t xml:space="preserve"> </w:t>
      </w:r>
      <w:r w:rsidRPr="006B3B3F">
        <w:rPr>
          <w:b w:val="0"/>
          <w:sz w:val="20"/>
        </w:rPr>
        <w:t>odrzuca ofertę, jeżeli:</w:t>
      </w:r>
    </w:p>
    <w:p w14:paraId="5849B3FE" w14:textId="77777777" w:rsidR="008F3293" w:rsidRDefault="008F3293" w:rsidP="00D33161">
      <w:pPr>
        <w:numPr>
          <w:ilvl w:val="0"/>
          <w:numId w:val="38"/>
        </w:numPr>
        <w:ind w:left="709" w:hanging="283"/>
      </w:pPr>
      <w:r w:rsidRPr="006B3B3F">
        <w:t xml:space="preserve">została złożona po terminie składania ofert; </w:t>
      </w:r>
    </w:p>
    <w:p w14:paraId="1E8AEEDE" w14:textId="77777777" w:rsidR="009C1E25" w:rsidRPr="006B3B3F" w:rsidRDefault="008F3293" w:rsidP="00D33161">
      <w:pPr>
        <w:numPr>
          <w:ilvl w:val="0"/>
          <w:numId w:val="38"/>
        </w:numPr>
        <w:ind w:left="709" w:hanging="283"/>
      </w:pPr>
      <w:r w:rsidRPr="006B3B3F">
        <w:t xml:space="preserve">została złożona przez wykonawcę: </w:t>
      </w:r>
    </w:p>
    <w:p w14:paraId="52FA7B16" w14:textId="77777777" w:rsidR="009C1E25" w:rsidRPr="006B3B3F" w:rsidRDefault="009C1E25" w:rsidP="00D33161">
      <w:pPr>
        <w:numPr>
          <w:ilvl w:val="0"/>
          <w:numId w:val="39"/>
        </w:numPr>
        <w:ind w:left="1134" w:hanging="283"/>
        <w:jc w:val="both"/>
      </w:pPr>
      <w:r w:rsidRPr="006B3B3F">
        <w:t xml:space="preserve">podlegającego wykluczeniu z postępowania lub </w:t>
      </w:r>
    </w:p>
    <w:p w14:paraId="6E50DCEC" w14:textId="77777777" w:rsidR="009C1E25" w:rsidRPr="006B3B3F" w:rsidRDefault="009C1E25" w:rsidP="00D33161">
      <w:pPr>
        <w:numPr>
          <w:ilvl w:val="0"/>
          <w:numId w:val="39"/>
        </w:numPr>
        <w:ind w:left="1134" w:hanging="283"/>
        <w:jc w:val="both"/>
      </w:pPr>
      <w:r w:rsidRPr="006B3B3F">
        <w:t xml:space="preserve">niespełniającego warunków udziału w postępowaniu lub </w:t>
      </w:r>
    </w:p>
    <w:p w14:paraId="2F383316" w14:textId="77777777" w:rsidR="009C1E25" w:rsidRPr="006B3B3F" w:rsidRDefault="009C1E25" w:rsidP="00D33161">
      <w:pPr>
        <w:numPr>
          <w:ilvl w:val="0"/>
          <w:numId w:val="39"/>
        </w:numPr>
        <w:ind w:left="1134" w:hanging="283"/>
        <w:jc w:val="both"/>
      </w:pPr>
      <w:r w:rsidRPr="006B3B3F">
        <w:t xml:space="preserve">który nie złożył w przewidzianym terminie oświadczenia, o którym mowa w art. 125 ust. 1 lub podmiotowego środka dowodowego, potwierdzających brak podstaw wykluczenia lub spełnianie warunków udziału w postępowaniu, przedmiotowego środka dowodowego, lub innych dokumentów lub oświadczeń; </w:t>
      </w:r>
    </w:p>
    <w:p w14:paraId="1A0C9575" w14:textId="77777777" w:rsidR="008F3293" w:rsidRPr="006B3B3F" w:rsidRDefault="008F3293" w:rsidP="00D33161">
      <w:pPr>
        <w:numPr>
          <w:ilvl w:val="0"/>
          <w:numId w:val="38"/>
        </w:numPr>
        <w:ind w:left="851" w:hanging="284"/>
        <w:jc w:val="both"/>
      </w:pPr>
      <w:r w:rsidRPr="006B3B3F">
        <w:t>jest niezgodna z przepisami ustawy;</w:t>
      </w:r>
    </w:p>
    <w:p w14:paraId="6FCE6166" w14:textId="77777777" w:rsidR="008F3293" w:rsidRPr="006B3B3F" w:rsidRDefault="00B1111E" w:rsidP="00D33161">
      <w:pPr>
        <w:numPr>
          <w:ilvl w:val="0"/>
          <w:numId w:val="38"/>
        </w:numPr>
        <w:ind w:left="851" w:hanging="284"/>
        <w:jc w:val="both"/>
      </w:pPr>
      <w:r w:rsidRPr="006B3B3F">
        <w:t>j</w:t>
      </w:r>
      <w:r w:rsidR="008F3293" w:rsidRPr="006B3B3F">
        <w:t>est nieważna na podstawie odrębnych przepisów;</w:t>
      </w:r>
    </w:p>
    <w:p w14:paraId="5B7B7339" w14:textId="77777777" w:rsidR="008F3293" w:rsidRPr="006B3B3F" w:rsidRDefault="008F3293" w:rsidP="00D33161">
      <w:pPr>
        <w:numPr>
          <w:ilvl w:val="0"/>
          <w:numId w:val="38"/>
        </w:numPr>
        <w:ind w:left="851" w:hanging="284"/>
        <w:jc w:val="both"/>
      </w:pPr>
      <w:r w:rsidRPr="006B3B3F">
        <w:t>jej treść jest niezgodna z warunkami zamówienia;</w:t>
      </w:r>
    </w:p>
    <w:p w14:paraId="2A004493" w14:textId="77777777" w:rsidR="008F3293" w:rsidRPr="006B3B3F" w:rsidRDefault="008F3293" w:rsidP="00D33161">
      <w:pPr>
        <w:numPr>
          <w:ilvl w:val="0"/>
          <w:numId w:val="38"/>
        </w:numPr>
        <w:ind w:left="851" w:hanging="284"/>
        <w:jc w:val="both"/>
      </w:pPr>
      <w:r w:rsidRPr="006B3B3F">
        <w:lastRenderedPageBreak/>
        <w:t>nie została sporządzona lub przekazana w sposób zgodny z wymaganiami technicznymi oraz organizacyjnymi sporządzania lub przekazywania ofert przy użyciu środków komunikacji elektronicznej określonymi przez zamawiającego;</w:t>
      </w:r>
    </w:p>
    <w:p w14:paraId="67538056" w14:textId="77777777" w:rsidR="008F3293" w:rsidRPr="006B3B3F" w:rsidRDefault="008F3293" w:rsidP="00D33161">
      <w:pPr>
        <w:numPr>
          <w:ilvl w:val="0"/>
          <w:numId w:val="38"/>
        </w:numPr>
        <w:ind w:left="851" w:hanging="284"/>
        <w:jc w:val="both"/>
      </w:pPr>
      <w:r w:rsidRPr="006B3B3F">
        <w:t>została złożona w warunkach czynu nieuczciwej konkurencji w rozumieniu ustawy z dnia 16 kwietnia 1993 r. o zwalczaniu nieuczciwej konkurencji;</w:t>
      </w:r>
    </w:p>
    <w:p w14:paraId="096F4148" w14:textId="77777777" w:rsidR="008F3293" w:rsidRPr="006B3B3F" w:rsidRDefault="008F3293" w:rsidP="00D33161">
      <w:pPr>
        <w:numPr>
          <w:ilvl w:val="0"/>
          <w:numId w:val="38"/>
        </w:numPr>
        <w:ind w:left="851" w:hanging="284"/>
        <w:jc w:val="both"/>
      </w:pPr>
      <w:r w:rsidRPr="006B3B3F">
        <w:t>zawiera rażąco niską cenę lub koszt w stosunku do przedmiotu zamówienia;</w:t>
      </w:r>
    </w:p>
    <w:p w14:paraId="0C281910" w14:textId="77777777" w:rsidR="008F3293" w:rsidRPr="006B3B3F" w:rsidRDefault="008F3293" w:rsidP="00D33161">
      <w:pPr>
        <w:numPr>
          <w:ilvl w:val="0"/>
          <w:numId w:val="38"/>
        </w:numPr>
        <w:ind w:left="851" w:hanging="284"/>
        <w:jc w:val="both"/>
      </w:pPr>
      <w:r w:rsidRPr="006B3B3F">
        <w:t>zawiera błędy w obliczeniu ceny lub kosztu;</w:t>
      </w:r>
    </w:p>
    <w:p w14:paraId="79562D3C" w14:textId="77777777" w:rsidR="008F3293" w:rsidRPr="006B3B3F" w:rsidRDefault="008F3293" w:rsidP="00D33161">
      <w:pPr>
        <w:numPr>
          <w:ilvl w:val="0"/>
          <w:numId w:val="38"/>
        </w:numPr>
        <w:ind w:left="851" w:hanging="284"/>
        <w:jc w:val="both"/>
      </w:pPr>
      <w:r w:rsidRPr="006B3B3F">
        <w:t>wykonawca w wyznaczonym terminie zakwestionował popr</w:t>
      </w:r>
      <w:r w:rsidR="00224D87" w:rsidRPr="006B3B3F">
        <w:t>awienie omyłki, o której mowa w </w:t>
      </w:r>
      <w:r w:rsidRPr="006B3B3F">
        <w:t>art. 223 ust. 2 pkt 3;</w:t>
      </w:r>
    </w:p>
    <w:p w14:paraId="7A12605D" w14:textId="77777777" w:rsidR="008F3293" w:rsidRPr="006B3B3F" w:rsidRDefault="008F3293" w:rsidP="00D33161">
      <w:pPr>
        <w:numPr>
          <w:ilvl w:val="0"/>
          <w:numId w:val="38"/>
        </w:numPr>
        <w:ind w:left="851" w:hanging="284"/>
        <w:jc w:val="both"/>
      </w:pPr>
      <w:r w:rsidRPr="006B3B3F">
        <w:t>wykonawca nie wyraził pisemnej zgody na przedłużenie terminu związania ofertą;</w:t>
      </w:r>
    </w:p>
    <w:p w14:paraId="2E07BC82" w14:textId="77777777" w:rsidR="008F3293" w:rsidRPr="006B3B3F" w:rsidRDefault="008F3293" w:rsidP="00D33161">
      <w:pPr>
        <w:numPr>
          <w:ilvl w:val="0"/>
          <w:numId w:val="38"/>
        </w:numPr>
        <w:ind w:left="851" w:hanging="284"/>
        <w:jc w:val="both"/>
      </w:pPr>
      <w:r w:rsidRPr="006B3B3F">
        <w:t>wykonawca nie wyraził pisemnej zgody na wybór jego oferty po upływie terminu związania ofertą</w:t>
      </w:r>
      <w:r w:rsidR="00F01404" w:rsidRPr="006B3B3F">
        <w:t>;</w:t>
      </w:r>
    </w:p>
    <w:p w14:paraId="79D79047" w14:textId="77777777" w:rsidR="00F01404" w:rsidRPr="006B3B3F" w:rsidRDefault="00F01404" w:rsidP="00D33161">
      <w:pPr>
        <w:numPr>
          <w:ilvl w:val="0"/>
          <w:numId w:val="38"/>
        </w:numPr>
        <w:ind w:left="851" w:hanging="284"/>
        <w:jc w:val="both"/>
      </w:pPr>
      <w:r w:rsidRPr="006B3B3F">
        <w:t>jej przyjęcie naruszałoby bezpieczeństwo publiczne lub istotny interes bezpieczeństwa państwa, a tego bezpieczeństwa lub interesu nie można zagwarantować w inny sposób;</w:t>
      </w:r>
    </w:p>
    <w:p w14:paraId="351DE8DD" w14:textId="424FC342" w:rsidR="008F3293" w:rsidRPr="006B3B3F" w:rsidRDefault="00ED6FF9" w:rsidP="00D33161">
      <w:pPr>
        <w:numPr>
          <w:ilvl w:val="0"/>
          <w:numId w:val="38"/>
        </w:numPr>
        <w:ind w:left="851" w:hanging="284"/>
        <w:jc w:val="both"/>
      </w:pPr>
      <w:r>
        <w:t>o</w:t>
      </w:r>
      <w:r w:rsidRPr="00ED6FF9">
        <w:t>bejmuje ona produkt ICT, usługę ICT lub proces ICT wskazane w rekomendacji, o której mowa w art. 33 ust. 4 ustawy z dnia 5 lipca 2018 r. o krajowym systemie cyberbezpieczeństwa (Dz.U. z 2026 r. poz. 20 i 252), stwierdzającej ich negatywny wpływ na podstawowy interes bezpieczeństwa państwa</w:t>
      </w:r>
      <w:r w:rsidR="00F01404" w:rsidRPr="006B3B3F">
        <w:t>.</w:t>
      </w:r>
    </w:p>
    <w:p w14:paraId="2D9D05B4" w14:textId="52C971C4" w:rsidR="004C5226" w:rsidRPr="001A2C03" w:rsidRDefault="004C5226" w:rsidP="00D33161">
      <w:pPr>
        <w:pStyle w:val="pkt"/>
        <w:numPr>
          <w:ilvl w:val="0"/>
          <w:numId w:val="37"/>
        </w:numPr>
        <w:suppressAutoHyphens w:val="0"/>
        <w:spacing w:before="0" w:after="0"/>
        <w:ind w:right="20"/>
        <w:rPr>
          <w:sz w:val="20"/>
        </w:rPr>
      </w:pPr>
      <w:r w:rsidRPr="006B3B3F">
        <w:rPr>
          <w:sz w:val="20"/>
        </w:rPr>
        <w:t>Oferty nieodrzucone zostaną poddane procedurze oceny zgodnie z kryteri</w:t>
      </w:r>
      <w:r w:rsidR="00040A64" w:rsidRPr="006B3B3F">
        <w:rPr>
          <w:sz w:val="20"/>
        </w:rPr>
        <w:t xml:space="preserve">ami oceny ofert określonymi w </w:t>
      </w:r>
      <w:r w:rsidR="000A7979" w:rsidRPr="006B3B3F">
        <w:rPr>
          <w:sz w:val="20"/>
          <w:lang w:val="pl-PL"/>
        </w:rPr>
        <w:t>SWZ</w:t>
      </w:r>
      <w:r w:rsidRPr="006B3B3F">
        <w:rPr>
          <w:sz w:val="20"/>
        </w:rPr>
        <w:t>.</w:t>
      </w:r>
    </w:p>
    <w:p w14:paraId="59AE1F0B" w14:textId="515A4F09" w:rsidR="006A0916" w:rsidRPr="001A2C03" w:rsidRDefault="004C5226" w:rsidP="00D33161">
      <w:pPr>
        <w:pStyle w:val="pkt"/>
        <w:numPr>
          <w:ilvl w:val="0"/>
          <w:numId w:val="37"/>
        </w:numPr>
        <w:suppressAutoHyphens w:val="0"/>
        <w:spacing w:before="0" w:after="0"/>
        <w:ind w:right="20"/>
        <w:rPr>
          <w:sz w:val="20"/>
        </w:rPr>
      </w:pPr>
      <w:r w:rsidRPr="006B3B3F">
        <w:rPr>
          <w:sz w:val="20"/>
        </w:rPr>
        <w:t>Zamawiający wybierze ofertę najkorzystniejszą na podstawie kryteriów oceny ofert okreś</w:t>
      </w:r>
      <w:r w:rsidR="00040A64" w:rsidRPr="006B3B3F">
        <w:rPr>
          <w:sz w:val="20"/>
        </w:rPr>
        <w:t xml:space="preserve">lonych w </w:t>
      </w:r>
      <w:r w:rsidR="000A7979" w:rsidRPr="006B3B3F">
        <w:rPr>
          <w:sz w:val="20"/>
          <w:lang w:val="pl-PL"/>
        </w:rPr>
        <w:t>SWZ</w:t>
      </w:r>
      <w:r w:rsidRPr="006B3B3F">
        <w:rPr>
          <w:sz w:val="20"/>
        </w:rPr>
        <w:t>.</w:t>
      </w:r>
    </w:p>
    <w:p w14:paraId="3159B595" w14:textId="5FCA8FAA" w:rsidR="006A0916" w:rsidRPr="001A2C03" w:rsidRDefault="006A0916" w:rsidP="00D33161">
      <w:pPr>
        <w:pStyle w:val="Default"/>
        <w:numPr>
          <w:ilvl w:val="0"/>
          <w:numId w:val="37"/>
        </w:numPr>
        <w:suppressAutoHyphens w:val="0"/>
        <w:jc w:val="both"/>
        <w:rPr>
          <w:rFonts w:ascii="Times New Roman" w:hAnsi="Times New Roman" w:cs="Times New Roman"/>
          <w:color w:val="auto"/>
          <w:sz w:val="20"/>
          <w:szCs w:val="20"/>
        </w:rPr>
      </w:pPr>
      <w:r w:rsidRPr="006B3B3F">
        <w:rPr>
          <w:rFonts w:ascii="Times New Roman" w:hAnsi="Times New Roman" w:cs="Times New Roman"/>
          <w:bCs/>
          <w:color w:val="auto"/>
          <w:sz w:val="20"/>
          <w:szCs w:val="20"/>
        </w:rPr>
        <w:t>W przypadku</w:t>
      </w:r>
      <w:r w:rsidR="000A7979" w:rsidRPr="006B3B3F">
        <w:rPr>
          <w:rFonts w:ascii="Times New Roman" w:hAnsi="Times New Roman" w:cs="Times New Roman"/>
          <w:bCs/>
          <w:color w:val="auto"/>
          <w:sz w:val="20"/>
          <w:szCs w:val="20"/>
        </w:rPr>
        <w:t>,</w:t>
      </w:r>
      <w:r w:rsidRPr="006B3B3F">
        <w:rPr>
          <w:rFonts w:ascii="Times New Roman" w:hAnsi="Times New Roman" w:cs="Times New Roman"/>
          <w:bCs/>
          <w:color w:val="auto"/>
          <w:sz w:val="20"/>
          <w:szCs w:val="20"/>
        </w:rPr>
        <w:t xml:space="preserve"> gdy wybór najkorzystniejszej oferty nie nastąpi przed upływem terminu związania ofertą określonego w dokumentach zamówienia,</w:t>
      </w:r>
      <w:r w:rsidR="001D215C" w:rsidRPr="006B3B3F">
        <w:rPr>
          <w:rFonts w:ascii="Times New Roman" w:hAnsi="Times New Roman" w:cs="Times New Roman"/>
          <w:bCs/>
          <w:color w:val="auto"/>
          <w:sz w:val="20"/>
          <w:szCs w:val="20"/>
        </w:rPr>
        <w:t xml:space="preserve"> o którym mowa</w:t>
      </w:r>
      <w:r w:rsidR="001E41F0" w:rsidRPr="006B3B3F">
        <w:rPr>
          <w:rFonts w:ascii="Times New Roman" w:hAnsi="Times New Roman" w:cs="Times New Roman"/>
          <w:bCs/>
          <w:color w:val="auto"/>
          <w:sz w:val="20"/>
          <w:szCs w:val="20"/>
        </w:rPr>
        <w:t xml:space="preserve"> </w:t>
      </w:r>
      <w:r w:rsidR="0040096B" w:rsidRPr="006B3B3F">
        <w:rPr>
          <w:rFonts w:ascii="Times New Roman" w:hAnsi="Times New Roman" w:cs="Times New Roman"/>
          <w:bCs/>
          <w:color w:val="auto"/>
          <w:sz w:val="20"/>
          <w:szCs w:val="20"/>
        </w:rPr>
        <w:t xml:space="preserve">w </w:t>
      </w:r>
      <w:r w:rsidR="001E41F0" w:rsidRPr="006B3B3F">
        <w:rPr>
          <w:rFonts w:ascii="Times New Roman" w:hAnsi="Times New Roman" w:cs="Times New Roman"/>
          <w:bCs/>
          <w:color w:val="auto"/>
          <w:sz w:val="20"/>
          <w:szCs w:val="20"/>
        </w:rPr>
        <w:t>SWZ (</w:t>
      </w:r>
      <w:r w:rsidR="00DD18B0" w:rsidRPr="006B3B3F">
        <w:rPr>
          <w:rFonts w:ascii="Times New Roman" w:hAnsi="Times New Roman" w:cs="Times New Roman"/>
          <w:bCs/>
          <w:color w:val="auto"/>
          <w:sz w:val="20"/>
          <w:szCs w:val="20"/>
        </w:rPr>
        <w:t>r</w:t>
      </w:r>
      <w:r w:rsidR="001E41F0" w:rsidRPr="006B3B3F">
        <w:rPr>
          <w:rFonts w:ascii="Times New Roman" w:hAnsi="Times New Roman" w:cs="Times New Roman"/>
          <w:bCs/>
          <w:color w:val="auto"/>
          <w:sz w:val="20"/>
          <w:szCs w:val="20"/>
        </w:rPr>
        <w:t xml:space="preserve">ozdział IX </w:t>
      </w:r>
      <w:r w:rsidR="00F80E5C" w:rsidRPr="006B3B3F">
        <w:rPr>
          <w:rFonts w:ascii="Times New Roman" w:hAnsi="Times New Roman" w:cs="Times New Roman"/>
          <w:bCs/>
          <w:color w:val="auto"/>
          <w:sz w:val="20"/>
          <w:szCs w:val="20"/>
        </w:rPr>
        <w:t>pkt</w:t>
      </w:r>
      <w:r w:rsidR="001E41F0" w:rsidRPr="006B3B3F">
        <w:rPr>
          <w:rFonts w:ascii="Times New Roman" w:hAnsi="Times New Roman" w:cs="Times New Roman"/>
          <w:bCs/>
          <w:color w:val="auto"/>
          <w:sz w:val="20"/>
          <w:szCs w:val="20"/>
        </w:rPr>
        <w:t xml:space="preserve"> 3),</w:t>
      </w:r>
      <w:r w:rsidRPr="006B3B3F">
        <w:rPr>
          <w:rFonts w:ascii="Times New Roman" w:hAnsi="Times New Roman" w:cs="Times New Roman"/>
          <w:bCs/>
          <w:color w:val="auto"/>
          <w:sz w:val="20"/>
          <w:szCs w:val="20"/>
        </w:rPr>
        <w:t xml:space="preserve"> </w:t>
      </w:r>
      <w:r w:rsidR="00004750" w:rsidRPr="006B3B3F">
        <w:rPr>
          <w:rFonts w:ascii="Times New Roman" w:hAnsi="Times New Roman" w:cs="Times New Roman"/>
          <w:bCs/>
          <w:color w:val="auto"/>
          <w:sz w:val="20"/>
          <w:szCs w:val="20"/>
        </w:rPr>
        <w:t>z</w:t>
      </w:r>
      <w:r w:rsidRPr="006B3B3F">
        <w:rPr>
          <w:rFonts w:ascii="Times New Roman" w:hAnsi="Times New Roman" w:cs="Times New Roman"/>
          <w:bCs/>
          <w:color w:val="auto"/>
          <w:sz w:val="20"/>
          <w:szCs w:val="20"/>
        </w:rPr>
        <w:t xml:space="preserve">amawiający przed upływem terminu związania ofertą zwraca się jednokrotnie do </w:t>
      </w:r>
      <w:r w:rsidR="00004750" w:rsidRPr="006B3B3F">
        <w:rPr>
          <w:rFonts w:ascii="Times New Roman" w:hAnsi="Times New Roman" w:cs="Times New Roman"/>
          <w:bCs/>
          <w:color w:val="auto"/>
          <w:sz w:val="20"/>
          <w:szCs w:val="20"/>
        </w:rPr>
        <w:t>w</w:t>
      </w:r>
      <w:r w:rsidRPr="006B3B3F">
        <w:rPr>
          <w:rFonts w:ascii="Times New Roman" w:hAnsi="Times New Roman" w:cs="Times New Roman"/>
          <w:bCs/>
          <w:color w:val="auto"/>
          <w:sz w:val="20"/>
          <w:szCs w:val="20"/>
        </w:rPr>
        <w:t>ykonawców o wyrażenie zgody na przedłużenie tego terminu o wskazywany przez niego okres, nie dłuższy niż 30 dni.</w:t>
      </w:r>
    </w:p>
    <w:p w14:paraId="5997EB38" w14:textId="77777777" w:rsidR="006A0916" w:rsidRPr="006B3B3F" w:rsidRDefault="006A0916" w:rsidP="00D33161">
      <w:pPr>
        <w:pStyle w:val="Default"/>
        <w:numPr>
          <w:ilvl w:val="0"/>
          <w:numId w:val="37"/>
        </w:numPr>
        <w:suppressAutoHyphens w:val="0"/>
        <w:jc w:val="both"/>
        <w:rPr>
          <w:rFonts w:ascii="Times New Roman" w:hAnsi="Times New Roman" w:cs="Times New Roman"/>
          <w:color w:val="auto"/>
          <w:sz w:val="20"/>
          <w:szCs w:val="20"/>
        </w:rPr>
      </w:pPr>
      <w:r w:rsidRPr="006B3B3F">
        <w:rPr>
          <w:rFonts w:ascii="Times New Roman" w:hAnsi="Times New Roman" w:cs="Times New Roman"/>
          <w:bCs/>
          <w:color w:val="auto"/>
          <w:sz w:val="20"/>
          <w:szCs w:val="20"/>
        </w:rPr>
        <w:t xml:space="preserve">Przedłużenie terminu związania ofertą, o którym mowa w </w:t>
      </w:r>
      <w:r w:rsidR="00F80E5C" w:rsidRPr="006B3B3F">
        <w:rPr>
          <w:rFonts w:ascii="Times New Roman" w:hAnsi="Times New Roman" w:cs="Times New Roman"/>
          <w:bCs/>
          <w:color w:val="auto"/>
          <w:sz w:val="20"/>
          <w:szCs w:val="20"/>
        </w:rPr>
        <w:t>pkt</w:t>
      </w:r>
      <w:r w:rsidRPr="006B3B3F">
        <w:rPr>
          <w:rFonts w:ascii="Times New Roman" w:hAnsi="Times New Roman" w:cs="Times New Roman"/>
          <w:bCs/>
          <w:color w:val="auto"/>
          <w:sz w:val="20"/>
          <w:szCs w:val="20"/>
        </w:rPr>
        <w:t xml:space="preserve"> </w:t>
      </w:r>
      <w:r w:rsidR="00AD253D" w:rsidRPr="006B3B3F">
        <w:rPr>
          <w:rFonts w:ascii="Times New Roman" w:hAnsi="Times New Roman" w:cs="Times New Roman"/>
          <w:bCs/>
          <w:color w:val="auto"/>
          <w:sz w:val="20"/>
          <w:szCs w:val="20"/>
        </w:rPr>
        <w:t>4</w:t>
      </w:r>
      <w:r w:rsidRPr="006B3B3F">
        <w:rPr>
          <w:rFonts w:ascii="Times New Roman" w:hAnsi="Times New Roman" w:cs="Times New Roman"/>
          <w:bCs/>
          <w:color w:val="auto"/>
          <w:sz w:val="20"/>
          <w:szCs w:val="20"/>
        </w:rPr>
        <w:t xml:space="preserve">, wymaga złożenia przez </w:t>
      </w:r>
      <w:r w:rsidR="00004750" w:rsidRPr="006B3B3F">
        <w:rPr>
          <w:rFonts w:ascii="Times New Roman" w:hAnsi="Times New Roman" w:cs="Times New Roman"/>
          <w:bCs/>
          <w:color w:val="auto"/>
          <w:sz w:val="20"/>
          <w:szCs w:val="20"/>
        </w:rPr>
        <w:t>w</w:t>
      </w:r>
      <w:r w:rsidRPr="006B3B3F">
        <w:rPr>
          <w:rFonts w:ascii="Times New Roman" w:hAnsi="Times New Roman" w:cs="Times New Roman"/>
          <w:bCs/>
          <w:color w:val="auto"/>
          <w:sz w:val="20"/>
          <w:szCs w:val="20"/>
        </w:rPr>
        <w:t>ykonawcę pisemnego oświadczenia o wyrażeniu zgody na przedłużenie terminu związania ofertą</w:t>
      </w:r>
      <w:r w:rsidR="002D1FA7" w:rsidRPr="006B3B3F">
        <w:rPr>
          <w:rFonts w:ascii="Times New Roman" w:hAnsi="Times New Roman" w:cs="Times New Roman"/>
          <w:bCs/>
          <w:color w:val="auto"/>
          <w:sz w:val="20"/>
          <w:szCs w:val="20"/>
        </w:rPr>
        <w:t>.</w:t>
      </w:r>
    </w:p>
    <w:p w14:paraId="3427B83C" w14:textId="77777777" w:rsidR="000770E6" w:rsidRPr="006B3B3F" w:rsidRDefault="000770E6" w:rsidP="000770E6">
      <w:pPr>
        <w:pStyle w:val="Default"/>
        <w:suppressAutoHyphens w:val="0"/>
        <w:ind w:left="426"/>
        <w:jc w:val="both"/>
        <w:rPr>
          <w:rFonts w:ascii="Times New Roman" w:hAnsi="Times New Roman" w:cs="Times New Roman"/>
          <w:color w:val="auto"/>
          <w:sz w:val="20"/>
          <w:szCs w:val="20"/>
        </w:rPr>
      </w:pPr>
    </w:p>
    <w:p w14:paraId="72D3970F" w14:textId="1BD78B06" w:rsidR="006A2670" w:rsidRPr="006B3B3F" w:rsidRDefault="004C5226" w:rsidP="006C3088">
      <w:pPr>
        <w:pStyle w:val="Nagwek4"/>
        <w:tabs>
          <w:tab w:val="clear" w:pos="0"/>
        </w:tabs>
        <w:ind w:left="-284" w:right="-284" w:firstLine="0"/>
        <w:rPr>
          <w:color w:val="auto"/>
          <w:sz w:val="20"/>
        </w:rPr>
      </w:pPr>
      <w:r w:rsidRPr="006B3B3F">
        <w:rPr>
          <w:color w:val="auto"/>
          <w:sz w:val="20"/>
        </w:rPr>
        <w:t>R</w:t>
      </w:r>
      <w:r w:rsidR="006022C5" w:rsidRPr="006B3B3F">
        <w:rPr>
          <w:color w:val="auto"/>
          <w:sz w:val="20"/>
        </w:rPr>
        <w:t>ozdział</w:t>
      </w:r>
      <w:r w:rsidRPr="006B3B3F">
        <w:rPr>
          <w:color w:val="auto"/>
          <w:sz w:val="20"/>
        </w:rPr>
        <w:t xml:space="preserve"> XI </w:t>
      </w:r>
      <w:r w:rsidR="006339B2">
        <w:rPr>
          <w:color w:val="auto"/>
          <w:sz w:val="20"/>
        </w:rPr>
        <w:t>–</w:t>
      </w:r>
      <w:r w:rsidR="006A2670" w:rsidRPr="006B3B3F">
        <w:rPr>
          <w:color w:val="auto"/>
          <w:sz w:val="20"/>
        </w:rPr>
        <w:t xml:space="preserve"> </w:t>
      </w:r>
      <w:r w:rsidR="006339B2">
        <w:rPr>
          <w:rFonts w:eastAsia="Calibri"/>
          <w:bCs/>
          <w:color w:val="auto"/>
          <w:sz w:val="20"/>
        </w:rPr>
        <w:t>Zawarcie umowy</w:t>
      </w:r>
    </w:p>
    <w:p w14:paraId="3A56FC4E" w14:textId="77777777" w:rsidR="004C5226" w:rsidRPr="006B3B3F" w:rsidRDefault="004C5226" w:rsidP="00AA08CB">
      <w:pPr>
        <w:pStyle w:val="pkt"/>
        <w:spacing w:before="0" w:after="0"/>
        <w:ind w:left="0" w:firstLine="0"/>
        <w:rPr>
          <w:bCs/>
          <w:sz w:val="20"/>
          <w:lang w:val="pl-PL"/>
        </w:rPr>
      </w:pPr>
    </w:p>
    <w:p w14:paraId="231EFF05" w14:textId="3C397997" w:rsidR="001E0CC2" w:rsidRPr="00296853" w:rsidRDefault="006A2670" w:rsidP="001A2C03">
      <w:pPr>
        <w:numPr>
          <w:ilvl w:val="0"/>
          <w:numId w:val="13"/>
        </w:numPr>
        <w:ind w:left="426" w:hanging="426"/>
        <w:jc w:val="both"/>
        <w:rPr>
          <w:rFonts w:eastAsia="Calibri"/>
          <w:bCs/>
          <w:lang w:val="x-none"/>
        </w:rPr>
      </w:pPr>
      <w:r w:rsidRPr="006B3B3F">
        <w:rPr>
          <w:rFonts w:eastAsia="Calibri"/>
          <w:bCs/>
        </w:rPr>
        <w:t xml:space="preserve">Wykonawca, którego oferta została wybrana jako najkorzystniejsza, otrzyma od </w:t>
      </w:r>
      <w:r w:rsidR="00CE1324" w:rsidRPr="006B3B3F">
        <w:rPr>
          <w:rFonts w:eastAsia="Calibri"/>
          <w:bCs/>
        </w:rPr>
        <w:t>zamawiającego</w:t>
      </w:r>
      <w:r w:rsidR="001A0F9F" w:rsidRPr="006B3B3F">
        <w:rPr>
          <w:rFonts w:eastAsia="Calibri"/>
          <w:bCs/>
        </w:rPr>
        <w:t xml:space="preserve"> umow</w:t>
      </w:r>
      <w:r w:rsidR="00D94DD2" w:rsidRPr="006B3B3F">
        <w:rPr>
          <w:rFonts w:eastAsia="Calibri"/>
          <w:bCs/>
        </w:rPr>
        <w:t xml:space="preserve">y </w:t>
      </w:r>
      <w:r w:rsidR="001A0F9F" w:rsidRPr="006B3B3F">
        <w:rPr>
          <w:rFonts w:eastAsia="Calibri"/>
          <w:bCs/>
        </w:rPr>
        <w:t>do </w:t>
      </w:r>
      <w:r w:rsidRPr="006B3B3F">
        <w:rPr>
          <w:rFonts w:eastAsia="Calibri"/>
          <w:bCs/>
        </w:rPr>
        <w:t xml:space="preserve">podpisu. </w:t>
      </w:r>
      <w:r w:rsidR="00D94DD2" w:rsidRPr="006B3B3F">
        <w:rPr>
          <w:rFonts w:eastAsia="Calibri"/>
          <w:bCs/>
          <w:lang w:val="x-none"/>
        </w:rPr>
        <w:t xml:space="preserve">Zamawiający dopuszcza podpisanie umowy z </w:t>
      </w:r>
      <w:r w:rsidR="00B14D92" w:rsidRPr="006B3B3F">
        <w:rPr>
          <w:rFonts w:eastAsia="Calibri"/>
          <w:bCs/>
        </w:rPr>
        <w:t>wykonawcą</w:t>
      </w:r>
      <w:r w:rsidR="00D94DD2" w:rsidRPr="006B3B3F">
        <w:rPr>
          <w:rFonts w:eastAsia="Calibri"/>
          <w:bCs/>
          <w:lang w:val="x-none"/>
        </w:rPr>
        <w:t xml:space="preserve">: w siedzibie </w:t>
      </w:r>
      <w:r w:rsidR="00B14D92" w:rsidRPr="006B3B3F">
        <w:rPr>
          <w:rFonts w:eastAsia="Calibri"/>
          <w:bCs/>
        </w:rPr>
        <w:t>zamawiającego</w:t>
      </w:r>
      <w:r w:rsidR="00D94DD2" w:rsidRPr="006B3B3F">
        <w:rPr>
          <w:rFonts w:eastAsia="Calibri"/>
          <w:bCs/>
          <w:lang w:val="x-none"/>
        </w:rPr>
        <w:t>, w formie elektronicznej lub podpisanie umowy przesłanej drog</w:t>
      </w:r>
      <w:r w:rsidR="00291113" w:rsidRPr="006B3B3F">
        <w:rPr>
          <w:rFonts w:eastAsia="Calibri"/>
          <w:bCs/>
        </w:rPr>
        <w:t>ą</w:t>
      </w:r>
      <w:r w:rsidR="00D94DD2" w:rsidRPr="006B3B3F">
        <w:rPr>
          <w:rFonts w:eastAsia="Calibri"/>
          <w:bCs/>
          <w:lang w:val="x-none"/>
        </w:rPr>
        <w:t xml:space="preserve"> pocztową.</w:t>
      </w:r>
    </w:p>
    <w:p w14:paraId="27AE2A00" w14:textId="7A4664BE" w:rsidR="00F85A5B" w:rsidRPr="00296853" w:rsidRDefault="006A2670" w:rsidP="001A2C03">
      <w:pPr>
        <w:pStyle w:val="pkt"/>
        <w:numPr>
          <w:ilvl w:val="0"/>
          <w:numId w:val="13"/>
        </w:numPr>
        <w:spacing w:before="0" w:after="0"/>
        <w:ind w:left="426" w:hanging="426"/>
        <w:rPr>
          <w:sz w:val="20"/>
        </w:rPr>
      </w:pPr>
      <w:r w:rsidRPr="006B3B3F">
        <w:rPr>
          <w:rFonts w:eastAsia="Calibri"/>
          <w:bCs/>
          <w:sz w:val="20"/>
        </w:rPr>
        <w:t xml:space="preserve">Wykonawca ma obowiązek zawrzeć umowę zgodnie ze wzorem umowy </w:t>
      </w:r>
      <w:r w:rsidR="00F85A5B" w:rsidRPr="006B3B3F">
        <w:rPr>
          <w:rFonts w:eastAsia="Calibri"/>
          <w:bCs/>
          <w:sz w:val="20"/>
          <w:lang w:val="pl-PL"/>
        </w:rPr>
        <w:t xml:space="preserve">określonym w </w:t>
      </w:r>
      <w:r w:rsidR="00DD18B0" w:rsidRPr="006B3B3F">
        <w:rPr>
          <w:rFonts w:eastAsia="Calibri"/>
          <w:bCs/>
          <w:sz w:val="20"/>
          <w:lang w:val="pl-PL"/>
        </w:rPr>
        <w:t>r</w:t>
      </w:r>
      <w:r w:rsidR="00F85A5B" w:rsidRPr="006B3B3F">
        <w:rPr>
          <w:rFonts w:eastAsia="Calibri"/>
          <w:bCs/>
          <w:sz w:val="20"/>
          <w:lang w:val="pl-PL"/>
        </w:rPr>
        <w:t xml:space="preserve">ozdziale XIV do </w:t>
      </w:r>
      <w:r w:rsidRPr="006B3B3F">
        <w:rPr>
          <w:rFonts w:eastAsia="Calibri"/>
          <w:bCs/>
          <w:sz w:val="20"/>
        </w:rPr>
        <w:t>S</w:t>
      </w:r>
      <w:r w:rsidR="00F85A5B" w:rsidRPr="006B3B3F">
        <w:rPr>
          <w:rFonts w:eastAsia="Calibri"/>
          <w:bCs/>
          <w:sz w:val="20"/>
        </w:rPr>
        <w:t>WZ</w:t>
      </w:r>
      <w:r w:rsidR="00F85A5B" w:rsidRPr="006B3B3F">
        <w:rPr>
          <w:rFonts w:eastAsia="Calibri"/>
          <w:bCs/>
          <w:sz w:val="20"/>
          <w:lang w:val="pl-PL"/>
        </w:rPr>
        <w:t>.</w:t>
      </w:r>
    </w:p>
    <w:p w14:paraId="69B7D9CF" w14:textId="6FE2D0A8" w:rsidR="00225F85" w:rsidRPr="00296853" w:rsidRDefault="001E41F0" w:rsidP="001A2C03">
      <w:pPr>
        <w:pStyle w:val="pkt"/>
        <w:numPr>
          <w:ilvl w:val="0"/>
          <w:numId w:val="13"/>
        </w:numPr>
        <w:spacing w:before="0" w:after="0"/>
        <w:ind w:left="426" w:hanging="426"/>
        <w:rPr>
          <w:sz w:val="20"/>
        </w:rPr>
      </w:pPr>
      <w:r w:rsidRPr="006B3B3F">
        <w:rPr>
          <w:sz w:val="20"/>
        </w:rPr>
        <w:t>Umowa wymaga, pod rygorem nieważności, zachowania formy pisemnej chyba</w:t>
      </w:r>
      <w:r w:rsidR="00CF7D7A" w:rsidRPr="006B3B3F">
        <w:rPr>
          <w:sz w:val="20"/>
          <w:lang w:val="pl-PL"/>
        </w:rPr>
        <w:t>,</w:t>
      </w:r>
      <w:r w:rsidRPr="006B3B3F">
        <w:rPr>
          <w:sz w:val="20"/>
        </w:rPr>
        <w:t xml:space="preserve"> że przepisy odrębne wymagają formy szczególnej. </w:t>
      </w:r>
    </w:p>
    <w:p w14:paraId="25863D2E" w14:textId="5A6BC03F" w:rsidR="001E41F0" w:rsidRPr="00296853" w:rsidRDefault="001E41F0" w:rsidP="001A2C03">
      <w:pPr>
        <w:pStyle w:val="pkt"/>
        <w:numPr>
          <w:ilvl w:val="0"/>
          <w:numId w:val="13"/>
        </w:numPr>
        <w:spacing w:before="0" w:after="0"/>
        <w:ind w:left="426" w:hanging="426"/>
        <w:rPr>
          <w:sz w:val="20"/>
        </w:rPr>
      </w:pPr>
      <w:r w:rsidRPr="006B3B3F">
        <w:rPr>
          <w:sz w:val="20"/>
          <w:lang w:val="pl-PL"/>
        </w:rPr>
        <w:t xml:space="preserve">Zamawiający w zakresie każdej części zamówienia przewiduje zawarcie umowy z jednym </w:t>
      </w:r>
      <w:r w:rsidR="00CE1324" w:rsidRPr="006B3B3F">
        <w:rPr>
          <w:sz w:val="20"/>
          <w:lang w:val="pl-PL"/>
        </w:rPr>
        <w:t>w</w:t>
      </w:r>
      <w:r w:rsidRPr="006B3B3F">
        <w:rPr>
          <w:sz w:val="20"/>
          <w:lang w:val="pl-PL"/>
        </w:rPr>
        <w:t>ykonawcą, którego oferta zostanie wybrana, jako najkorzystniejsza</w:t>
      </w:r>
      <w:r w:rsidR="000A7979" w:rsidRPr="006B3B3F">
        <w:rPr>
          <w:sz w:val="20"/>
          <w:lang w:val="pl-PL"/>
        </w:rPr>
        <w:t>.</w:t>
      </w:r>
    </w:p>
    <w:p w14:paraId="704D87CB" w14:textId="1ABCC68B" w:rsidR="001E41F0" w:rsidRPr="00296853" w:rsidRDefault="001E41F0" w:rsidP="001A2C03">
      <w:pPr>
        <w:pStyle w:val="pkt"/>
        <w:numPr>
          <w:ilvl w:val="0"/>
          <w:numId w:val="13"/>
        </w:numPr>
        <w:spacing w:before="0" w:after="0"/>
        <w:ind w:left="426" w:hanging="426"/>
        <w:rPr>
          <w:sz w:val="20"/>
        </w:rPr>
      </w:pPr>
      <w:r w:rsidRPr="006B3B3F">
        <w:rPr>
          <w:sz w:val="20"/>
          <w:lang w:eastAsia="pl-PL"/>
        </w:rPr>
        <w:t>Umowa zostanie podpisana</w:t>
      </w:r>
      <w:r w:rsidRPr="006B3B3F">
        <w:rPr>
          <w:sz w:val="20"/>
          <w:lang w:val="pl-PL" w:eastAsia="pl-PL"/>
        </w:rPr>
        <w:t xml:space="preserve"> </w:t>
      </w:r>
      <w:r w:rsidRPr="006B3B3F">
        <w:rPr>
          <w:sz w:val="20"/>
          <w:lang w:eastAsia="pl-PL"/>
        </w:rPr>
        <w:t xml:space="preserve">w terminie wyznaczonym przez </w:t>
      </w:r>
      <w:r w:rsidR="00CE1324" w:rsidRPr="006B3B3F">
        <w:rPr>
          <w:sz w:val="20"/>
          <w:lang w:val="pl-PL" w:eastAsia="pl-PL"/>
        </w:rPr>
        <w:t>zamawiającego</w:t>
      </w:r>
      <w:r w:rsidR="000A7979" w:rsidRPr="006B3B3F">
        <w:rPr>
          <w:sz w:val="20"/>
          <w:lang w:val="pl-PL" w:eastAsia="pl-PL"/>
        </w:rPr>
        <w:t>.</w:t>
      </w:r>
    </w:p>
    <w:p w14:paraId="0D3267BC" w14:textId="3274D5A8" w:rsidR="00F85A5B" w:rsidRPr="00296853" w:rsidRDefault="006A2670" w:rsidP="001A2C03">
      <w:pPr>
        <w:pStyle w:val="pkt"/>
        <w:numPr>
          <w:ilvl w:val="0"/>
          <w:numId w:val="13"/>
        </w:numPr>
        <w:spacing w:before="0" w:after="0"/>
        <w:ind w:left="426" w:hanging="426"/>
        <w:rPr>
          <w:sz w:val="20"/>
        </w:rPr>
      </w:pPr>
      <w:r w:rsidRPr="006B3B3F">
        <w:rPr>
          <w:rFonts w:eastAsia="Calibri"/>
          <w:bCs/>
          <w:sz w:val="20"/>
        </w:rPr>
        <w:t xml:space="preserve">Zamawiający </w:t>
      </w:r>
      <w:r w:rsidR="002B4733" w:rsidRPr="006B3B3F">
        <w:rPr>
          <w:rFonts w:eastAsia="Calibri"/>
          <w:bCs/>
          <w:sz w:val="20"/>
          <w:lang w:val="pl-PL"/>
        </w:rPr>
        <w:t xml:space="preserve">zgodnie z art. </w:t>
      </w:r>
      <w:r w:rsidR="00040586" w:rsidRPr="006B3B3F">
        <w:rPr>
          <w:rFonts w:eastAsia="Calibri"/>
          <w:bCs/>
          <w:sz w:val="20"/>
          <w:lang w:val="pl-PL"/>
        </w:rPr>
        <w:t>308 ust. 2 ustawy Pzp</w:t>
      </w:r>
      <w:r w:rsidR="00AB23C6" w:rsidRPr="006B3B3F">
        <w:rPr>
          <w:rFonts w:eastAsia="Calibri"/>
          <w:bCs/>
          <w:sz w:val="20"/>
          <w:lang w:val="pl-PL"/>
        </w:rPr>
        <w:t xml:space="preserve">, </w:t>
      </w:r>
      <w:r w:rsidRPr="006B3B3F">
        <w:rPr>
          <w:rFonts w:eastAsia="Calibri"/>
          <w:bCs/>
          <w:sz w:val="20"/>
        </w:rPr>
        <w:t>zawrze umowę w s</w:t>
      </w:r>
      <w:r w:rsidR="00224D87" w:rsidRPr="006B3B3F">
        <w:rPr>
          <w:rFonts w:eastAsia="Calibri"/>
          <w:bCs/>
          <w:sz w:val="20"/>
        </w:rPr>
        <w:t>prawie zamówienia publicznego w</w:t>
      </w:r>
      <w:r w:rsidR="00224D87" w:rsidRPr="006B3B3F">
        <w:rPr>
          <w:rFonts w:eastAsia="Calibri"/>
          <w:bCs/>
          <w:sz w:val="20"/>
          <w:lang w:val="pl-PL"/>
        </w:rPr>
        <w:t> </w:t>
      </w:r>
      <w:r w:rsidRPr="006B3B3F">
        <w:rPr>
          <w:rFonts w:eastAsia="Calibri"/>
          <w:bCs/>
          <w:sz w:val="20"/>
        </w:rPr>
        <w:t xml:space="preserve">terminie </w:t>
      </w:r>
      <w:r w:rsidRPr="006B3B3F">
        <w:rPr>
          <w:rFonts w:eastAsia="Calibri"/>
          <w:sz w:val="20"/>
        </w:rPr>
        <w:t xml:space="preserve">nie krótszym niż </w:t>
      </w:r>
      <w:r w:rsidRPr="006B3B3F">
        <w:rPr>
          <w:rFonts w:eastAsia="Calibri"/>
          <w:b/>
          <w:sz w:val="20"/>
        </w:rPr>
        <w:t>5 dni</w:t>
      </w:r>
      <w:r w:rsidRPr="006B3B3F">
        <w:rPr>
          <w:rFonts w:eastAsia="Calibri"/>
          <w:sz w:val="20"/>
        </w:rPr>
        <w:t xml:space="preserve"> od dnia przekazania zawiadomienia o wyborze najkorzystniejszej oferty</w:t>
      </w:r>
      <w:r w:rsidRPr="006B3B3F">
        <w:rPr>
          <w:rFonts w:eastAsia="Calibri"/>
          <w:sz w:val="20"/>
          <w:lang w:val="pl-PL"/>
        </w:rPr>
        <w:t>.</w:t>
      </w:r>
    </w:p>
    <w:p w14:paraId="78EE9ABE" w14:textId="6C9F1AE9" w:rsidR="00F85A5B" w:rsidRPr="00296853" w:rsidRDefault="006A2670" w:rsidP="001A2C03">
      <w:pPr>
        <w:pStyle w:val="pkt"/>
        <w:numPr>
          <w:ilvl w:val="0"/>
          <w:numId w:val="13"/>
        </w:numPr>
        <w:spacing w:before="0" w:after="0"/>
        <w:ind w:left="426" w:hanging="426"/>
        <w:rPr>
          <w:sz w:val="20"/>
        </w:rPr>
      </w:pPr>
      <w:r w:rsidRPr="006B3B3F">
        <w:rPr>
          <w:rFonts w:eastAsia="Calibri"/>
          <w:bCs/>
          <w:sz w:val="20"/>
        </w:rPr>
        <w:t>Zamawiający może zawrzeć umowę w sprawie zamówienia publicznego przed upływem</w:t>
      </w:r>
      <w:r w:rsidR="001E41F0" w:rsidRPr="006B3B3F">
        <w:rPr>
          <w:rFonts w:eastAsia="Calibri"/>
          <w:bCs/>
          <w:sz w:val="20"/>
        </w:rPr>
        <w:t xml:space="preserve"> terminu, o którym mowa w </w:t>
      </w:r>
      <w:r w:rsidR="00682E30" w:rsidRPr="006B3B3F">
        <w:rPr>
          <w:rFonts w:eastAsia="Calibri"/>
          <w:bCs/>
          <w:sz w:val="20"/>
          <w:lang w:val="pl-PL"/>
        </w:rPr>
        <w:t>pkt</w:t>
      </w:r>
      <w:r w:rsidR="001E41F0" w:rsidRPr="006B3B3F">
        <w:rPr>
          <w:rFonts w:eastAsia="Calibri"/>
          <w:bCs/>
          <w:sz w:val="20"/>
        </w:rPr>
        <w:t xml:space="preserve"> </w:t>
      </w:r>
      <w:r w:rsidR="00225F85" w:rsidRPr="006B3B3F">
        <w:rPr>
          <w:rFonts w:eastAsia="Calibri"/>
          <w:bCs/>
          <w:sz w:val="20"/>
          <w:lang w:val="pl-PL"/>
        </w:rPr>
        <w:t>6</w:t>
      </w:r>
      <w:r w:rsidRPr="006B3B3F">
        <w:rPr>
          <w:rFonts w:eastAsia="Calibri"/>
          <w:bCs/>
          <w:sz w:val="20"/>
        </w:rPr>
        <w:t>, jeżeli w postępowaniu o udzielenie zamówienia zostanie złożona tylko jedna oferta</w:t>
      </w:r>
      <w:r w:rsidR="00F85A5B" w:rsidRPr="006B3B3F">
        <w:rPr>
          <w:rFonts w:eastAsia="Calibri"/>
          <w:bCs/>
          <w:sz w:val="20"/>
          <w:lang w:val="pl-PL"/>
        </w:rPr>
        <w:t>.</w:t>
      </w:r>
    </w:p>
    <w:p w14:paraId="1E8AAB68" w14:textId="4A72A329" w:rsidR="001E41F0" w:rsidRPr="00296853" w:rsidRDefault="00F85A5B" w:rsidP="001A2C03">
      <w:pPr>
        <w:pStyle w:val="pkt"/>
        <w:numPr>
          <w:ilvl w:val="0"/>
          <w:numId w:val="13"/>
        </w:numPr>
        <w:spacing w:before="0" w:after="0"/>
        <w:ind w:left="426" w:hanging="426"/>
        <w:rPr>
          <w:b/>
          <w:sz w:val="20"/>
        </w:rPr>
      </w:pPr>
      <w:r w:rsidRPr="006B3B3F">
        <w:rPr>
          <w:rFonts w:eastAsia="Calibri"/>
          <w:b/>
          <w:bCs/>
          <w:sz w:val="20"/>
        </w:rPr>
        <w:t xml:space="preserve">Jeżeli w terminie 14 dni od dnia otrzymania umowy </w:t>
      </w:r>
      <w:r w:rsidR="00CE1324" w:rsidRPr="006B3B3F">
        <w:rPr>
          <w:rFonts w:eastAsia="Calibri"/>
          <w:b/>
          <w:bCs/>
          <w:sz w:val="20"/>
          <w:lang w:val="pl-PL"/>
        </w:rPr>
        <w:t>wykonawca</w:t>
      </w:r>
      <w:r w:rsidRPr="006B3B3F">
        <w:rPr>
          <w:rFonts w:eastAsia="Calibri"/>
          <w:b/>
          <w:bCs/>
          <w:sz w:val="20"/>
        </w:rPr>
        <w:t xml:space="preserve"> nie podpisze i nie dostarczy </w:t>
      </w:r>
      <w:r w:rsidR="00CE1324" w:rsidRPr="006B3B3F">
        <w:rPr>
          <w:rFonts w:eastAsia="Calibri"/>
          <w:b/>
          <w:bCs/>
          <w:sz w:val="20"/>
          <w:lang w:val="pl-PL"/>
        </w:rPr>
        <w:t>zamawiającemu</w:t>
      </w:r>
      <w:r w:rsidRPr="006B3B3F">
        <w:rPr>
          <w:rFonts w:eastAsia="Calibri"/>
          <w:b/>
          <w:bCs/>
          <w:sz w:val="20"/>
        </w:rPr>
        <w:t xml:space="preserve"> podpisanej umowy, </w:t>
      </w:r>
      <w:r w:rsidR="00CE1324" w:rsidRPr="006B3B3F">
        <w:rPr>
          <w:rFonts w:eastAsia="Calibri"/>
          <w:b/>
          <w:bCs/>
          <w:sz w:val="20"/>
          <w:lang w:val="pl-PL"/>
        </w:rPr>
        <w:t>zamawiający</w:t>
      </w:r>
      <w:r w:rsidRPr="006B3B3F">
        <w:rPr>
          <w:rFonts w:eastAsia="Calibri"/>
          <w:b/>
          <w:bCs/>
          <w:sz w:val="20"/>
        </w:rPr>
        <w:t xml:space="preserve"> uzna</w:t>
      </w:r>
      <w:r w:rsidR="000A7979" w:rsidRPr="006B3B3F">
        <w:rPr>
          <w:rFonts w:eastAsia="Calibri"/>
          <w:b/>
          <w:bCs/>
          <w:sz w:val="20"/>
          <w:lang w:val="pl-PL"/>
        </w:rPr>
        <w:t>,</w:t>
      </w:r>
      <w:r w:rsidRPr="006B3B3F">
        <w:rPr>
          <w:rFonts w:eastAsia="Calibri"/>
          <w:b/>
          <w:bCs/>
          <w:sz w:val="20"/>
        </w:rPr>
        <w:t xml:space="preserve"> że </w:t>
      </w:r>
      <w:r w:rsidR="00CE1324" w:rsidRPr="006B3B3F">
        <w:rPr>
          <w:rFonts w:eastAsia="Calibri"/>
          <w:b/>
          <w:bCs/>
          <w:sz w:val="20"/>
          <w:lang w:val="pl-PL"/>
        </w:rPr>
        <w:t>wykonawca</w:t>
      </w:r>
      <w:r w:rsidRPr="006B3B3F">
        <w:rPr>
          <w:rFonts w:eastAsia="Calibri"/>
          <w:b/>
          <w:bCs/>
          <w:sz w:val="20"/>
        </w:rPr>
        <w:t xml:space="preserve"> uchyla się od podpisania umowy</w:t>
      </w:r>
      <w:r w:rsidRPr="006B3B3F">
        <w:rPr>
          <w:rFonts w:eastAsia="Calibri"/>
          <w:b/>
          <w:bCs/>
          <w:sz w:val="20"/>
          <w:lang w:val="pl-PL"/>
        </w:rPr>
        <w:t>.</w:t>
      </w:r>
    </w:p>
    <w:p w14:paraId="1C20C64D" w14:textId="075B954B" w:rsidR="001E41F0" w:rsidRPr="00296853" w:rsidRDefault="001E41F0" w:rsidP="001A2C03">
      <w:pPr>
        <w:pStyle w:val="pkt"/>
        <w:numPr>
          <w:ilvl w:val="0"/>
          <w:numId w:val="13"/>
        </w:numPr>
        <w:spacing w:before="0" w:after="0"/>
        <w:ind w:left="426" w:hanging="426"/>
        <w:rPr>
          <w:b/>
          <w:sz w:val="20"/>
        </w:rPr>
      </w:pPr>
      <w:r w:rsidRPr="006B3B3F">
        <w:rPr>
          <w:bCs/>
          <w:sz w:val="20"/>
        </w:rPr>
        <w:t>Zawarta umowa będzie jawna i będzie podlegała udostępnianiu na zasadach określonych w przepisach o</w:t>
      </w:r>
      <w:r w:rsidRPr="006B3B3F">
        <w:rPr>
          <w:bCs/>
          <w:sz w:val="20"/>
          <w:lang w:val="pl-PL"/>
        </w:rPr>
        <w:t> </w:t>
      </w:r>
      <w:r w:rsidRPr="006B3B3F">
        <w:rPr>
          <w:bCs/>
          <w:sz w:val="20"/>
        </w:rPr>
        <w:t>dostępie do informacji</w:t>
      </w:r>
      <w:r w:rsidRPr="006B3B3F">
        <w:rPr>
          <w:bCs/>
          <w:sz w:val="20"/>
          <w:lang w:val="pl-PL"/>
        </w:rPr>
        <w:t xml:space="preserve"> </w:t>
      </w:r>
      <w:r w:rsidRPr="006B3B3F">
        <w:rPr>
          <w:bCs/>
          <w:sz w:val="20"/>
        </w:rPr>
        <w:t>publicznej</w:t>
      </w:r>
      <w:r w:rsidR="000A7979" w:rsidRPr="006B3B3F">
        <w:rPr>
          <w:bCs/>
          <w:sz w:val="20"/>
          <w:lang w:val="pl-PL"/>
        </w:rPr>
        <w:t>.</w:t>
      </w:r>
    </w:p>
    <w:p w14:paraId="30642BE6" w14:textId="77777777" w:rsidR="001E41F0" w:rsidRPr="001A2C03" w:rsidRDefault="00B937F9" w:rsidP="001A2C03">
      <w:pPr>
        <w:pStyle w:val="pkt"/>
        <w:numPr>
          <w:ilvl w:val="0"/>
          <w:numId w:val="13"/>
        </w:numPr>
        <w:spacing w:before="0" w:after="0"/>
        <w:ind w:left="426" w:hanging="426"/>
        <w:rPr>
          <w:b/>
          <w:sz w:val="20"/>
        </w:rPr>
      </w:pPr>
      <w:r w:rsidRPr="006B3B3F">
        <w:rPr>
          <w:sz w:val="20"/>
        </w:rPr>
        <w:t>Jeżeli wykonawca,</w:t>
      </w:r>
      <w:r w:rsidRPr="006B3B3F">
        <w:rPr>
          <w:sz w:val="20"/>
          <w:lang w:val="pl-PL"/>
        </w:rPr>
        <w:t xml:space="preserve"> którego ofertę wybrano jako najkorzystniejszą, zgodnie z art. 239 ust 1 ustawy Pzp</w:t>
      </w:r>
      <w:r w:rsidRPr="006B3B3F">
        <w:rPr>
          <w:sz w:val="20"/>
        </w:rPr>
        <w:t xml:space="preserve"> uchyla się od zawarcia umowy, zamawiający może</w:t>
      </w:r>
      <w:r w:rsidRPr="006B3B3F">
        <w:rPr>
          <w:sz w:val="20"/>
          <w:lang w:val="pl-PL"/>
        </w:rPr>
        <w:t xml:space="preserve">, dokonać ponownego badania i oceny ofert, spośród ofert pozostałych w postępowaniu wykonawców oraz wybrać ofertę najkorzystniejszą lub unieważnić postępowanie. </w:t>
      </w:r>
    </w:p>
    <w:p w14:paraId="4EEB0A04" w14:textId="77777777" w:rsidR="001A2C03" w:rsidRPr="006B3B3F" w:rsidRDefault="001A2C03" w:rsidP="001A2C03">
      <w:pPr>
        <w:pStyle w:val="pkt"/>
        <w:spacing w:before="0" w:after="0"/>
        <w:ind w:left="426" w:firstLine="0"/>
        <w:rPr>
          <w:b/>
          <w:sz w:val="20"/>
        </w:rPr>
      </w:pPr>
    </w:p>
    <w:p w14:paraId="08020C84" w14:textId="77777777" w:rsidR="006A2670" w:rsidRPr="006B3B3F" w:rsidRDefault="006A2670" w:rsidP="00D33161">
      <w:pPr>
        <w:numPr>
          <w:ilvl w:val="0"/>
          <w:numId w:val="44"/>
        </w:numPr>
        <w:tabs>
          <w:tab w:val="left" w:pos="1134"/>
        </w:tabs>
        <w:suppressAutoHyphens w:val="0"/>
        <w:autoSpaceDN w:val="0"/>
        <w:contextualSpacing/>
        <w:jc w:val="both"/>
        <w:rPr>
          <w:rFonts w:eastAsia="Calibri"/>
          <w:bCs/>
          <w:vanish/>
        </w:rPr>
      </w:pPr>
    </w:p>
    <w:p w14:paraId="51A6CE10" w14:textId="77777777" w:rsidR="006A2670" w:rsidRPr="006B3B3F" w:rsidRDefault="006A2670" w:rsidP="00D33161">
      <w:pPr>
        <w:numPr>
          <w:ilvl w:val="0"/>
          <w:numId w:val="44"/>
        </w:numPr>
        <w:tabs>
          <w:tab w:val="left" w:pos="1134"/>
        </w:tabs>
        <w:suppressAutoHyphens w:val="0"/>
        <w:autoSpaceDN w:val="0"/>
        <w:contextualSpacing/>
        <w:jc w:val="both"/>
        <w:rPr>
          <w:rFonts w:eastAsia="Calibri"/>
          <w:bCs/>
          <w:vanish/>
        </w:rPr>
      </w:pPr>
    </w:p>
    <w:p w14:paraId="073C18CD" w14:textId="77777777" w:rsidR="004C5226" w:rsidRPr="006B3B3F" w:rsidRDefault="004C5226" w:rsidP="00A4365C">
      <w:pPr>
        <w:pStyle w:val="Nagwek4"/>
        <w:pBdr>
          <w:top w:val="single" w:sz="1" w:space="0" w:color="000000"/>
          <w:bottom w:val="single" w:sz="1" w:space="2" w:color="000000"/>
        </w:pBdr>
        <w:tabs>
          <w:tab w:val="clear" w:pos="0"/>
        </w:tabs>
        <w:ind w:left="851" w:right="-284" w:hanging="1135"/>
        <w:rPr>
          <w:color w:val="auto"/>
          <w:sz w:val="20"/>
        </w:rPr>
      </w:pPr>
      <w:r w:rsidRPr="006B3B3F">
        <w:rPr>
          <w:color w:val="auto"/>
          <w:sz w:val="20"/>
        </w:rPr>
        <w:t>R</w:t>
      </w:r>
      <w:r w:rsidR="006B3B3F" w:rsidRPr="006B3B3F">
        <w:rPr>
          <w:color w:val="auto"/>
          <w:sz w:val="20"/>
        </w:rPr>
        <w:t>ozdział</w:t>
      </w:r>
      <w:r w:rsidRPr="006B3B3F">
        <w:rPr>
          <w:color w:val="auto"/>
          <w:sz w:val="20"/>
        </w:rPr>
        <w:t xml:space="preserve"> XII </w:t>
      </w:r>
      <w:r w:rsidR="00E62A42" w:rsidRPr="006B3B3F">
        <w:rPr>
          <w:color w:val="auto"/>
          <w:sz w:val="20"/>
        </w:rPr>
        <w:t xml:space="preserve">- </w:t>
      </w:r>
      <w:r w:rsidRPr="006B3B3F">
        <w:rPr>
          <w:color w:val="auto"/>
          <w:sz w:val="20"/>
        </w:rPr>
        <w:t>P</w:t>
      </w:r>
      <w:r w:rsidR="006B3B3F" w:rsidRPr="006B3B3F">
        <w:rPr>
          <w:color w:val="auto"/>
          <w:sz w:val="20"/>
        </w:rPr>
        <w:t>ouczenie o środkach ochrony prawnej</w:t>
      </w:r>
    </w:p>
    <w:p w14:paraId="279033E9" w14:textId="77777777" w:rsidR="004C5226" w:rsidRPr="006B3B3F" w:rsidRDefault="004C5226" w:rsidP="00377F72">
      <w:pPr>
        <w:tabs>
          <w:tab w:val="left" w:pos="217"/>
          <w:tab w:val="left" w:pos="501"/>
        </w:tabs>
        <w:ind w:right="20"/>
        <w:jc w:val="both"/>
      </w:pPr>
    </w:p>
    <w:p w14:paraId="226E4861" w14:textId="5D2E14D5" w:rsidR="00F85A5B" w:rsidRDefault="004D3F57" w:rsidP="00D33161">
      <w:pPr>
        <w:numPr>
          <w:ilvl w:val="0"/>
          <w:numId w:val="27"/>
        </w:numPr>
        <w:suppressAutoHyphens w:val="0"/>
        <w:autoSpaceDE w:val="0"/>
        <w:autoSpaceDN w:val="0"/>
        <w:adjustRightInd w:val="0"/>
        <w:ind w:left="284" w:hanging="284"/>
        <w:jc w:val="both"/>
        <w:rPr>
          <w:lang w:eastAsia="pl-PL"/>
        </w:rPr>
      </w:pPr>
      <w:r w:rsidRPr="006B3B3F">
        <w:rPr>
          <w:lang w:eastAsia="pl-PL"/>
        </w:rPr>
        <w:t>Wykonawcy oraz innemu podmiotowi, jeżeli ma lub miał interes w uzyskaniu zamówienia oraz poniósł lub może ponieść szkodę w wyniku naruszenia przez zamawiającego przepisów ustawy, przysługują środki ochrony prawnej (odwołanie i skarga) przewidziane w Dziale IX ustawy</w:t>
      </w:r>
      <w:r w:rsidR="00D5040D" w:rsidRPr="006B3B3F">
        <w:rPr>
          <w:lang w:eastAsia="pl-PL"/>
        </w:rPr>
        <w:t xml:space="preserve"> Pzp.</w:t>
      </w:r>
      <w:r w:rsidRPr="006B3B3F">
        <w:rPr>
          <w:lang w:eastAsia="pl-PL"/>
        </w:rPr>
        <w:t xml:space="preserve"> </w:t>
      </w:r>
    </w:p>
    <w:p w14:paraId="2F2B9EAF" w14:textId="1DCDED6B" w:rsidR="00F85A5B" w:rsidRPr="006B3B3F" w:rsidRDefault="004D3F57" w:rsidP="00D33161">
      <w:pPr>
        <w:numPr>
          <w:ilvl w:val="0"/>
          <w:numId w:val="27"/>
        </w:numPr>
        <w:suppressAutoHyphens w:val="0"/>
        <w:autoSpaceDE w:val="0"/>
        <w:autoSpaceDN w:val="0"/>
        <w:adjustRightInd w:val="0"/>
        <w:ind w:left="284" w:hanging="284"/>
        <w:jc w:val="both"/>
        <w:rPr>
          <w:lang w:eastAsia="pl-PL"/>
        </w:rPr>
      </w:pPr>
      <w:r w:rsidRPr="006B3B3F">
        <w:rPr>
          <w:lang w:eastAsia="pl-PL"/>
        </w:rPr>
        <w:lastRenderedPageBreak/>
        <w:t xml:space="preserve">Środki ochrony prawnej wobec ogłoszenia wszczynającego postępowanie o udzielenie zamówienia oraz dokumentów zamówienia przysługują również organizacjom wpisanym na listę, o której mowa w art. 469 pkt 15 ustawy oraz Rzecznikowi Małych i Średnich Przedsiębiorców. </w:t>
      </w:r>
    </w:p>
    <w:p w14:paraId="37735C0B" w14:textId="77777777" w:rsidR="002433E0" w:rsidRPr="006B3B3F" w:rsidRDefault="004D3F57" w:rsidP="00D33161">
      <w:pPr>
        <w:numPr>
          <w:ilvl w:val="0"/>
          <w:numId w:val="27"/>
        </w:numPr>
        <w:suppressAutoHyphens w:val="0"/>
        <w:autoSpaceDE w:val="0"/>
        <w:autoSpaceDN w:val="0"/>
        <w:adjustRightInd w:val="0"/>
        <w:ind w:left="284" w:hanging="284"/>
        <w:jc w:val="both"/>
        <w:rPr>
          <w:lang w:eastAsia="pl-PL"/>
        </w:rPr>
      </w:pPr>
      <w:r w:rsidRPr="006B3B3F">
        <w:rPr>
          <w:lang w:eastAsia="pl-PL"/>
        </w:rPr>
        <w:t xml:space="preserve">Odwołanie przysługuje na: </w:t>
      </w:r>
    </w:p>
    <w:p w14:paraId="5F9EDBE0" w14:textId="77777777" w:rsidR="002433E0" w:rsidRPr="006B3B3F" w:rsidRDefault="002433E0" w:rsidP="00D33161">
      <w:pPr>
        <w:numPr>
          <w:ilvl w:val="0"/>
          <w:numId w:val="28"/>
        </w:numPr>
        <w:suppressAutoHyphens w:val="0"/>
        <w:autoSpaceDE w:val="0"/>
        <w:autoSpaceDN w:val="0"/>
        <w:adjustRightInd w:val="0"/>
        <w:jc w:val="both"/>
        <w:rPr>
          <w:lang w:eastAsia="pl-PL"/>
        </w:rPr>
      </w:pPr>
      <w:r w:rsidRPr="006B3B3F">
        <w:rPr>
          <w:lang w:eastAsia="pl-PL"/>
        </w:rPr>
        <w:t xml:space="preserve">niezgodną z przepisami ustawy </w:t>
      </w:r>
      <w:r w:rsidR="00AA629E" w:rsidRPr="006B3B3F">
        <w:rPr>
          <w:lang w:eastAsia="pl-PL"/>
        </w:rPr>
        <w:t xml:space="preserve">Pzp </w:t>
      </w:r>
      <w:r w:rsidRPr="006B3B3F">
        <w:rPr>
          <w:lang w:eastAsia="pl-PL"/>
        </w:rPr>
        <w:t xml:space="preserve">czynność zamawiającego, podjętą w postępowaniu o udzielenie zamówienia, w tym na projektowane postanowienie umowy; </w:t>
      </w:r>
    </w:p>
    <w:p w14:paraId="6C65FDF5" w14:textId="77777777" w:rsidR="002433E0" w:rsidRPr="006B3B3F" w:rsidRDefault="002433E0" w:rsidP="00D33161">
      <w:pPr>
        <w:numPr>
          <w:ilvl w:val="0"/>
          <w:numId w:val="28"/>
        </w:numPr>
        <w:suppressAutoHyphens w:val="0"/>
        <w:autoSpaceDE w:val="0"/>
        <w:autoSpaceDN w:val="0"/>
        <w:adjustRightInd w:val="0"/>
        <w:jc w:val="both"/>
        <w:rPr>
          <w:lang w:eastAsia="pl-PL"/>
        </w:rPr>
      </w:pPr>
      <w:r w:rsidRPr="006B3B3F">
        <w:rPr>
          <w:lang w:eastAsia="pl-PL"/>
        </w:rPr>
        <w:t>zaniechanie czynności w postępowaniu o udzielenie zamówienia, do które</w:t>
      </w:r>
      <w:r w:rsidR="001A0F9F" w:rsidRPr="006B3B3F">
        <w:rPr>
          <w:lang w:eastAsia="pl-PL"/>
        </w:rPr>
        <w:t>j zamawiający był obowiązany na </w:t>
      </w:r>
      <w:r w:rsidRPr="006B3B3F">
        <w:rPr>
          <w:lang w:eastAsia="pl-PL"/>
        </w:rPr>
        <w:t xml:space="preserve">podstawie ustawy; </w:t>
      </w:r>
    </w:p>
    <w:p w14:paraId="076A4B98" w14:textId="3D7CC435" w:rsidR="00F85A5B" w:rsidRPr="006B3B3F" w:rsidRDefault="002433E0" w:rsidP="00D33161">
      <w:pPr>
        <w:numPr>
          <w:ilvl w:val="0"/>
          <w:numId w:val="28"/>
        </w:numPr>
        <w:suppressAutoHyphens w:val="0"/>
        <w:autoSpaceDE w:val="0"/>
        <w:autoSpaceDN w:val="0"/>
        <w:adjustRightInd w:val="0"/>
        <w:jc w:val="both"/>
        <w:rPr>
          <w:lang w:eastAsia="pl-PL"/>
        </w:rPr>
      </w:pPr>
      <w:r w:rsidRPr="006B3B3F">
        <w:rPr>
          <w:lang w:eastAsia="pl-PL"/>
        </w:rPr>
        <w:t>zaniechanie przeprowadzenia postępowania o udzielenie zamówienia, mimo że zamawiający był do tego obowiązany</w:t>
      </w:r>
      <w:r w:rsidR="00F85A5B" w:rsidRPr="006B3B3F">
        <w:rPr>
          <w:lang w:eastAsia="pl-PL"/>
        </w:rPr>
        <w:t>.</w:t>
      </w:r>
    </w:p>
    <w:p w14:paraId="7D0BC70C" w14:textId="5D26B4BA" w:rsidR="00F85A5B" w:rsidRDefault="004D3F57" w:rsidP="00D33161">
      <w:pPr>
        <w:numPr>
          <w:ilvl w:val="0"/>
          <w:numId w:val="27"/>
        </w:numPr>
        <w:suppressAutoHyphens w:val="0"/>
        <w:autoSpaceDE w:val="0"/>
        <w:autoSpaceDN w:val="0"/>
        <w:adjustRightInd w:val="0"/>
        <w:ind w:left="284" w:hanging="284"/>
        <w:jc w:val="both"/>
        <w:rPr>
          <w:lang w:eastAsia="pl-PL"/>
        </w:rPr>
      </w:pPr>
      <w:r w:rsidRPr="006B3B3F">
        <w:rPr>
          <w:lang w:eastAsia="pl-PL"/>
        </w:rPr>
        <w:t>Odwołanie wnosi się do Prezesa Izby</w:t>
      </w:r>
      <w:r w:rsidR="00D0712E" w:rsidRPr="006B3B3F">
        <w:rPr>
          <w:lang w:eastAsia="pl-PL"/>
        </w:rPr>
        <w:t xml:space="preserve">. </w:t>
      </w:r>
      <w:r w:rsidRPr="006B3B3F">
        <w:rPr>
          <w:lang w:eastAsia="pl-PL"/>
        </w:rPr>
        <w:t>Odwołujący przekazuje zamawiającemu odwołanie wniesione w formie elektronicznej albo postaci elektronicznej albo kopię tego odwołania, jeżeli zostało ono wniesione w formie pisemnej (np. na Platformie), przed upływem terminu do wniesienia odwoł</w:t>
      </w:r>
      <w:r w:rsidR="001A0F9F" w:rsidRPr="006B3B3F">
        <w:rPr>
          <w:lang w:eastAsia="pl-PL"/>
        </w:rPr>
        <w:t>ania w taki sposób, aby mógł on </w:t>
      </w:r>
      <w:r w:rsidRPr="006B3B3F">
        <w:rPr>
          <w:lang w:eastAsia="pl-PL"/>
        </w:rPr>
        <w:t xml:space="preserve">zapoznać się z jego treścią przed upływem tego terminu. </w:t>
      </w:r>
    </w:p>
    <w:p w14:paraId="534CBB99" w14:textId="77777777" w:rsidR="00296853" w:rsidRDefault="004D3F57" w:rsidP="00D33161">
      <w:pPr>
        <w:numPr>
          <w:ilvl w:val="0"/>
          <w:numId w:val="27"/>
        </w:numPr>
        <w:suppressAutoHyphens w:val="0"/>
        <w:autoSpaceDE w:val="0"/>
        <w:autoSpaceDN w:val="0"/>
        <w:adjustRightInd w:val="0"/>
        <w:ind w:left="284" w:hanging="284"/>
        <w:jc w:val="both"/>
        <w:rPr>
          <w:lang w:eastAsia="pl-PL"/>
        </w:rPr>
      </w:pPr>
      <w:r w:rsidRPr="006B3B3F">
        <w:rPr>
          <w:lang w:eastAsia="pl-PL"/>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4A147313" w14:textId="712FD9C5" w:rsidR="002433E0" w:rsidRPr="006B3B3F" w:rsidRDefault="004D3F57" w:rsidP="00D33161">
      <w:pPr>
        <w:numPr>
          <w:ilvl w:val="0"/>
          <w:numId w:val="27"/>
        </w:numPr>
        <w:suppressAutoHyphens w:val="0"/>
        <w:autoSpaceDE w:val="0"/>
        <w:autoSpaceDN w:val="0"/>
        <w:adjustRightInd w:val="0"/>
        <w:ind w:left="284" w:hanging="284"/>
        <w:jc w:val="both"/>
        <w:rPr>
          <w:lang w:eastAsia="pl-PL"/>
        </w:rPr>
      </w:pPr>
      <w:r w:rsidRPr="006B3B3F">
        <w:rPr>
          <w:lang w:eastAsia="pl-PL"/>
        </w:rPr>
        <w:t xml:space="preserve"> Odwołanie wnosi się w terminie: </w:t>
      </w:r>
    </w:p>
    <w:p w14:paraId="0D8F6B0F" w14:textId="77777777" w:rsidR="002433E0" w:rsidRPr="006B3B3F" w:rsidRDefault="002433E0" w:rsidP="00D33161">
      <w:pPr>
        <w:numPr>
          <w:ilvl w:val="0"/>
          <w:numId w:val="29"/>
        </w:numPr>
        <w:suppressAutoHyphens w:val="0"/>
        <w:autoSpaceDE w:val="0"/>
        <w:autoSpaceDN w:val="0"/>
        <w:adjustRightInd w:val="0"/>
        <w:ind w:hanging="294"/>
        <w:jc w:val="both"/>
        <w:rPr>
          <w:lang w:eastAsia="pl-PL"/>
        </w:rPr>
      </w:pPr>
      <w:r w:rsidRPr="006B3B3F">
        <w:rPr>
          <w:lang w:eastAsia="pl-PL"/>
        </w:rPr>
        <w:t xml:space="preserve">5 dni od dnia przekazania informacji o czynności zamawiającego stanowiącej podstawę jego wniesienia, jeżeli informacja została przekazana przy użyciu środków komunikacji elektronicznej, </w:t>
      </w:r>
    </w:p>
    <w:p w14:paraId="0535567D" w14:textId="12D0B1C5" w:rsidR="00F85A5B" w:rsidRPr="006B3B3F" w:rsidRDefault="002433E0" w:rsidP="00D33161">
      <w:pPr>
        <w:numPr>
          <w:ilvl w:val="0"/>
          <w:numId w:val="29"/>
        </w:numPr>
        <w:suppressAutoHyphens w:val="0"/>
        <w:autoSpaceDE w:val="0"/>
        <w:autoSpaceDN w:val="0"/>
        <w:adjustRightInd w:val="0"/>
        <w:ind w:hanging="294"/>
        <w:jc w:val="both"/>
        <w:rPr>
          <w:lang w:eastAsia="pl-PL"/>
        </w:rPr>
      </w:pPr>
      <w:r w:rsidRPr="006B3B3F">
        <w:rPr>
          <w:lang w:eastAsia="pl-PL"/>
        </w:rPr>
        <w:t xml:space="preserve">10 dni od dnia przekazania informacji o czynności zamawiającego stanowiącej podstawę jego wniesienia, jeżeli informacja została przekazana w sposób inny niż określony w </w:t>
      </w:r>
      <w:r w:rsidR="00F80E5C" w:rsidRPr="006B3B3F">
        <w:rPr>
          <w:lang w:eastAsia="pl-PL"/>
        </w:rPr>
        <w:t>p</w:t>
      </w:r>
      <w:r w:rsidRPr="006B3B3F">
        <w:rPr>
          <w:lang w:eastAsia="pl-PL"/>
        </w:rPr>
        <w:t xml:space="preserve">pkt 1. </w:t>
      </w:r>
    </w:p>
    <w:p w14:paraId="06447B1A" w14:textId="77777777" w:rsidR="00296853" w:rsidRDefault="004D3F57" w:rsidP="00D33161">
      <w:pPr>
        <w:numPr>
          <w:ilvl w:val="0"/>
          <w:numId w:val="27"/>
        </w:numPr>
        <w:suppressAutoHyphens w:val="0"/>
        <w:autoSpaceDE w:val="0"/>
        <w:autoSpaceDN w:val="0"/>
        <w:adjustRightInd w:val="0"/>
        <w:ind w:left="284" w:hanging="284"/>
        <w:jc w:val="both"/>
        <w:rPr>
          <w:lang w:eastAsia="pl-PL"/>
        </w:rPr>
      </w:pPr>
      <w:r w:rsidRPr="006B3B3F">
        <w:rPr>
          <w:lang w:eastAsia="pl-PL"/>
        </w:rPr>
        <w:t>Odwołanie wobec treści ogłoszenia wszczynającego postępowanie o udzielenie zamówienia lub wobec treści dokumentów zamówienia wnosi się w terminie 5 dni od dnia zamieszczenia ogłoszenia w Biuletynie Zamówień Publicznych lub dokumentów zamówienia na Platformie.</w:t>
      </w:r>
    </w:p>
    <w:p w14:paraId="11F4E699" w14:textId="05407E81" w:rsidR="00296853" w:rsidRDefault="004D3F57" w:rsidP="00D33161">
      <w:pPr>
        <w:numPr>
          <w:ilvl w:val="0"/>
          <w:numId w:val="27"/>
        </w:numPr>
        <w:suppressAutoHyphens w:val="0"/>
        <w:autoSpaceDE w:val="0"/>
        <w:autoSpaceDN w:val="0"/>
        <w:adjustRightInd w:val="0"/>
        <w:ind w:left="284" w:hanging="284"/>
        <w:jc w:val="both"/>
        <w:rPr>
          <w:lang w:eastAsia="pl-PL"/>
        </w:rPr>
      </w:pPr>
      <w:r w:rsidRPr="006B3B3F">
        <w:rPr>
          <w:lang w:eastAsia="pl-PL"/>
        </w:rPr>
        <w:t xml:space="preserve">Odwołanie w przypadkach innych niż określone w </w:t>
      </w:r>
      <w:r w:rsidR="00682E30" w:rsidRPr="006B3B3F">
        <w:rPr>
          <w:lang w:eastAsia="pl-PL"/>
        </w:rPr>
        <w:t>pkt</w:t>
      </w:r>
      <w:r w:rsidRPr="006B3B3F">
        <w:rPr>
          <w:lang w:eastAsia="pl-PL"/>
        </w:rPr>
        <w:t xml:space="preserve"> 6 i 7 wnosi się w terminie 5 dni od dnia, w którym powzięto lub przy zachowaniu należytej staranności można było powziąć wiadomość o okolicznościach stanowiących podstawę jego wniesienia.</w:t>
      </w:r>
    </w:p>
    <w:p w14:paraId="12466711" w14:textId="5ABFA597" w:rsidR="002433E0" w:rsidRPr="006B3B3F" w:rsidRDefault="004D3F57" w:rsidP="00D33161">
      <w:pPr>
        <w:numPr>
          <w:ilvl w:val="0"/>
          <w:numId w:val="27"/>
        </w:numPr>
        <w:suppressAutoHyphens w:val="0"/>
        <w:autoSpaceDE w:val="0"/>
        <w:autoSpaceDN w:val="0"/>
        <w:adjustRightInd w:val="0"/>
        <w:ind w:left="284" w:hanging="284"/>
        <w:jc w:val="both"/>
        <w:rPr>
          <w:lang w:eastAsia="pl-PL"/>
        </w:rPr>
      </w:pPr>
      <w:r w:rsidRPr="006B3B3F">
        <w:rPr>
          <w:lang w:eastAsia="pl-PL"/>
        </w:rPr>
        <w:t xml:space="preserve">Jeżeli zamawiający mimo takiego obowiązku nie przesłał wykonawcy zawiadomienia o wyborze najkorzystniejszej oferty, odwołanie wnosi się nie później niż w terminie: </w:t>
      </w:r>
    </w:p>
    <w:p w14:paraId="31ECB48B" w14:textId="77777777" w:rsidR="002433E0" w:rsidRPr="006B3B3F" w:rsidRDefault="002433E0" w:rsidP="00D33161">
      <w:pPr>
        <w:numPr>
          <w:ilvl w:val="0"/>
          <w:numId w:val="30"/>
        </w:numPr>
        <w:suppressAutoHyphens w:val="0"/>
        <w:autoSpaceDE w:val="0"/>
        <w:autoSpaceDN w:val="0"/>
        <w:adjustRightInd w:val="0"/>
        <w:ind w:hanging="294"/>
        <w:jc w:val="both"/>
        <w:rPr>
          <w:lang w:eastAsia="pl-PL"/>
        </w:rPr>
      </w:pPr>
      <w:r w:rsidRPr="006B3B3F">
        <w:rPr>
          <w:lang w:eastAsia="pl-PL"/>
        </w:rPr>
        <w:t xml:space="preserve">15 dni od dnia zamieszczenia w Biuletynie Zamówień Publicznych ogłoszenia o wyniku postępowania; </w:t>
      </w:r>
    </w:p>
    <w:p w14:paraId="348B6E90" w14:textId="18ECF410" w:rsidR="00F85A5B" w:rsidRPr="006B3B3F" w:rsidRDefault="002433E0" w:rsidP="00D33161">
      <w:pPr>
        <w:numPr>
          <w:ilvl w:val="0"/>
          <w:numId w:val="30"/>
        </w:numPr>
        <w:suppressAutoHyphens w:val="0"/>
        <w:autoSpaceDE w:val="0"/>
        <w:autoSpaceDN w:val="0"/>
        <w:adjustRightInd w:val="0"/>
        <w:ind w:hanging="294"/>
        <w:jc w:val="both"/>
        <w:rPr>
          <w:lang w:eastAsia="pl-PL"/>
        </w:rPr>
      </w:pPr>
      <w:r w:rsidRPr="006B3B3F">
        <w:rPr>
          <w:lang w:eastAsia="pl-PL"/>
        </w:rPr>
        <w:t xml:space="preserve">miesiąca od dnia zawarcia umowy, jeżeli zamawiający nie zamieścił w Biuletynie Zamówień Publicznych ogłoszenia o wyniku postępowania. </w:t>
      </w:r>
    </w:p>
    <w:p w14:paraId="4062B58B" w14:textId="77777777" w:rsidR="00296853" w:rsidRDefault="004D3F57" w:rsidP="00D33161">
      <w:pPr>
        <w:numPr>
          <w:ilvl w:val="0"/>
          <w:numId w:val="27"/>
        </w:numPr>
        <w:suppressAutoHyphens w:val="0"/>
        <w:autoSpaceDE w:val="0"/>
        <w:autoSpaceDN w:val="0"/>
        <w:adjustRightInd w:val="0"/>
        <w:ind w:left="284" w:hanging="284"/>
        <w:jc w:val="both"/>
        <w:rPr>
          <w:lang w:eastAsia="pl-PL"/>
        </w:rPr>
      </w:pPr>
      <w:r w:rsidRPr="006B3B3F">
        <w:rPr>
          <w:lang w:eastAsia="pl-PL"/>
        </w:rPr>
        <w:t>Odwołanie zawiera elementy wskazane w art. 516 ustawy</w:t>
      </w:r>
      <w:r w:rsidR="00CF7D7A" w:rsidRPr="006B3B3F">
        <w:rPr>
          <w:lang w:eastAsia="pl-PL"/>
        </w:rPr>
        <w:t xml:space="preserve"> Pzp</w:t>
      </w:r>
      <w:r w:rsidRPr="006B3B3F">
        <w:rPr>
          <w:lang w:eastAsia="pl-PL"/>
        </w:rPr>
        <w:t>.</w:t>
      </w:r>
    </w:p>
    <w:p w14:paraId="0A0D76F2" w14:textId="272EAC5A" w:rsidR="004D3F57" w:rsidRDefault="004D3F57" w:rsidP="00D33161">
      <w:pPr>
        <w:numPr>
          <w:ilvl w:val="0"/>
          <w:numId w:val="27"/>
        </w:numPr>
        <w:suppressAutoHyphens w:val="0"/>
        <w:autoSpaceDE w:val="0"/>
        <w:autoSpaceDN w:val="0"/>
        <w:adjustRightInd w:val="0"/>
        <w:ind w:left="284" w:hanging="284"/>
        <w:jc w:val="both"/>
        <w:rPr>
          <w:lang w:eastAsia="pl-PL"/>
        </w:rPr>
      </w:pPr>
      <w:r w:rsidRPr="006B3B3F">
        <w:rPr>
          <w:lang w:eastAsia="pl-PL"/>
        </w:rPr>
        <w:t xml:space="preserve"> Na orzeczenie Izby oraz postanowienie Prezesa Izby, o którym mowa w art. 519 ust. 1 ustawy, stronom oraz uczestnikom postępowania odwoławczego przysługuje skarga do sądu.</w:t>
      </w:r>
    </w:p>
    <w:p w14:paraId="0FE3B775" w14:textId="77777777" w:rsidR="00296853" w:rsidRDefault="004D3F57" w:rsidP="00D33161">
      <w:pPr>
        <w:numPr>
          <w:ilvl w:val="0"/>
          <w:numId w:val="27"/>
        </w:numPr>
        <w:suppressAutoHyphens w:val="0"/>
        <w:autoSpaceDE w:val="0"/>
        <w:autoSpaceDN w:val="0"/>
        <w:adjustRightInd w:val="0"/>
        <w:ind w:left="284" w:hanging="284"/>
        <w:jc w:val="both"/>
        <w:rPr>
          <w:lang w:eastAsia="pl-PL"/>
        </w:rPr>
      </w:pPr>
      <w:r w:rsidRPr="006B3B3F">
        <w:rPr>
          <w:lang w:eastAsia="pl-PL"/>
        </w:rPr>
        <w:t>W postępowaniu toczącym się wskutek wniesienia skargi stosuje się odpowiednio przepisy ustawy z dnia 17 listopada 1964 r. - Kodeks postępowania cywilnego o apelacji, jeżeli przepisy Działu IX ustawy</w:t>
      </w:r>
      <w:r w:rsidR="00224D87" w:rsidRPr="006B3B3F">
        <w:rPr>
          <w:lang w:eastAsia="pl-PL"/>
        </w:rPr>
        <w:t xml:space="preserve"> </w:t>
      </w:r>
      <w:r w:rsidR="00D5040D" w:rsidRPr="006B3B3F">
        <w:rPr>
          <w:lang w:eastAsia="pl-PL"/>
        </w:rPr>
        <w:t>Pzp</w:t>
      </w:r>
      <w:r w:rsidRPr="006B3B3F">
        <w:rPr>
          <w:lang w:eastAsia="pl-PL"/>
        </w:rPr>
        <w:t xml:space="preserve"> nie stanowią inaczej.</w:t>
      </w:r>
    </w:p>
    <w:p w14:paraId="6753B324" w14:textId="1D89832D" w:rsidR="00F85A5B" w:rsidRDefault="004D3F57" w:rsidP="00D33161">
      <w:pPr>
        <w:numPr>
          <w:ilvl w:val="0"/>
          <w:numId w:val="27"/>
        </w:numPr>
        <w:suppressAutoHyphens w:val="0"/>
        <w:autoSpaceDE w:val="0"/>
        <w:autoSpaceDN w:val="0"/>
        <w:adjustRightInd w:val="0"/>
        <w:ind w:left="284" w:hanging="284"/>
        <w:jc w:val="both"/>
        <w:rPr>
          <w:lang w:eastAsia="pl-PL"/>
        </w:rPr>
      </w:pPr>
      <w:r w:rsidRPr="006B3B3F">
        <w:rPr>
          <w:lang w:eastAsia="pl-PL"/>
        </w:rPr>
        <w:t xml:space="preserve"> Skargę wnosi się do Sądu Okręgowego w Warszawie - sądu zamówień publicznych. </w:t>
      </w:r>
    </w:p>
    <w:p w14:paraId="76D73CE5" w14:textId="77777777" w:rsidR="00296853" w:rsidRDefault="004D3F57" w:rsidP="00D33161">
      <w:pPr>
        <w:numPr>
          <w:ilvl w:val="0"/>
          <w:numId w:val="27"/>
        </w:numPr>
        <w:suppressAutoHyphens w:val="0"/>
        <w:autoSpaceDE w:val="0"/>
        <w:autoSpaceDN w:val="0"/>
        <w:adjustRightInd w:val="0"/>
        <w:ind w:left="284" w:hanging="284"/>
        <w:jc w:val="both"/>
        <w:rPr>
          <w:lang w:eastAsia="pl-PL"/>
        </w:rPr>
      </w:pPr>
      <w:r w:rsidRPr="006B3B3F">
        <w:rPr>
          <w:lang w:eastAsia="pl-PL"/>
        </w:rPr>
        <w:t>Skargę wnosi się za pośrednictwem Prezesa Izby, w terminie 14 dni od dnia doręczenia orzeczenia Izby lub postanowienia Prezesa Izby, o którym mowa w art. 519 ust. 1 ustawy, przesyłając jednocześnie jej odpis przeciwnikowi skargi. Złożenie skargi w placówce pocztowej operatora wyz</w:t>
      </w:r>
      <w:r w:rsidR="00224D87" w:rsidRPr="006B3B3F">
        <w:rPr>
          <w:lang w:eastAsia="pl-PL"/>
        </w:rPr>
        <w:t>naczonego w rozumieniu ustawy z </w:t>
      </w:r>
      <w:r w:rsidRPr="006B3B3F">
        <w:rPr>
          <w:lang w:eastAsia="pl-PL"/>
        </w:rPr>
        <w:t>dnia 23 listopada 2012 r. - Prawo pocztowe jest równoznaczne z jej wniesieniem.</w:t>
      </w:r>
    </w:p>
    <w:p w14:paraId="1882F4CB" w14:textId="47D4387F" w:rsidR="00662120" w:rsidRPr="006B3B3F" w:rsidRDefault="004D3F57" w:rsidP="00D33161">
      <w:pPr>
        <w:numPr>
          <w:ilvl w:val="0"/>
          <w:numId w:val="27"/>
        </w:numPr>
        <w:suppressAutoHyphens w:val="0"/>
        <w:autoSpaceDE w:val="0"/>
        <w:autoSpaceDN w:val="0"/>
        <w:adjustRightInd w:val="0"/>
        <w:ind w:left="284" w:hanging="284"/>
        <w:jc w:val="both"/>
        <w:rPr>
          <w:lang w:eastAsia="pl-PL"/>
        </w:rPr>
      </w:pPr>
      <w:r w:rsidRPr="006B3B3F">
        <w:rPr>
          <w:lang w:eastAsia="pl-PL"/>
        </w:rPr>
        <w:t xml:space="preserve"> 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orzeczenia lub o zmianę orzeczenia w całości lub w części, z zazna</w:t>
      </w:r>
      <w:r w:rsidR="00521C36" w:rsidRPr="006B3B3F">
        <w:rPr>
          <w:lang w:eastAsia="pl-PL"/>
        </w:rPr>
        <w:t>czeniem zakresu żądanej zmiany.</w:t>
      </w:r>
    </w:p>
    <w:p w14:paraId="72F5C8C4" w14:textId="77777777" w:rsidR="00B5500A" w:rsidRPr="006B3B3F" w:rsidRDefault="00B5500A" w:rsidP="00AA08CB">
      <w:pPr>
        <w:tabs>
          <w:tab w:val="left" w:pos="217"/>
          <w:tab w:val="left" w:pos="501"/>
        </w:tabs>
        <w:ind w:right="-284"/>
        <w:jc w:val="both"/>
      </w:pPr>
    </w:p>
    <w:p w14:paraId="5A23E9CF" w14:textId="77777777" w:rsidR="004C5226" w:rsidRPr="006B3B3F" w:rsidRDefault="004C5226" w:rsidP="00B76A16">
      <w:pPr>
        <w:pStyle w:val="Nagwek4"/>
        <w:pBdr>
          <w:top w:val="single" w:sz="4" w:space="2" w:color="auto"/>
          <w:left w:val="single" w:sz="4" w:space="4" w:color="auto"/>
          <w:bottom w:val="single" w:sz="4" w:space="1" w:color="auto"/>
          <w:right w:val="single" w:sz="4" w:space="4" w:color="auto"/>
          <w:between w:val="single" w:sz="4" w:space="1" w:color="auto"/>
          <w:bar w:val="single" w:sz="4" w:color="auto"/>
        </w:pBdr>
        <w:tabs>
          <w:tab w:val="clear" w:pos="0"/>
        </w:tabs>
        <w:ind w:left="851" w:right="-284" w:hanging="1135"/>
        <w:rPr>
          <w:color w:val="auto"/>
          <w:sz w:val="20"/>
        </w:rPr>
      </w:pPr>
      <w:r w:rsidRPr="006B3B3F">
        <w:rPr>
          <w:color w:val="auto"/>
          <w:sz w:val="20"/>
        </w:rPr>
        <w:t>R</w:t>
      </w:r>
      <w:r w:rsidR="006B3B3F" w:rsidRPr="006B3B3F">
        <w:rPr>
          <w:color w:val="auto"/>
          <w:sz w:val="20"/>
        </w:rPr>
        <w:t>ozdział</w:t>
      </w:r>
      <w:r w:rsidRPr="006B3B3F">
        <w:rPr>
          <w:color w:val="auto"/>
          <w:sz w:val="20"/>
        </w:rPr>
        <w:t xml:space="preserve"> XIII </w:t>
      </w:r>
      <w:r w:rsidR="00E62A42" w:rsidRPr="006B3B3F">
        <w:rPr>
          <w:color w:val="auto"/>
          <w:sz w:val="20"/>
        </w:rPr>
        <w:t xml:space="preserve">- </w:t>
      </w:r>
      <w:r w:rsidRPr="006B3B3F">
        <w:rPr>
          <w:color w:val="auto"/>
          <w:sz w:val="20"/>
        </w:rPr>
        <w:t>O</w:t>
      </w:r>
      <w:r w:rsidR="006B3B3F" w:rsidRPr="006B3B3F">
        <w:rPr>
          <w:color w:val="auto"/>
          <w:sz w:val="20"/>
        </w:rPr>
        <w:t xml:space="preserve">pis przedmiotu zamówienia i inne istotne postanowienia </w:t>
      </w:r>
    </w:p>
    <w:p w14:paraId="2ECD858A" w14:textId="77777777" w:rsidR="00662120" w:rsidRPr="006B3B3F" w:rsidRDefault="00662120" w:rsidP="00662120">
      <w:pPr>
        <w:pStyle w:val="Stopka"/>
        <w:pBdr>
          <w:top w:val="single" w:sz="4" w:space="0" w:color="000000"/>
          <w:left w:val="none" w:sz="0" w:space="0" w:color="000000"/>
          <w:bottom w:val="none" w:sz="0" w:space="0" w:color="000000"/>
          <w:right w:val="none" w:sz="0" w:space="0" w:color="000000"/>
        </w:pBdr>
        <w:rPr>
          <w:b/>
        </w:rPr>
      </w:pPr>
    </w:p>
    <w:p w14:paraId="1D88C2B8" w14:textId="7D53203D" w:rsidR="00D96DBA" w:rsidRPr="006B3B3F" w:rsidRDefault="00C23A94" w:rsidP="007F732A">
      <w:pPr>
        <w:pStyle w:val="Stopka"/>
        <w:pBdr>
          <w:top w:val="single" w:sz="4" w:space="0" w:color="000000"/>
          <w:left w:val="none" w:sz="0" w:space="0" w:color="000000"/>
          <w:bottom w:val="none" w:sz="0" w:space="0" w:color="000000"/>
          <w:right w:val="none" w:sz="0" w:space="0" w:color="000000"/>
        </w:pBdr>
        <w:jc w:val="center"/>
        <w:rPr>
          <w:b/>
        </w:rPr>
      </w:pPr>
      <w:bookmarkStart w:id="21" w:name="_Hlk209685569"/>
      <w:r w:rsidRPr="006B3B3F">
        <w:rPr>
          <w:b/>
        </w:rPr>
        <w:t>„</w:t>
      </w:r>
      <w:r w:rsidR="00405B76" w:rsidRPr="00405B76">
        <w:rPr>
          <w:b/>
        </w:rPr>
        <w:t>Zakup testów psychologicznych dla opieki dziennej, do Poradni Zdrowia Psychicznego i do prowadzenia psychoterapii w środowisku</w:t>
      </w:r>
      <w:r w:rsidR="007F732A" w:rsidRPr="007F732A">
        <w:rPr>
          <w:b/>
        </w:rPr>
        <w:t>”</w:t>
      </w:r>
    </w:p>
    <w:p w14:paraId="010DF43F" w14:textId="77777777" w:rsidR="005A7E18" w:rsidRPr="006B3B3F" w:rsidRDefault="005A7E18" w:rsidP="005A7E18">
      <w:pPr>
        <w:pStyle w:val="pkt"/>
        <w:spacing w:before="0" w:after="0"/>
        <w:ind w:left="0" w:firstLine="0"/>
        <w:rPr>
          <w:b/>
          <w:sz w:val="20"/>
        </w:rPr>
      </w:pPr>
    </w:p>
    <w:p w14:paraId="35502004" w14:textId="1D5924BC" w:rsidR="00AD7F2D" w:rsidRPr="00AD7F2D" w:rsidRDefault="00CF422E" w:rsidP="00D33161">
      <w:pPr>
        <w:numPr>
          <w:ilvl w:val="0"/>
          <w:numId w:val="62"/>
        </w:numPr>
        <w:tabs>
          <w:tab w:val="clear" w:pos="360"/>
          <w:tab w:val="left" w:pos="1701"/>
        </w:tabs>
        <w:spacing w:before="60" w:after="60"/>
        <w:ind w:left="284" w:hanging="284"/>
        <w:jc w:val="both"/>
        <w:rPr>
          <w:b/>
          <w:bCs/>
        </w:rPr>
      </w:pPr>
      <w:bookmarkStart w:id="22" w:name="__DdeLink__2600_3907294397"/>
      <w:r w:rsidRPr="006B3B3F">
        <w:rPr>
          <w:lang w:val="x-none"/>
        </w:rPr>
        <w:lastRenderedPageBreak/>
        <w:t xml:space="preserve">Przedmiotem zamówienia jest </w:t>
      </w:r>
      <w:r w:rsidRPr="006B3B3F">
        <w:t xml:space="preserve">dostawa </w:t>
      </w:r>
      <w:r w:rsidR="009620E1" w:rsidRPr="006B3B3F">
        <w:t xml:space="preserve">testów </w:t>
      </w:r>
      <w:r w:rsidR="00405B76" w:rsidRPr="00405B76">
        <w:t xml:space="preserve">dla opieki dziennej, do Poradni Zdrowia Psychicznego i do prowadzenia psychoterapii w środowisku </w:t>
      </w:r>
      <w:r w:rsidR="009620E1" w:rsidRPr="006B3B3F">
        <w:t xml:space="preserve">w ramach realizacji projektu: </w:t>
      </w:r>
      <w:r w:rsidR="009620E1" w:rsidRPr="006B3B3F">
        <w:rPr>
          <w:b/>
          <w:bCs/>
        </w:rPr>
        <w:t>„Zdrowie psychiczne dla każdego – program wsparcia dzieci i młodzieży w województwie zachodniopomorskim”.</w:t>
      </w:r>
    </w:p>
    <w:p w14:paraId="18C4A631" w14:textId="77777777" w:rsidR="006A629C" w:rsidRPr="006B3B3F" w:rsidRDefault="006A629C" w:rsidP="00AD7F2D">
      <w:pPr>
        <w:widowControl w:val="0"/>
        <w:snapToGrid w:val="0"/>
        <w:spacing w:line="360" w:lineRule="auto"/>
        <w:ind w:left="567" w:hanging="283"/>
        <w:contextualSpacing/>
      </w:pPr>
      <w:r w:rsidRPr="006B3B3F">
        <w:rPr>
          <w:b/>
          <w:bCs/>
        </w:rPr>
        <w:t xml:space="preserve">KOD CPV : </w:t>
      </w:r>
      <w:r w:rsidRPr="006B3B3F">
        <w:t>39162100-6  Pomoce dydaktyczne,</w:t>
      </w:r>
    </w:p>
    <w:p w14:paraId="4B286EC8" w14:textId="3EADE04F" w:rsidR="006A629C" w:rsidRPr="006B3B3F" w:rsidRDefault="006A629C" w:rsidP="00AD7F2D">
      <w:pPr>
        <w:widowControl w:val="0"/>
        <w:snapToGrid w:val="0"/>
        <w:spacing w:line="360" w:lineRule="auto"/>
        <w:ind w:left="1560" w:hanging="1276"/>
        <w:contextualSpacing/>
      </w:pPr>
      <w:r w:rsidRPr="006B3B3F">
        <w:rPr>
          <w:b/>
          <w:bCs/>
        </w:rPr>
        <w:t xml:space="preserve">                      </w:t>
      </w:r>
      <w:r w:rsidRPr="006B3B3F">
        <w:t>33156000-8  Przyrządy do testów psychologicznych</w:t>
      </w:r>
    </w:p>
    <w:p w14:paraId="692EC559" w14:textId="0608F3EE" w:rsidR="00CF422E" w:rsidRPr="0055603B" w:rsidRDefault="00CF422E" w:rsidP="00D33161">
      <w:pPr>
        <w:numPr>
          <w:ilvl w:val="0"/>
          <w:numId w:val="62"/>
        </w:numPr>
        <w:tabs>
          <w:tab w:val="left" w:pos="284"/>
          <w:tab w:val="left" w:pos="1701"/>
        </w:tabs>
        <w:ind w:left="284" w:hanging="284"/>
        <w:jc w:val="both"/>
        <w:rPr>
          <w:lang w:val="x-none"/>
        </w:rPr>
      </w:pPr>
      <w:r w:rsidRPr="006B3B3F">
        <w:rPr>
          <w:lang w:val="x-none"/>
        </w:rPr>
        <w:t xml:space="preserve">Przedmiot zamówienia jest podzielony na </w:t>
      </w:r>
      <w:r w:rsidR="00ED0042">
        <w:rPr>
          <w:b/>
        </w:rPr>
        <w:t>10</w:t>
      </w:r>
      <w:r w:rsidRPr="006B3B3F">
        <w:rPr>
          <w:b/>
          <w:lang w:val="x-none"/>
        </w:rPr>
        <w:t xml:space="preserve"> części</w:t>
      </w:r>
      <w:r w:rsidRPr="006B3B3F">
        <w:rPr>
          <w:lang w:val="x-none"/>
        </w:rPr>
        <w:t xml:space="preserve"> zwan</w:t>
      </w:r>
      <w:r w:rsidR="00027D04" w:rsidRPr="006B3B3F">
        <w:rPr>
          <w:lang w:val="x-none"/>
        </w:rPr>
        <w:t>e</w:t>
      </w:r>
      <w:r w:rsidRPr="006B3B3F">
        <w:rPr>
          <w:lang w:val="x-none"/>
        </w:rPr>
        <w:t xml:space="preserve"> pakietami. Zamawiający dopuszcza składanie ofert częściowych. Oferta powinna obejmować całość przedmiotu zamówienia w danym pakiecie</w:t>
      </w:r>
      <w:r w:rsidRPr="006B3B3F">
        <w:t>.</w:t>
      </w:r>
      <w:r w:rsidR="00310C49" w:rsidRPr="006B3B3F">
        <w:t xml:space="preserve"> </w:t>
      </w:r>
      <w:r w:rsidR="00310C49" w:rsidRPr="006B3B3F">
        <w:rPr>
          <w:lang w:val="x-none"/>
        </w:rPr>
        <w:t xml:space="preserve">Zamawiający nie określa liczby części zamówienia, na które </w:t>
      </w:r>
      <w:r w:rsidR="00B13A6E" w:rsidRPr="006B3B3F">
        <w:t>wykonawca</w:t>
      </w:r>
      <w:r w:rsidR="00310C49" w:rsidRPr="006B3B3F">
        <w:rPr>
          <w:lang w:val="x-none"/>
        </w:rPr>
        <w:t xml:space="preserve"> może złożyć ofertę</w:t>
      </w:r>
      <w:r w:rsidR="00310C49" w:rsidRPr="006B3B3F">
        <w:t>.</w:t>
      </w:r>
    </w:p>
    <w:p w14:paraId="6FC95C2E" w14:textId="77777777" w:rsidR="00CF422E" w:rsidRPr="006B3B3F" w:rsidRDefault="00CF422E" w:rsidP="00AD7F2D">
      <w:pPr>
        <w:tabs>
          <w:tab w:val="left" w:pos="284"/>
          <w:tab w:val="left" w:pos="1701"/>
        </w:tabs>
        <w:jc w:val="both"/>
      </w:pPr>
    </w:p>
    <w:tbl>
      <w:tblPr>
        <w:tblW w:w="94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276"/>
        <w:gridCol w:w="7342"/>
      </w:tblGrid>
      <w:tr w:rsidR="0001587F" w:rsidRPr="006B3B3F" w14:paraId="7D6C1A17" w14:textId="77777777" w:rsidTr="00AD7F2D">
        <w:tc>
          <w:tcPr>
            <w:tcW w:w="850" w:type="dxa"/>
            <w:tcBorders>
              <w:top w:val="single" w:sz="4" w:space="0" w:color="auto"/>
              <w:left w:val="single" w:sz="4" w:space="0" w:color="auto"/>
              <w:bottom w:val="single" w:sz="4" w:space="0" w:color="auto"/>
              <w:right w:val="single" w:sz="4" w:space="0" w:color="auto"/>
            </w:tcBorders>
            <w:vAlign w:val="center"/>
          </w:tcPr>
          <w:p w14:paraId="1AE23591" w14:textId="77777777" w:rsidR="0001587F" w:rsidRPr="006B3B3F" w:rsidRDefault="0001587F" w:rsidP="008423FA">
            <w:pPr>
              <w:pStyle w:val="pkt"/>
              <w:spacing w:before="0" w:after="0"/>
              <w:ind w:left="0" w:firstLine="0"/>
              <w:jc w:val="center"/>
              <w:rPr>
                <w:b/>
                <w:sz w:val="20"/>
                <w:lang w:val="pl-PL"/>
              </w:rPr>
            </w:pPr>
            <w:r w:rsidRPr="006B3B3F">
              <w:rPr>
                <w:b/>
                <w:sz w:val="20"/>
                <w:lang w:val="pl-PL"/>
              </w:rPr>
              <w:t>Lp.</w:t>
            </w:r>
          </w:p>
        </w:tc>
        <w:tc>
          <w:tcPr>
            <w:tcW w:w="1276" w:type="dxa"/>
            <w:tcBorders>
              <w:top w:val="single" w:sz="4" w:space="0" w:color="auto"/>
              <w:left w:val="single" w:sz="4" w:space="0" w:color="auto"/>
              <w:bottom w:val="single" w:sz="4" w:space="0" w:color="auto"/>
              <w:right w:val="single" w:sz="4" w:space="0" w:color="auto"/>
            </w:tcBorders>
            <w:vAlign w:val="center"/>
          </w:tcPr>
          <w:p w14:paraId="732DC208" w14:textId="77777777" w:rsidR="0001587F" w:rsidRPr="006B3B3F" w:rsidRDefault="0001587F" w:rsidP="008423FA">
            <w:pPr>
              <w:pStyle w:val="pkt"/>
              <w:spacing w:before="0" w:after="0"/>
              <w:ind w:left="0" w:firstLine="0"/>
              <w:jc w:val="center"/>
              <w:rPr>
                <w:b/>
                <w:sz w:val="20"/>
                <w:lang w:val="pl-PL"/>
              </w:rPr>
            </w:pPr>
            <w:r w:rsidRPr="006B3B3F">
              <w:rPr>
                <w:b/>
                <w:sz w:val="20"/>
                <w:lang w:val="pl-PL"/>
              </w:rPr>
              <w:t>Nr pakietu</w:t>
            </w:r>
          </w:p>
        </w:tc>
        <w:tc>
          <w:tcPr>
            <w:tcW w:w="7342" w:type="dxa"/>
            <w:tcBorders>
              <w:top w:val="single" w:sz="4" w:space="0" w:color="auto"/>
              <w:left w:val="single" w:sz="4" w:space="0" w:color="auto"/>
              <w:bottom w:val="single" w:sz="4" w:space="0" w:color="auto"/>
              <w:right w:val="single" w:sz="4" w:space="0" w:color="auto"/>
            </w:tcBorders>
            <w:vAlign w:val="center"/>
          </w:tcPr>
          <w:p w14:paraId="3D799C40" w14:textId="77777777" w:rsidR="0001587F" w:rsidRPr="006B3B3F" w:rsidRDefault="0001587F" w:rsidP="008423FA">
            <w:pPr>
              <w:pStyle w:val="pkt"/>
              <w:spacing w:before="0" w:after="0"/>
              <w:ind w:left="0" w:firstLine="0"/>
              <w:jc w:val="center"/>
              <w:rPr>
                <w:b/>
                <w:sz w:val="20"/>
                <w:lang w:val="pl-PL"/>
              </w:rPr>
            </w:pPr>
            <w:r w:rsidRPr="006B3B3F">
              <w:rPr>
                <w:b/>
                <w:sz w:val="20"/>
                <w:lang w:val="pl-PL"/>
              </w:rPr>
              <w:t>Nazwa pakietu</w:t>
            </w:r>
          </w:p>
        </w:tc>
      </w:tr>
      <w:tr w:rsidR="003001C9" w:rsidRPr="006B3B3F" w14:paraId="2F177C7F" w14:textId="77777777" w:rsidTr="00AD7F2D">
        <w:trPr>
          <w:trHeight w:val="203"/>
        </w:trPr>
        <w:tc>
          <w:tcPr>
            <w:tcW w:w="850" w:type="dxa"/>
            <w:tcBorders>
              <w:top w:val="single" w:sz="4" w:space="0" w:color="auto"/>
              <w:bottom w:val="single" w:sz="4" w:space="0" w:color="auto"/>
              <w:right w:val="single" w:sz="4" w:space="0" w:color="auto"/>
            </w:tcBorders>
          </w:tcPr>
          <w:p w14:paraId="3731D234" w14:textId="77777777" w:rsidR="003001C9" w:rsidRPr="006B3B3F" w:rsidRDefault="003001C9" w:rsidP="00D33161">
            <w:pPr>
              <w:pStyle w:val="pkt"/>
              <w:numPr>
                <w:ilvl w:val="0"/>
                <w:numId w:val="66"/>
              </w:numPr>
              <w:spacing w:before="0" w:after="0"/>
              <w:jc w:val="center"/>
              <w:rPr>
                <w:sz w:val="20"/>
                <w:lang w:val="pl-PL"/>
              </w:rPr>
            </w:pPr>
          </w:p>
        </w:tc>
        <w:tc>
          <w:tcPr>
            <w:tcW w:w="1276" w:type="dxa"/>
            <w:tcBorders>
              <w:top w:val="single" w:sz="4" w:space="0" w:color="auto"/>
              <w:left w:val="single" w:sz="4" w:space="0" w:color="auto"/>
              <w:bottom w:val="single" w:sz="4" w:space="0" w:color="auto"/>
              <w:right w:val="single" w:sz="4" w:space="0" w:color="auto"/>
            </w:tcBorders>
          </w:tcPr>
          <w:p w14:paraId="0D59D376" w14:textId="77777777" w:rsidR="003001C9" w:rsidRPr="006B3B3F" w:rsidRDefault="003001C9" w:rsidP="003001C9">
            <w:pPr>
              <w:jc w:val="center"/>
            </w:pPr>
            <w:r w:rsidRPr="006B3B3F">
              <w:t>Nr 1</w:t>
            </w:r>
          </w:p>
        </w:tc>
        <w:tc>
          <w:tcPr>
            <w:tcW w:w="7342" w:type="dxa"/>
            <w:tcBorders>
              <w:top w:val="single" w:sz="1" w:space="0" w:color="000000"/>
              <w:left w:val="single" w:sz="1" w:space="0" w:color="000000"/>
              <w:bottom w:val="single" w:sz="1" w:space="0" w:color="000000"/>
              <w:right w:val="single" w:sz="1" w:space="0" w:color="000000"/>
            </w:tcBorders>
            <w:vAlign w:val="center"/>
          </w:tcPr>
          <w:p w14:paraId="4A11FCAE" w14:textId="2B245F21" w:rsidR="003001C9" w:rsidRPr="006B3B3F" w:rsidRDefault="00ED0042" w:rsidP="003001C9">
            <w:r w:rsidRPr="00ED0042">
              <w:t>Testy psychologiczne do oceny funkcjonowania emocjonalnego i behawioralnego dzieci i młodzieży (SENA)</w:t>
            </w:r>
          </w:p>
        </w:tc>
      </w:tr>
      <w:tr w:rsidR="003001C9" w:rsidRPr="006B3B3F" w14:paraId="1539104A" w14:textId="77777777" w:rsidTr="00AD7F2D">
        <w:trPr>
          <w:trHeight w:val="254"/>
        </w:trPr>
        <w:tc>
          <w:tcPr>
            <w:tcW w:w="850" w:type="dxa"/>
            <w:tcBorders>
              <w:top w:val="single" w:sz="4" w:space="0" w:color="auto"/>
              <w:bottom w:val="single" w:sz="4" w:space="0" w:color="auto"/>
              <w:right w:val="single" w:sz="4" w:space="0" w:color="auto"/>
            </w:tcBorders>
          </w:tcPr>
          <w:p w14:paraId="330FF372" w14:textId="77777777" w:rsidR="003001C9" w:rsidRPr="006B3B3F" w:rsidRDefault="003001C9" w:rsidP="00D33161">
            <w:pPr>
              <w:pStyle w:val="pkt"/>
              <w:numPr>
                <w:ilvl w:val="0"/>
                <w:numId w:val="66"/>
              </w:numPr>
              <w:spacing w:before="0" w:after="0"/>
              <w:jc w:val="center"/>
              <w:rPr>
                <w:sz w:val="20"/>
                <w:lang w:val="pl-PL"/>
              </w:rPr>
            </w:pPr>
          </w:p>
        </w:tc>
        <w:tc>
          <w:tcPr>
            <w:tcW w:w="1276" w:type="dxa"/>
            <w:tcBorders>
              <w:top w:val="single" w:sz="4" w:space="0" w:color="auto"/>
              <w:left w:val="single" w:sz="4" w:space="0" w:color="auto"/>
              <w:bottom w:val="single" w:sz="4" w:space="0" w:color="auto"/>
              <w:right w:val="single" w:sz="4" w:space="0" w:color="auto"/>
            </w:tcBorders>
          </w:tcPr>
          <w:p w14:paraId="05FB380E" w14:textId="77777777" w:rsidR="003001C9" w:rsidRPr="006B3B3F" w:rsidRDefault="003001C9" w:rsidP="003001C9">
            <w:pPr>
              <w:jc w:val="center"/>
            </w:pPr>
            <w:r w:rsidRPr="006B3B3F">
              <w:t xml:space="preserve">Nr 2 </w:t>
            </w:r>
          </w:p>
        </w:tc>
        <w:tc>
          <w:tcPr>
            <w:tcW w:w="7342" w:type="dxa"/>
            <w:tcBorders>
              <w:top w:val="single" w:sz="1" w:space="0" w:color="000000"/>
              <w:left w:val="single" w:sz="1" w:space="0" w:color="000000"/>
              <w:bottom w:val="single" w:sz="1" w:space="0" w:color="000000"/>
              <w:right w:val="single" w:sz="1" w:space="0" w:color="000000"/>
            </w:tcBorders>
            <w:vAlign w:val="center"/>
          </w:tcPr>
          <w:p w14:paraId="11A22A2F" w14:textId="72A91449" w:rsidR="003001C9" w:rsidRPr="006B3B3F" w:rsidRDefault="00ED0042" w:rsidP="003001C9">
            <w:r w:rsidRPr="00ED0042">
              <w:t>Testy psychologiczne do diagnozy ADHD i zaburzeń współwystępujących (CONERS 3)</w:t>
            </w:r>
          </w:p>
        </w:tc>
      </w:tr>
      <w:tr w:rsidR="003001C9" w:rsidRPr="006B3B3F" w14:paraId="6327284C" w14:textId="77777777" w:rsidTr="00AD7F2D">
        <w:tc>
          <w:tcPr>
            <w:tcW w:w="850" w:type="dxa"/>
            <w:tcBorders>
              <w:top w:val="single" w:sz="4" w:space="0" w:color="auto"/>
            </w:tcBorders>
          </w:tcPr>
          <w:p w14:paraId="493297BC" w14:textId="77777777" w:rsidR="003001C9" w:rsidRPr="006B3B3F" w:rsidRDefault="003001C9" w:rsidP="00D33161">
            <w:pPr>
              <w:pStyle w:val="pkt"/>
              <w:numPr>
                <w:ilvl w:val="0"/>
                <w:numId w:val="66"/>
              </w:numPr>
              <w:spacing w:before="0" w:after="0"/>
              <w:jc w:val="center"/>
              <w:rPr>
                <w:sz w:val="20"/>
                <w:lang w:val="pl-PL"/>
              </w:rPr>
            </w:pPr>
          </w:p>
        </w:tc>
        <w:tc>
          <w:tcPr>
            <w:tcW w:w="1276" w:type="dxa"/>
            <w:tcBorders>
              <w:top w:val="single" w:sz="4" w:space="0" w:color="auto"/>
            </w:tcBorders>
          </w:tcPr>
          <w:p w14:paraId="34F3F19F" w14:textId="77777777" w:rsidR="003001C9" w:rsidRPr="006B3B3F" w:rsidRDefault="003001C9" w:rsidP="003001C9">
            <w:pPr>
              <w:jc w:val="center"/>
            </w:pPr>
            <w:r w:rsidRPr="006B3B3F">
              <w:t>Nr 3</w:t>
            </w:r>
          </w:p>
        </w:tc>
        <w:tc>
          <w:tcPr>
            <w:tcW w:w="7342" w:type="dxa"/>
            <w:tcBorders>
              <w:top w:val="single" w:sz="1" w:space="0" w:color="000000"/>
              <w:left w:val="single" w:sz="1" w:space="0" w:color="000000"/>
              <w:bottom w:val="single" w:sz="1" w:space="0" w:color="000000"/>
              <w:right w:val="single" w:sz="1" w:space="0" w:color="000000"/>
            </w:tcBorders>
            <w:vAlign w:val="center"/>
          </w:tcPr>
          <w:p w14:paraId="0D8930F0" w14:textId="70B90E1D" w:rsidR="003001C9" w:rsidRPr="006B3B3F" w:rsidRDefault="00ED0042" w:rsidP="003001C9">
            <w:r w:rsidRPr="00ED0042">
              <w:t>Testy psychologiczne do pomiaru poziomu inteligencji ogólnej u dzieci, młodzieży i dorosłych (RAVEN 2)</w:t>
            </w:r>
          </w:p>
        </w:tc>
      </w:tr>
      <w:tr w:rsidR="003001C9" w:rsidRPr="006B3B3F" w14:paraId="1F977684" w14:textId="77777777" w:rsidTr="00AD7F2D">
        <w:tc>
          <w:tcPr>
            <w:tcW w:w="850" w:type="dxa"/>
          </w:tcPr>
          <w:p w14:paraId="7041E5E4" w14:textId="77777777" w:rsidR="003001C9" w:rsidRPr="006B3B3F" w:rsidRDefault="003001C9" w:rsidP="00D33161">
            <w:pPr>
              <w:pStyle w:val="pkt"/>
              <w:numPr>
                <w:ilvl w:val="0"/>
                <w:numId w:val="66"/>
              </w:numPr>
              <w:spacing w:before="0" w:after="0"/>
              <w:jc w:val="center"/>
              <w:rPr>
                <w:sz w:val="20"/>
                <w:lang w:val="pl-PL"/>
              </w:rPr>
            </w:pPr>
          </w:p>
        </w:tc>
        <w:tc>
          <w:tcPr>
            <w:tcW w:w="1276" w:type="dxa"/>
          </w:tcPr>
          <w:p w14:paraId="2B1D4674" w14:textId="77777777" w:rsidR="003001C9" w:rsidRPr="006B3B3F" w:rsidRDefault="003001C9" w:rsidP="003001C9">
            <w:pPr>
              <w:jc w:val="center"/>
            </w:pPr>
            <w:r w:rsidRPr="006B3B3F">
              <w:t>Nr 4</w:t>
            </w:r>
          </w:p>
        </w:tc>
        <w:tc>
          <w:tcPr>
            <w:tcW w:w="7342" w:type="dxa"/>
            <w:tcBorders>
              <w:top w:val="single" w:sz="1" w:space="0" w:color="000000"/>
              <w:left w:val="single" w:sz="1" w:space="0" w:color="000000"/>
              <w:bottom w:val="single" w:sz="1" w:space="0" w:color="000000"/>
              <w:right w:val="single" w:sz="1" w:space="0" w:color="000000"/>
            </w:tcBorders>
            <w:vAlign w:val="center"/>
          </w:tcPr>
          <w:p w14:paraId="1D2495E7" w14:textId="1A954366" w:rsidR="003001C9" w:rsidRPr="006B3B3F" w:rsidRDefault="00ED0042" w:rsidP="003001C9">
            <w:r w:rsidRPr="00ED0042">
              <w:t>Testy psychologiczne do diagnozowania zaburzeń ze spektrum autyzmu (ADOS2)</w:t>
            </w:r>
          </w:p>
        </w:tc>
      </w:tr>
      <w:tr w:rsidR="003001C9" w:rsidRPr="006B3B3F" w14:paraId="3DAD9B86" w14:textId="77777777" w:rsidTr="00AD7F2D">
        <w:tc>
          <w:tcPr>
            <w:tcW w:w="850" w:type="dxa"/>
          </w:tcPr>
          <w:p w14:paraId="10AA7741" w14:textId="77777777" w:rsidR="003001C9" w:rsidRPr="006B3B3F" w:rsidRDefault="003001C9" w:rsidP="00D33161">
            <w:pPr>
              <w:pStyle w:val="pkt"/>
              <w:numPr>
                <w:ilvl w:val="0"/>
                <w:numId w:val="66"/>
              </w:numPr>
              <w:spacing w:before="0" w:after="0"/>
              <w:jc w:val="center"/>
              <w:rPr>
                <w:sz w:val="20"/>
                <w:lang w:val="pl-PL"/>
              </w:rPr>
            </w:pPr>
          </w:p>
        </w:tc>
        <w:tc>
          <w:tcPr>
            <w:tcW w:w="1276" w:type="dxa"/>
          </w:tcPr>
          <w:p w14:paraId="76ADAF28" w14:textId="77777777" w:rsidR="003001C9" w:rsidRPr="006B3B3F" w:rsidRDefault="003001C9" w:rsidP="003001C9">
            <w:pPr>
              <w:jc w:val="center"/>
            </w:pPr>
            <w:r w:rsidRPr="006B3B3F">
              <w:t>Nr 5</w:t>
            </w:r>
          </w:p>
        </w:tc>
        <w:tc>
          <w:tcPr>
            <w:tcW w:w="7342" w:type="dxa"/>
            <w:tcBorders>
              <w:top w:val="single" w:sz="1" w:space="0" w:color="000000"/>
              <w:left w:val="single" w:sz="1" w:space="0" w:color="000000"/>
              <w:bottom w:val="single" w:sz="1" w:space="0" w:color="000000"/>
              <w:right w:val="single" w:sz="1" w:space="0" w:color="000000"/>
            </w:tcBorders>
            <w:vAlign w:val="center"/>
          </w:tcPr>
          <w:p w14:paraId="00259ABB" w14:textId="330C4390" w:rsidR="003001C9" w:rsidRPr="006B3B3F" w:rsidRDefault="00ED0042" w:rsidP="003001C9">
            <w:r w:rsidRPr="00ED0042">
              <w:t>Testy psychologiczne do diagnozy spektrum autyzmu (ASRS)</w:t>
            </w:r>
          </w:p>
        </w:tc>
      </w:tr>
      <w:tr w:rsidR="00ED0042" w:rsidRPr="006B3B3F" w14:paraId="18B76A78" w14:textId="77777777" w:rsidTr="00AD7F2D">
        <w:tc>
          <w:tcPr>
            <w:tcW w:w="850" w:type="dxa"/>
          </w:tcPr>
          <w:p w14:paraId="6C392603" w14:textId="77777777" w:rsidR="00ED0042" w:rsidRPr="006B3B3F" w:rsidRDefault="00ED0042" w:rsidP="00D33161">
            <w:pPr>
              <w:pStyle w:val="pkt"/>
              <w:numPr>
                <w:ilvl w:val="0"/>
                <w:numId w:val="66"/>
              </w:numPr>
              <w:spacing w:before="0" w:after="0"/>
              <w:jc w:val="center"/>
              <w:rPr>
                <w:sz w:val="20"/>
                <w:lang w:val="pl-PL"/>
              </w:rPr>
            </w:pPr>
          </w:p>
        </w:tc>
        <w:tc>
          <w:tcPr>
            <w:tcW w:w="1276" w:type="dxa"/>
          </w:tcPr>
          <w:p w14:paraId="67742C29" w14:textId="62273821" w:rsidR="00ED0042" w:rsidRPr="006B3B3F" w:rsidRDefault="00ED0042" w:rsidP="00ED0042">
            <w:pPr>
              <w:jc w:val="center"/>
            </w:pPr>
            <w:r w:rsidRPr="006B3B3F">
              <w:t xml:space="preserve">Nr </w:t>
            </w:r>
            <w:r>
              <w:t>6</w:t>
            </w:r>
          </w:p>
        </w:tc>
        <w:tc>
          <w:tcPr>
            <w:tcW w:w="7342" w:type="dxa"/>
            <w:tcBorders>
              <w:top w:val="single" w:sz="1" w:space="0" w:color="000000"/>
              <w:left w:val="single" w:sz="1" w:space="0" w:color="000000"/>
              <w:bottom w:val="single" w:sz="1" w:space="0" w:color="000000"/>
              <w:right w:val="single" w:sz="1" w:space="0" w:color="000000"/>
            </w:tcBorders>
            <w:vAlign w:val="center"/>
          </w:tcPr>
          <w:p w14:paraId="6ECF1076" w14:textId="18A4DD1F" w:rsidR="00ED0042" w:rsidRPr="006B3B3F" w:rsidRDefault="00ED0042" w:rsidP="00ED0042">
            <w:r w:rsidRPr="00ED0042">
              <w:t>Skala inteligencji ogólnej dla dzieci (WISC-V)</w:t>
            </w:r>
          </w:p>
        </w:tc>
      </w:tr>
      <w:tr w:rsidR="00ED0042" w:rsidRPr="006B3B3F" w14:paraId="4A5D6607" w14:textId="77777777" w:rsidTr="00AD7F2D">
        <w:tc>
          <w:tcPr>
            <w:tcW w:w="850" w:type="dxa"/>
          </w:tcPr>
          <w:p w14:paraId="1EBBEFEC" w14:textId="77777777" w:rsidR="00ED0042" w:rsidRPr="006B3B3F" w:rsidRDefault="00ED0042" w:rsidP="00D33161">
            <w:pPr>
              <w:pStyle w:val="pkt"/>
              <w:numPr>
                <w:ilvl w:val="0"/>
                <w:numId w:val="66"/>
              </w:numPr>
              <w:spacing w:before="0" w:after="0"/>
              <w:jc w:val="center"/>
              <w:rPr>
                <w:sz w:val="20"/>
                <w:lang w:val="pl-PL"/>
              </w:rPr>
            </w:pPr>
          </w:p>
        </w:tc>
        <w:tc>
          <w:tcPr>
            <w:tcW w:w="1276" w:type="dxa"/>
          </w:tcPr>
          <w:p w14:paraId="2AEFF166" w14:textId="62F68187" w:rsidR="00ED0042" w:rsidRPr="006B3B3F" w:rsidRDefault="00ED0042" w:rsidP="00ED0042">
            <w:pPr>
              <w:jc w:val="center"/>
            </w:pPr>
            <w:r w:rsidRPr="006B3B3F">
              <w:t xml:space="preserve">Nr </w:t>
            </w:r>
            <w:r>
              <w:t>7</w:t>
            </w:r>
            <w:r w:rsidRPr="006B3B3F">
              <w:t xml:space="preserve"> </w:t>
            </w:r>
          </w:p>
        </w:tc>
        <w:tc>
          <w:tcPr>
            <w:tcW w:w="7342" w:type="dxa"/>
            <w:tcBorders>
              <w:top w:val="single" w:sz="1" w:space="0" w:color="000000"/>
              <w:left w:val="single" w:sz="1" w:space="0" w:color="000000"/>
              <w:bottom w:val="single" w:sz="1" w:space="0" w:color="000000"/>
              <w:right w:val="single" w:sz="1" w:space="0" w:color="000000"/>
            </w:tcBorders>
            <w:vAlign w:val="center"/>
          </w:tcPr>
          <w:p w14:paraId="520CA687" w14:textId="3FA4AC1A" w:rsidR="00ED0042" w:rsidRPr="006B3B3F" w:rsidRDefault="00ED0042" w:rsidP="00ED0042">
            <w:r w:rsidRPr="00ED0042">
              <w:t>Ustrukturalizowany wywiad diagnostyczny przeznaczony do diagnozy dziesięciu zaburzeń osobowości (SCID-5)</w:t>
            </w:r>
          </w:p>
        </w:tc>
      </w:tr>
      <w:tr w:rsidR="00ED0042" w:rsidRPr="006B3B3F" w14:paraId="42A24E07" w14:textId="77777777" w:rsidTr="00AD7F2D">
        <w:tc>
          <w:tcPr>
            <w:tcW w:w="850" w:type="dxa"/>
          </w:tcPr>
          <w:p w14:paraId="7D012CA5" w14:textId="77777777" w:rsidR="00ED0042" w:rsidRPr="006B3B3F" w:rsidRDefault="00ED0042" w:rsidP="00D33161">
            <w:pPr>
              <w:pStyle w:val="pkt"/>
              <w:numPr>
                <w:ilvl w:val="0"/>
                <w:numId w:val="66"/>
              </w:numPr>
              <w:spacing w:before="0" w:after="0"/>
              <w:jc w:val="center"/>
              <w:rPr>
                <w:sz w:val="20"/>
                <w:lang w:val="pl-PL"/>
              </w:rPr>
            </w:pPr>
          </w:p>
        </w:tc>
        <w:tc>
          <w:tcPr>
            <w:tcW w:w="1276" w:type="dxa"/>
          </w:tcPr>
          <w:p w14:paraId="311ABC10" w14:textId="541201CD" w:rsidR="00ED0042" w:rsidRPr="006B3B3F" w:rsidRDefault="00ED0042" w:rsidP="00ED0042">
            <w:pPr>
              <w:jc w:val="center"/>
            </w:pPr>
            <w:r w:rsidRPr="006B3B3F">
              <w:t xml:space="preserve">Nr </w:t>
            </w:r>
            <w:r>
              <w:t>8</w:t>
            </w:r>
          </w:p>
        </w:tc>
        <w:tc>
          <w:tcPr>
            <w:tcW w:w="7342" w:type="dxa"/>
            <w:tcBorders>
              <w:top w:val="single" w:sz="1" w:space="0" w:color="000000"/>
              <w:left w:val="single" w:sz="1" w:space="0" w:color="000000"/>
              <w:bottom w:val="single" w:sz="1" w:space="0" w:color="000000"/>
              <w:right w:val="single" w:sz="1" w:space="0" w:color="000000"/>
            </w:tcBorders>
            <w:vAlign w:val="center"/>
          </w:tcPr>
          <w:p w14:paraId="69AD910B" w14:textId="7918336F" w:rsidR="00ED0042" w:rsidRPr="006B3B3F" w:rsidRDefault="00ED0042" w:rsidP="00ED0042">
            <w:r w:rsidRPr="00ED0042">
              <w:t>Wywiad do diagnozy autyzmu – wersja zrewidowana (ADIR)</w:t>
            </w:r>
          </w:p>
        </w:tc>
      </w:tr>
      <w:tr w:rsidR="00ED0042" w:rsidRPr="006B3B3F" w14:paraId="723421E4" w14:textId="77777777" w:rsidTr="00AD7F2D">
        <w:tc>
          <w:tcPr>
            <w:tcW w:w="850" w:type="dxa"/>
          </w:tcPr>
          <w:p w14:paraId="54D9B3DF" w14:textId="77777777" w:rsidR="00ED0042" w:rsidRPr="006B3B3F" w:rsidRDefault="00ED0042" w:rsidP="00D33161">
            <w:pPr>
              <w:pStyle w:val="pkt"/>
              <w:numPr>
                <w:ilvl w:val="0"/>
                <w:numId w:val="66"/>
              </w:numPr>
              <w:spacing w:before="0" w:after="0"/>
              <w:jc w:val="center"/>
              <w:rPr>
                <w:sz w:val="20"/>
                <w:lang w:val="pl-PL"/>
              </w:rPr>
            </w:pPr>
          </w:p>
        </w:tc>
        <w:tc>
          <w:tcPr>
            <w:tcW w:w="1276" w:type="dxa"/>
          </w:tcPr>
          <w:p w14:paraId="3ED666AD" w14:textId="7D7E6179" w:rsidR="00ED0042" w:rsidRPr="006B3B3F" w:rsidRDefault="00ED0042" w:rsidP="00ED0042">
            <w:pPr>
              <w:jc w:val="center"/>
            </w:pPr>
            <w:r w:rsidRPr="006B3B3F">
              <w:t xml:space="preserve">Nr </w:t>
            </w:r>
            <w:r>
              <w:t>9</w:t>
            </w:r>
          </w:p>
        </w:tc>
        <w:tc>
          <w:tcPr>
            <w:tcW w:w="7342" w:type="dxa"/>
            <w:tcBorders>
              <w:top w:val="single" w:sz="1" w:space="0" w:color="000000"/>
              <w:left w:val="single" w:sz="1" w:space="0" w:color="000000"/>
              <w:bottom w:val="single" w:sz="1" w:space="0" w:color="000000"/>
              <w:right w:val="single" w:sz="1" w:space="0" w:color="000000"/>
            </w:tcBorders>
            <w:vAlign w:val="center"/>
          </w:tcPr>
          <w:p w14:paraId="422DCD92" w14:textId="3D708A8B" w:rsidR="00ED0042" w:rsidRPr="006B3B3F" w:rsidRDefault="00ED0042" w:rsidP="00ED0042">
            <w:r w:rsidRPr="00ED0042">
              <w:t>Skala inteligencji dla dorosłych (WAIS-R)</w:t>
            </w:r>
          </w:p>
        </w:tc>
      </w:tr>
      <w:tr w:rsidR="00ED0042" w:rsidRPr="006B3B3F" w14:paraId="7FD54634" w14:textId="77777777" w:rsidTr="00AD7F2D">
        <w:tc>
          <w:tcPr>
            <w:tcW w:w="850" w:type="dxa"/>
          </w:tcPr>
          <w:p w14:paraId="08351B9E" w14:textId="77777777" w:rsidR="00ED0042" w:rsidRPr="006B3B3F" w:rsidRDefault="00ED0042" w:rsidP="00D33161">
            <w:pPr>
              <w:pStyle w:val="pkt"/>
              <w:numPr>
                <w:ilvl w:val="0"/>
                <w:numId w:val="66"/>
              </w:numPr>
              <w:spacing w:before="0" w:after="0"/>
              <w:jc w:val="center"/>
              <w:rPr>
                <w:sz w:val="20"/>
                <w:lang w:val="pl-PL"/>
              </w:rPr>
            </w:pPr>
          </w:p>
        </w:tc>
        <w:tc>
          <w:tcPr>
            <w:tcW w:w="1276" w:type="dxa"/>
          </w:tcPr>
          <w:p w14:paraId="78711F29" w14:textId="11706DB2" w:rsidR="00ED0042" w:rsidRPr="006B3B3F" w:rsidRDefault="00ED0042" w:rsidP="00ED0042">
            <w:pPr>
              <w:jc w:val="center"/>
            </w:pPr>
            <w:r w:rsidRPr="006B3B3F">
              <w:t xml:space="preserve">Nr </w:t>
            </w:r>
            <w:r>
              <w:t>10</w:t>
            </w:r>
          </w:p>
        </w:tc>
        <w:tc>
          <w:tcPr>
            <w:tcW w:w="7342" w:type="dxa"/>
            <w:tcBorders>
              <w:top w:val="single" w:sz="1" w:space="0" w:color="000000"/>
              <w:left w:val="single" w:sz="1" w:space="0" w:color="000000"/>
              <w:bottom w:val="single" w:sz="1" w:space="0" w:color="000000"/>
              <w:right w:val="single" w:sz="1" w:space="0" w:color="000000"/>
            </w:tcBorders>
            <w:vAlign w:val="center"/>
          </w:tcPr>
          <w:p w14:paraId="26C572E3" w14:textId="01D578C9" w:rsidR="00ED0042" w:rsidRPr="006B3B3F" w:rsidRDefault="00ED0042" w:rsidP="00ED0042">
            <w:r w:rsidRPr="00ED0042">
              <w:t>Skala inteligencji (BINET 5)</w:t>
            </w:r>
          </w:p>
        </w:tc>
      </w:tr>
    </w:tbl>
    <w:p w14:paraId="4834483C" w14:textId="77777777" w:rsidR="00CF422E" w:rsidRPr="006B3B3F" w:rsidRDefault="00CF422E" w:rsidP="00CF422E">
      <w:pPr>
        <w:tabs>
          <w:tab w:val="left" w:pos="284"/>
          <w:tab w:val="left" w:pos="1701"/>
        </w:tabs>
        <w:jc w:val="both"/>
      </w:pPr>
    </w:p>
    <w:p w14:paraId="32FC18D6" w14:textId="31DD5CA8" w:rsidR="00027D04" w:rsidRDefault="00CF422E" w:rsidP="00D33161">
      <w:pPr>
        <w:numPr>
          <w:ilvl w:val="0"/>
          <w:numId w:val="62"/>
        </w:numPr>
        <w:tabs>
          <w:tab w:val="left" w:pos="284"/>
          <w:tab w:val="left" w:pos="1701"/>
        </w:tabs>
        <w:spacing w:after="240"/>
        <w:ind w:left="284" w:hanging="284"/>
        <w:jc w:val="both"/>
        <w:rPr>
          <w:lang w:val="x-none"/>
        </w:rPr>
      </w:pPr>
      <w:r w:rsidRPr="006B3B3F">
        <w:rPr>
          <w:lang w:val="x-none"/>
        </w:rPr>
        <w:t>Szczegółowe wymagania i dokładny opis produktów znajduje się w załączniku nr 1.1 „Szczegółowa oferta cenowa” (w ramach poszczególnych pakietów, o których mowa w pkt 2 w tabeli).</w:t>
      </w:r>
    </w:p>
    <w:p w14:paraId="3592545A" w14:textId="6BBA7B1D" w:rsidR="00AD7F2D" w:rsidRPr="00AD7F2D" w:rsidRDefault="00AD7F2D" w:rsidP="00D33161">
      <w:pPr>
        <w:numPr>
          <w:ilvl w:val="0"/>
          <w:numId w:val="62"/>
        </w:numPr>
        <w:tabs>
          <w:tab w:val="left" w:pos="284"/>
          <w:tab w:val="left" w:pos="1701"/>
        </w:tabs>
        <w:ind w:left="284" w:hanging="284"/>
        <w:jc w:val="both"/>
        <w:rPr>
          <w:lang w:val="x-none"/>
        </w:rPr>
      </w:pPr>
      <w:r>
        <w:rPr>
          <w:lang w:val="x-none"/>
        </w:rPr>
        <w:t xml:space="preserve">Wymagania zamawiającego dotyczące testów. </w:t>
      </w:r>
      <w:bookmarkStart w:id="23" w:name="_Hlk224635086"/>
      <w:r w:rsidRPr="006B3B3F">
        <w:rPr>
          <w:lang w:eastAsia="ar-SA"/>
        </w:rPr>
        <w:t>Wszystkie testy psychologiczne muszą spełniać poniższe warunki:</w:t>
      </w:r>
    </w:p>
    <w:p w14:paraId="49BADEBB" w14:textId="77777777" w:rsidR="00AD7F2D" w:rsidRPr="006B3B3F" w:rsidRDefault="00AD7F2D" w:rsidP="00D33161">
      <w:pPr>
        <w:numPr>
          <w:ilvl w:val="1"/>
          <w:numId w:val="78"/>
        </w:numPr>
        <w:jc w:val="both"/>
        <w:rPr>
          <w:lang w:eastAsia="ar-SA"/>
        </w:rPr>
      </w:pPr>
      <w:r w:rsidRPr="006B3B3F">
        <w:rPr>
          <w:lang w:eastAsia="ar-SA"/>
        </w:rPr>
        <w:t>muszą być oryginalne, aktualne i dopuszczone do obrotu w Polsce,</w:t>
      </w:r>
    </w:p>
    <w:p w14:paraId="20FF8434" w14:textId="77777777" w:rsidR="00AD7F2D" w:rsidRPr="006B3B3F" w:rsidRDefault="00AD7F2D" w:rsidP="00D33161">
      <w:pPr>
        <w:numPr>
          <w:ilvl w:val="1"/>
          <w:numId w:val="78"/>
        </w:numPr>
        <w:jc w:val="both"/>
        <w:rPr>
          <w:lang w:eastAsia="ar-SA"/>
        </w:rPr>
      </w:pPr>
      <w:r w:rsidRPr="006B3B3F">
        <w:rPr>
          <w:lang w:eastAsia="ar-SA"/>
        </w:rPr>
        <w:t>zwalidowane psychometrycznie i spełniać kryteria dobroci testów psychologicznych (zgodnie z wytycznymi Polskiego Towarzystwa Psychologicznego),</w:t>
      </w:r>
    </w:p>
    <w:p w14:paraId="057F7152" w14:textId="77777777" w:rsidR="00AD7F2D" w:rsidRPr="006B3B3F" w:rsidRDefault="00AD7F2D" w:rsidP="00D33161">
      <w:pPr>
        <w:numPr>
          <w:ilvl w:val="1"/>
          <w:numId w:val="78"/>
        </w:numPr>
        <w:jc w:val="both"/>
        <w:rPr>
          <w:lang w:eastAsia="ar-SA"/>
        </w:rPr>
      </w:pPr>
      <w:r w:rsidRPr="006B3B3F">
        <w:rPr>
          <w:lang w:eastAsia="ar-SA"/>
        </w:rPr>
        <w:t>posiadać udokumentowaną trafność (treściową, teoretyczną i/lub kryterialną) opisaną w podręczniku testowym,</w:t>
      </w:r>
    </w:p>
    <w:p w14:paraId="052B13A2" w14:textId="77777777" w:rsidR="00AD7F2D" w:rsidRPr="006B3B3F" w:rsidRDefault="00AD7F2D" w:rsidP="00D33161">
      <w:pPr>
        <w:numPr>
          <w:ilvl w:val="1"/>
          <w:numId w:val="78"/>
        </w:numPr>
        <w:jc w:val="both"/>
        <w:rPr>
          <w:lang w:eastAsia="ar-SA"/>
        </w:rPr>
      </w:pPr>
      <w:r w:rsidRPr="006B3B3F">
        <w:rPr>
          <w:lang w:eastAsia="ar-SA"/>
        </w:rPr>
        <w:t>posiadać normy odniesienia dla odpowiednich grup wiekowych, opracowane w oparciu o populację polską lub w przypadku testów międzynarodowych – poprzez adaptację kulturową i walidację na próbie polskiej,</w:t>
      </w:r>
    </w:p>
    <w:p w14:paraId="609CF435" w14:textId="04B22584" w:rsidR="00AD7F2D" w:rsidRPr="006B3B3F" w:rsidRDefault="00AD7F2D" w:rsidP="00D33161">
      <w:pPr>
        <w:numPr>
          <w:ilvl w:val="1"/>
          <w:numId w:val="78"/>
        </w:numPr>
        <w:jc w:val="both"/>
        <w:rPr>
          <w:lang w:eastAsia="ar-SA"/>
        </w:rPr>
      </w:pPr>
      <w:r w:rsidRPr="006B3B3F">
        <w:rPr>
          <w:lang w:eastAsia="ar-SA"/>
        </w:rPr>
        <w:t>umożliwiać uzyskanie wyników znormalizowanych (np. steny, percentyle, akwiwalenty wieku rozwojowego, IQ) lub – w przypadku metod jakościowych/obserwacyjnych – dostarczyć wystandaryzowanych kategorii opisowych, które umożliwiają obiektywną interpretację wyników;</w:t>
      </w:r>
    </w:p>
    <w:p w14:paraId="0051849A" w14:textId="77777777" w:rsidR="00AD7F2D" w:rsidRPr="006B3B3F" w:rsidRDefault="00AD7F2D" w:rsidP="00D33161">
      <w:pPr>
        <w:numPr>
          <w:ilvl w:val="1"/>
          <w:numId w:val="78"/>
        </w:numPr>
        <w:jc w:val="both"/>
        <w:rPr>
          <w:lang w:eastAsia="ar-SA"/>
        </w:rPr>
      </w:pPr>
      <w:r w:rsidRPr="006B3B3F">
        <w:rPr>
          <w:lang w:eastAsia="ar-SA"/>
        </w:rPr>
        <w:t>mogą być stosowane przez psychologów w celach diagnostycznych,</w:t>
      </w:r>
    </w:p>
    <w:p w14:paraId="5258B846" w14:textId="77777777" w:rsidR="00AD7F2D" w:rsidRPr="006B3B3F" w:rsidRDefault="00AD7F2D" w:rsidP="00D33161">
      <w:pPr>
        <w:numPr>
          <w:ilvl w:val="1"/>
          <w:numId w:val="78"/>
        </w:numPr>
        <w:jc w:val="both"/>
        <w:rPr>
          <w:lang w:eastAsia="ar-SA"/>
        </w:rPr>
      </w:pPr>
      <w:r w:rsidRPr="006B3B3F">
        <w:rPr>
          <w:lang w:eastAsia="ar-SA"/>
        </w:rPr>
        <w:t>język testów – język polski,</w:t>
      </w:r>
    </w:p>
    <w:p w14:paraId="30A23557" w14:textId="166AC002" w:rsidR="00AD7F2D" w:rsidRDefault="00A26E00" w:rsidP="00D33161">
      <w:pPr>
        <w:numPr>
          <w:ilvl w:val="1"/>
          <w:numId w:val="78"/>
        </w:numPr>
        <w:jc w:val="both"/>
        <w:rPr>
          <w:lang w:eastAsia="ar-SA"/>
        </w:rPr>
      </w:pPr>
      <w:r>
        <w:rPr>
          <w:lang w:eastAsia="ar-SA"/>
        </w:rPr>
        <w:t>z</w:t>
      </w:r>
      <w:r w:rsidR="00AD7F2D" w:rsidRPr="006B3B3F">
        <w:rPr>
          <w:lang w:eastAsia="ar-SA"/>
        </w:rPr>
        <w:t>amawiający wymaga najnowszego wydania</w:t>
      </w:r>
      <w:r w:rsidR="00AD7F2D">
        <w:rPr>
          <w:lang w:eastAsia="ar-SA"/>
        </w:rPr>
        <w:t>,</w:t>
      </w:r>
    </w:p>
    <w:p w14:paraId="2118B018" w14:textId="3CF21844" w:rsidR="00AD7F2D" w:rsidRDefault="00AD7F2D" w:rsidP="00D33161">
      <w:pPr>
        <w:numPr>
          <w:ilvl w:val="1"/>
          <w:numId w:val="78"/>
        </w:numPr>
        <w:jc w:val="both"/>
        <w:rPr>
          <w:lang w:eastAsia="ar-SA"/>
        </w:rPr>
      </w:pPr>
      <w:r>
        <w:rPr>
          <w:lang w:eastAsia="ar-SA"/>
        </w:rPr>
        <w:t>testy muszą być zgodne z wytycznymi międzynarodowymi – European Federation of Psychologists’ Associations (EFPA), American Psychological Association, (APA), International Test Commission (ITC)</w:t>
      </w:r>
      <w:bookmarkEnd w:id="23"/>
      <w:r w:rsidR="00A26E00">
        <w:rPr>
          <w:lang w:eastAsia="ar-SA"/>
        </w:rPr>
        <w:t>,</w:t>
      </w:r>
    </w:p>
    <w:p w14:paraId="5A02F49A" w14:textId="4DA214BB" w:rsidR="00A26E00" w:rsidRPr="00AD7F2D" w:rsidRDefault="00A26E00" w:rsidP="00D33161">
      <w:pPr>
        <w:numPr>
          <w:ilvl w:val="1"/>
          <w:numId w:val="78"/>
        </w:numPr>
        <w:spacing w:after="240"/>
        <w:jc w:val="both"/>
        <w:rPr>
          <w:lang w:eastAsia="ar-SA"/>
        </w:rPr>
      </w:pPr>
      <w:r>
        <w:rPr>
          <w:lang w:eastAsia="ar-SA"/>
        </w:rPr>
        <w:t xml:space="preserve">wykonawca oświadcza, że jest autoryzowanym dystrybutorem testów lub </w:t>
      </w:r>
      <w:r w:rsidRPr="00A26E00">
        <w:rPr>
          <w:lang w:eastAsia="ar-SA"/>
        </w:rPr>
        <w:t>posiada prawo do sprzedaży testów na podstawie umowy licencyjnej z autorem testów</w:t>
      </w:r>
      <w:r>
        <w:rPr>
          <w:lang w:eastAsia="ar-SA"/>
        </w:rPr>
        <w:t>. Autoryzowany dystrybutor testów – rozumiany jako podmiot uprawniony do sprzedaży testów diagnostycznych w oparciu o licencję, zgodę właściciela praw autorskich lub formalne porozumienie z producentem narzędzia diagnostycznego. Dystrybutor musi zapewnić oryginalność materiałów, zgodność z wersją oficjalnie dopuszczoną do stosowania w Polsce oraz przestrzegania zasad dostępu</w:t>
      </w:r>
      <w:r w:rsidR="0036731D">
        <w:rPr>
          <w:lang w:eastAsia="ar-SA"/>
        </w:rPr>
        <w:t xml:space="preserve"> określonych przez Polskie Towarzystwo Psychologiczne.</w:t>
      </w:r>
    </w:p>
    <w:p w14:paraId="0C518F34" w14:textId="4EC5B658" w:rsidR="00CF422E" w:rsidRDefault="00CF422E" w:rsidP="00D33161">
      <w:pPr>
        <w:numPr>
          <w:ilvl w:val="0"/>
          <w:numId w:val="62"/>
        </w:numPr>
        <w:tabs>
          <w:tab w:val="left" w:pos="284"/>
          <w:tab w:val="left" w:pos="1701"/>
        </w:tabs>
        <w:spacing w:after="240"/>
        <w:ind w:left="284" w:hanging="284"/>
        <w:jc w:val="both"/>
        <w:rPr>
          <w:lang w:val="x-none"/>
        </w:rPr>
      </w:pPr>
      <w:r w:rsidRPr="006B3B3F">
        <w:rPr>
          <w:lang w:val="x-none"/>
        </w:rPr>
        <w:t xml:space="preserve">Ilekroć w opisie przedmiotu zamówienia zamawiający użył w opisie oznaczeń norm, aprobat, specyfikacji technicznych i systemów odniesienia, o których mowa w art. 101 ust. 1 - 3 ustawy Pzp należy je rozumieć jako przykładowe. Zamawiający zgodnie z art. 101 ust. 4 ustawy Pzp dopuszcza produkty równoważne opisywane </w:t>
      </w:r>
      <w:r w:rsidR="00AD7F2D">
        <w:rPr>
          <w:lang w:val="x-none"/>
        </w:rPr>
        <w:t xml:space="preserve"> </w:t>
      </w:r>
      <w:r w:rsidRPr="006B3B3F">
        <w:rPr>
          <w:lang w:val="x-none"/>
        </w:rPr>
        <w:t xml:space="preserve">w treści SWZ. Jeżeli zapisy zawarte w opisie przedmiotu zamówienia  wskazywałyby w odniesieniu do rozwiązań, </w:t>
      </w:r>
      <w:r w:rsidRPr="006B3B3F">
        <w:rPr>
          <w:lang w:val="x-none"/>
        </w:rPr>
        <w:lastRenderedPageBreak/>
        <w:t>materiałów lub urządzeń znaki towarowe lub pochodzenie, zamawiający zgodnie z art. 101 ust. 4 ustawy Pzp dopuszcza składanie ofert na produkty równoważne. Wszelkie „produkty” pochodzące od konkretnych producentów określają minimalne parametry jakościowe i cechy użytkowe, jakim musi odpowiadać produkt, aby spełnić wymagania stawiane przez zamawiającego stanowią wyłącznie wzorzec jakościowy przedmiotu zamówienia. Poprzez zapis dotyczący minimalnych wymagań parametrów jakościowych zamawiający rozumie wymagania materiałów, sprzętu i urządzeń zawartych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 / 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głównych parametrów wskazanego produktu, uznając tym samym każdy produkt o wskazanych parametrach lub lepszych. W takiej sytuacji zamawiający wymaga złożenia stosownych dokumentów, wykazujących spełnienie przez produkty równoważne ww. parametrów i cech.</w:t>
      </w:r>
    </w:p>
    <w:p w14:paraId="714B3086" w14:textId="77777777" w:rsidR="00AD7F2D" w:rsidRPr="00AD7F2D" w:rsidRDefault="00AD7F2D" w:rsidP="00D33161">
      <w:pPr>
        <w:numPr>
          <w:ilvl w:val="0"/>
          <w:numId w:val="62"/>
        </w:numPr>
        <w:tabs>
          <w:tab w:val="left" w:pos="284"/>
          <w:tab w:val="left" w:pos="1701"/>
        </w:tabs>
        <w:spacing w:after="240"/>
        <w:ind w:left="284" w:hanging="284"/>
        <w:jc w:val="both"/>
        <w:rPr>
          <w:lang w:val="x-none"/>
        </w:rPr>
      </w:pPr>
      <w:r w:rsidRPr="00AD7F2D">
        <w:rPr>
          <w:bCs/>
          <w:lang w:eastAsia="ar-SA"/>
        </w:rPr>
        <w:t>Wykonawca, który zaoferuje rozwiązanie równoważne, zobowiązany jest wykazać, że oferowane przez niego rozwiązanie spełnia wymagania określone przez Zamawiającego i złożyć wraz z ofertą wykaz rozwiązań równoważnych wraz z jego opisem.</w:t>
      </w:r>
    </w:p>
    <w:p w14:paraId="120D7B9B" w14:textId="77777777" w:rsidR="006C3088" w:rsidRDefault="006C3088" w:rsidP="00D33161">
      <w:pPr>
        <w:numPr>
          <w:ilvl w:val="0"/>
          <w:numId w:val="62"/>
        </w:numPr>
        <w:tabs>
          <w:tab w:val="left" w:pos="284"/>
          <w:tab w:val="left" w:pos="1701"/>
        </w:tabs>
        <w:spacing w:after="240"/>
        <w:ind w:left="284" w:hanging="284"/>
        <w:jc w:val="both"/>
        <w:rPr>
          <w:lang w:val="x-none"/>
        </w:rPr>
      </w:pPr>
      <w:r w:rsidRPr="00AD7F2D">
        <w:rPr>
          <w:lang w:val="x-none"/>
        </w:rPr>
        <w:t>We wszystkich przypadkach, w których w SWZ, w tym w opisie przedmiotu zamówienia wskazane zostały użyte nazwy i zapisy np. w języku angielskim lub innym powszechnie lub zwyczajowo używanym przy opisach, to zamawiający w każdym przypadku dopuszcza równoważne rozwiązania, produkty lub systemy opisane w innym języku UE, pod warunkiem, że opis ten odnosi się dokładnie do opisywanej w opisie przedmiotu zamówienia lub innych zapisach SWZ cechy, właściwości, parametru produktu.</w:t>
      </w:r>
    </w:p>
    <w:p w14:paraId="3206F9FA" w14:textId="77777777" w:rsidR="001B225E" w:rsidRDefault="006C3088" w:rsidP="00D33161">
      <w:pPr>
        <w:numPr>
          <w:ilvl w:val="0"/>
          <w:numId w:val="62"/>
        </w:numPr>
        <w:tabs>
          <w:tab w:val="left" w:pos="284"/>
          <w:tab w:val="left" w:pos="1701"/>
        </w:tabs>
        <w:spacing w:after="240"/>
        <w:ind w:left="284" w:hanging="284"/>
        <w:jc w:val="both"/>
        <w:rPr>
          <w:lang w:val="x-none"/>
        </w:rPr>
      </w:pPr>
      <w:r w:rsidRPr="00AD7F2D">
        <w:rPr>
          <w:lang w:val="x-none"/>
        </w:rPr>
        <w:t>W przypadku, gdyby z dokumentów przewidzianych w SWZ wynikał różny zakres obowiązków dotyczący realizacji przedmiotu umowy, to przyjmuje się, iż obowiązkiem wykonania przez wykonawcę objęty jest zakres wynikający z dokumentu określającego zakres ten najszerzej i w najwyższej jakości.</w:t>
      </w:r>
    </w:p>
    <w:bookmarkEnd w:id="21"/>
    <w:bookmarkEnd w:id="22"/>
    <w:p w14:paraId="15132E33" w14:textId="3E35C05C" w:rsidR="00996354" w:rsidRPr="00AD7F2D" w:rsidRDefault="002A0452" w:rsidP="00D33161">
      <w:pPr>
        <w:numPr>
          <w:ilvl w:val="0"/>
          <w:numId w:val="62"/>
        </w:numPr>
        <w:tabs>
          <w:tab w:val="left" w:pos="284"/>
          <w:tab w:val="left" w:pos="1701"/>
        </w:tabs>
        <w:spacing w:after="240"/>
        <w:ind w:left="284" w:hanging="284"/>
        <w:jc w:val="both"/>
        <w:rPr>
          <w:lang w:val="x-none"/>
        </w:rPr>
      </w:pPr>
      <w:r w:rsidRPr="00ED0042">
        <w:rPr>
          <w:lang w:eastAsia="ar-SA"/>
        </w:rPr>
        <w:t xml:space="preserve">Wymagany przez Zamawiającego maksymalny termin dostawy przedmiotu zamówienia </w:t>
      </w:r>
      <w:r w:rsidRPr="00AD7F2D">
        <w:rPr>
          <w:b/>
          <w:bCs/>
          <w:lang w:eastAsia="ar-SA"/>
        </w:rPr>
        <w:t xml:space="preserve">nie może być dłuższy niż </w:t>
      </w:r>
      <w:r w:rsidR="006257E8">
        <w:rPr>
          <w:b/>
          <w:bCs/>
          <w:lang w:eastAsia="ar-SA"/>
        </w:rPr>
        <w:t>6</w:t>
      </w:r>
      <w:r w:rsidRPr="00AD7F2D">
        <w:rPr>
          <w:b/>
          <w:bCs/>
          <w:lang w:eastAsia="ar-SA"/>
        </w:rPr>
        <w:t>0 dni</w:t>
      </w:r>
      <w:r w:rsidRPr="00ED0042">
        <w:rPr>
          <w:lang w:eastAsia="ar-SA"/>
        </w:rPr>
        <w:t xml:space="preserve"> </w:t>
      </w:r>
      <w:r w:rsidR="00996354" w:rsidRPr="00ED0042">
        <w:rPr>
          <w:lang w:eastAsia="ar-SA"/>
        </w:rPr>
        <w:t xml:space="preserve">(termin dostawy przedmiotu zamówienia jest jednym z kryterium oceny ofert zgodnie z </w:t>
      </w:r>
      <w:r w:rsidR="00E0249D" w:rsidRPr="00ED0042">
        <w:rPr>
          <w:lang w:eastAsia="ar-SA"/>
        </w:rPr>
        <w:t>r</w:t>
      </w:r>
      <w:r w:rsidR="00996354" w:rsidRPr="00ED0042">
        <w:rPr>
          <w:lang w:eastAsia="ar-SA"/>
        </w:rPr>
        <w:t>ozdziałem X dział</w:t>
      </w:r>
      <w:r w:rsidR="00E0249D" w:rsidRPr="00ED0042">
        <w:rPr>
          <w:lang w:eastAsia="ar-SA"/>
        </w:rPr>
        <w:t>em</w:t>
      </w:r>
      <w:r w:rsidR="00996354" w:rsidRPr="00ED0042">
        <w:rPr>
          <w:lang w:eastAsia="ar-SA"/>
        </w:rPr>
        <w:t xml:space="preserve"> </w:t>
      </w:r>
      <w:r w:rsidR="00956BD4" w:rsidRPr="00ED0042">
        <w:rPr>
          <w:lang w:eastAsia="ar-SA"/>
        </w:rPr>
        <w:t>I</w:t>
      </w:r>
      <w:r w:rsidR="00996354" w:rsidRPr="00ED0042">
        <w:rPr>
          <w:lang w:eastAsia="ar-SA"/>
        </w:rPr>
        <w:t>)</w:t>
      </w:r>
      <w:r w:rsidR="002D4DE6" w:rsidRPr="00ED0042">
        <w:rPr>
          <w:lang w:eastAsia="ar-SA"/>
        </w:rPr>
        <w:t xml:space="preserve">. </w:t>
      </w:r>
    </w:p>
    <w:p w14:paraId="617D66E1" w14:textId="3C368A12" w:rsidR="005B4CD0" w:rsidRDefault="002A0452" w:rsidP="00D33161">
      <w:pPr>
        <w:numPr>
          <w:ilvl w:val="0"/>
          <w:numId w:val="62"/>
        </w:numPr>
        <w:tabs>
          <w:tab w:val="left" w:pos="284"/>
          <w:tab w:val="left" w:pos="1701"/>
        </w:tabs>
        <w:spacing w:after="240"/>
        <w:ind w:left="284" w:hanging="284"/>
        <w:jc w:val="both"/>
        <w:rPr>
          <w:lang w:val="x-none"/>
        </w:rPr>
      </w:pPr>
      <w:bookmarkStart w:id="24" w:name="_Hlk224634849"/>
      <w:r w:rsidRPr="00AD7F2D">
        <w:rPr>
          <w:lang w:val="x-none"/>
        </w:rPr>
        <w:t xml:space="preserve">Towar należy dostarczyć na adres: </w:t>
      </w:r>
      <w:r w:rsidRPr="00AD7F2D">
        <w:rPr>
          <w:b/>
          <w:bCs/>
          <w:lang w:val="x-none"/>
        </w:rPr>
        <w:t>Samodzielny Publiczny Specjalistyczny Zakład Opieki Zdrowotnej „Z</w:t>
      </w:r>
      <w:r w:rsidR="006257E8">
        <w:rPr>
          <w:b/>
          <w:bCs/>
          <w:lang w:val="x-none"/>
        </w:rPr>
        <w:t>droje</w:t>
      </w:r>
      <w:r w:rsidRPr="00AD7F2D">
        <w:rPr>
          <w:b/>
          <w:bCs/>
          <w:lang w:val="x-none"/>
        </w:rPr>
        <w:t>” w Szczecinie, ul. Mączna 4, 70-780 Szczecin</w:t>
      </w:r>
      <w:r w:rsidRPr="00AD7F2D">
        <w:rPr>
          <w:lang w:val="x-none"/>
        </w:rPr>
        <w:t xml:space="preserve">, </w:t>
      </w:r>
      <w:r w:rsidR="00ED0042" w:rsidRPr="00AD7F2D">
        <w:rPr>
          <w:b/>
          <w:bCs/>
          <w:lang w:val="x-none"/>
        </w:rPr>
        <w:t>Magazyn Biurowo-Gospodarczy, pawilon nr 11</w:t>
      </w:r>
      <w:r w:rsidR="00A26E00">
        <w:rPr>
          <w:b/>
          <w:bCs/>
          <w:lang w:val="x-none"/>
        </w:rPr>
        <w:t>:</w:t>
      </w:r>
      <w:r w:rsidR="00ED0042" w:rsidRPr="00AD7F2D">
        <w:rPr>
          <w:lang w:val="x-none"/>
        </w:rPr>
        <w:t xml:space="preserve"> </w:t>
      </w:r>
      <w:r w:rsidRPr="00AD7F2D">
        <w:rPr>
          <w:lang w:val="x-none"/>
        </w:rPr>
        <w:t>w dni robocze od poniedziałku do piątku za wyjątkiem dni ustawowo wolnych od pracy, w godz. 8.00–14.00.</w:t>
      </w:r>
      <w:r w:rsidR="00136E6C" w:rsidRPr="00AD7F2D">
        <w:rPr>
          <w:lang w:val="x-none"/>
        </w:rPr>
        <w:t xml:space="preserve"> </w:t>
      </w:r>
      <w:r w:rsidR="00AD7F2D" w:rsidRPr="00AD7F2D">
        <w:rPr>
          <w:lang w:val="x-none"/>
        </w:rPr>
        <w:t>Dostawa przedmiotu zamówienia zostanie zrealizowana w ramach jednej dostawy.</w:t>
      </w:r>
    </w:p>
    <w:bookmarkEnd w:id="24"/>
    <w:p w14:paraId="22E0C33F" w14:textId="77777777" w:rsidR="00F21F83" w:rsidRPr="00AD7F2D" w:rsidRDefault="002A0452" w:rsidP="00D33161">
      <w:pPr>
        <w:numPr>
          <w:ilvl w:val="0"/>
          <w:numId w:val="62"/>
        </w:numPr>
        <w:tabs>
          <w:tab w:val="left" w:pos="284"/>
          <w:tab w:val="left" w:pos="1701"/>
        </w:tabs>
        <w:spacing w:after="240"/>
        <w:ind w:left="284" w:hanging="284"/>
        <w:jc w:val="both"/>
        <w:rPr>
          <w:lang w:val="x-none"/>
        </w:rPr>
      </w:pPr>
      <w:r w:rsidRPr="006B3B3F">
        <w:rPr>
          <w:lang w:eastAsia="ar-SA"/>
        </w:rPr>
        <w:t>Wykonawca zobowiązuje się do dostarczenia towaru i jego rozładunku na własny koszt i ryzyko. W przypadku, gdy przewoźnik nie będzie chciał rozładować towaru, towar nie zostanie przyjęty.</w:t>
      </w:r>
    </w:p>
    <w:p w14:paraId="0C5B0009" w14:textId="16B36299" w:rsidR="002A0452" w:rsidRPr="00AD7F2D" w:rsidRDefault="00BC4F3E" w:rsidP="00D33161">
      <w:pPr>
        <w:numPr>
          <w:ilvl w:val="0"/>
          <w:numId w:val="62"/>
        </w:numPr>
        <w:tabs>
          <w:tab w:val="left" w:pos="284"/>
          <w:tab w:val="left" w:pos="1701"/>
        </w:tabs>
        <w:spacing w:after="240"/>
        <w:ind w:left="284" w:hanging="284"/>
        <w:jc w:val="both"/>
        <w:rPr>
          <w:lang w:val="x-none"/>
        </w:rPr>
      </w:pPr>
      <w:r w:rsidRPr="00A26E00">
        <w:rPr>
          <w:lang w:eastAsia="ar-SA"/>
        </w:rPr>
        <w:t>W przypadku wadliwości dostawy Zamawiający zgłosi Wykonawcy reklamację telefonicznie lub e-mailem w terminie 3 dni roboczych od daty jej stwierdzenia i potwierdzi ją niezwłocznie na piśmie.</w:t>
      </w:r>
      <w:r w:rsidRPr="00AD7F2D">
        <w:rPr>
          <w:b/>
          <w:bCs/>
          <w:color w:val="EE0000"/>
          <w:lang w:eastAsia="ar-SA"/>
        </w:rPr>
        <w:t xml:space="preserve"> </w:t>
      </w:r>
      <w:r w:rsidR="002A0452" w:rsidRPr="00DD245E">
        <w:rPr>
          <w:lang w:eastAsia="ar-SA"/>
        </w:rPr>
        <w:t>Towar uszkodzony musi być wymieniony przez Wykonawcę w ciągu 7 dni roboczych.</w:t>
      </w:r>
      <w:r w:rsidR="002F05E1">
        <w:rPr>
          <w:lang w:eastAsia="ar-SA"/>
        </w:rPr>
        <w:t xml:space="preserve"> </w:t>
      </w:r>
      <w:r w:rsidR="002F05E1" w:rsidRPr="00A904AC">
        <w:t>Wykonawca zobowiązany jest odebrać wadliwy towar na swój koszt, a w zamian dostarczyć towar wolny od wad zgodny z zamówieniem w ciągu 48 godzin.</w:t>
      </w:r>
    </w:p>
    <w:p w14:paraId="17234846" w14:textId="77777777" w:rsidR="006426B6" w:rsidRPr="00AD7F2D" w:rsidRDefault="0056045F" w:rsidP="00D33161">
      <w:pPr>
        <w:numPr>
          <w:ilvl w:val="0"/>
          <w:numId w:val="62"/>
        </w:numPr>
        <w:tabs>
          <w:tab w:val="left" w:pos="284"/>
          <w:tab w:val="left" w:pos="1701"/>
        </w:tabs>
        <w:spacing w:after="240"/>
        <w:ind w:left="284" w:hanging="284"/>
        <w:jc w:val="both"/>
        <w:rPr>
          <w:lang w:val="x-none"/>
        </w:rPr>
      </w:pPr>
      <w:r w:rsidRPr="00AD7F2D">
        <w:rPr>
          <w:bCs/>
          <w:lang w:eastAsia="ar-SA"/>
        </w:rPr>
        <w:t xml:space="preserve">Zamawiający zapewnia, że nie doprowadzi do naruszenia przepisów Ustawy o prawie autorskim i prawach pokrewnych </w:t>
      </w:r>
      <w:r w:rsidR="00D16179" w:rsidRPr="00AD7F2D">
        <w:rPr>
          <w:bCs/>
          <w:lang w:eastAsia="ar-SA"/>
        </w:rPr>
        <w:t>(Dz. U. z 2025 r., poz. 24 t.j.).</w:t>
      </w:r>
    </w:p>
    <w:p w14:paraId="5197B976" w14:textId="307C2BA6" w:rsidR="00F21F83" w:rsidRPr="00B12D43" w:rsidRDefault="00F21F83" w:rsidP="00D33161">
      <w:pPr>
        <w:numPr>
          <w:ilvl w:val="0"/>
          <w:numId w:val="62"/>
        </w:numPr>
        <w:tabs>
          <w:tab w:val="left" w:pos="284"/>
          <w:tab w:val="left" w:pos="1701"/>
        </w:tabs>
        <w:spacing w:after="240"/>
        <w:ind w:left="284" w:hanging="284"/>
        <w:jc w:val="both"/>
        <w:rPr>
          <w:lang w:val="x-none"/>
        </w:rPr>
      </w:pPr>
      <w:r w:rsidRPr="00AD7F2D">
        <w:rPr>
          <w:bCs/>
          <w:lang w:eastAsia="ar-SA"/>
        </w:rPr>
        <w:t>Zamawiający na etapie podpisywania umowy przedstawi niezbędne dokumenty</w:t>
      </w:r>
      <w:r w:rsidR="006426B6" w:rsidRPr="00AD7F2D">
        <w:rPr>
          <w:bCs/>
          <w:lang w:eastAsia="ar-SA"/>
        </w:rPr>
        <w:t>, wymagane przez autoryzowanego dystrybutora,</w:t>
      </w:r>
      <w:r w:rsidRPr="00AD7F2D">
        <w:rPr>
          <w:bCs/>
          <w:lang w:eastAsia="ar-SA"/>
        </w:rPr>
        <w:t xml:space="preserve"> potwierdzające uprawnienia osób</w:t>
      </w:r>
      <w:r w:rsidR="006426B6" w:rsidRPr="00AD7F2D">
        <w:rPr>
          <w:bCs/>
          <w:lang w:eastAsia="ar-SA"/>
        </w:rPr>
        <w:t xml:space="preserve"> (psychologa lub innego specjalisty z uprawnieniami)</w:t>
      </w:r>
      <w:r w:rsidRPr="00AD7F2D">
        <w:rPr>
          <w:bCs/>
          <w:lang w:eastAsia="ar-SA"/>
        </w:rPr>
        <w:t>, które</w:t>
      </w:r>
      <w:r w:rsidR="006426B6" w:rsidRPr="00AD7F2D">
        <w:rPr>
          <w:bCs/>
          <w:lang w:eastAsia="ar-SA"/>
        </w:rPr>
        <w:t xml:space="preserve"> będą wykorzystywać</w:t>
      </w:r>
      <w:r w:rsidRPr="00AD7F2D">
        <w:rPr>
          <w:bCs/>
          <w:lang w:eastAsia="ar-SA"/>
        </w:rPr>
        <w:t xml:space="preserve"> testy.</w:t>
      </w:r>
    </w:p>
    <w:p w14:paraId="72B838A7" w14:textId="326C54E0" w:rsidR="00B12D43" w:rsidRPr="00AD7F2D" w:rsidRDefault="00B12D43" w:rsidP="00D33161">
      <w:pPr>
        <w:numPr>
          <w:ilvl w:val="0"/>
          <w:numId w:val="62"/>
        </w:numPr>
        <w:tabs>
          <w:tab w:val="left" w:pos="284"/>
          <w:tab w:val="left" w:pos="1701"/>
        </w:tabs>
        <w:spacing w:after="240"/>
        <w:ind w:left="284" w:hanging="284"/>
        <w:jc w:val="both"/>
        <w:rPr>
          <w:lang w:val="x-none"/>
        </w:rPr>
      </w:pPr>
      <w:bookmarkStart w:id="25" w:name="_Hlk224637947"/>
      <w:r w:rsidRPr="00B12D43">
        <w:rPr>
          <w:lang w:val="x-none"/>
        </w:rPr>
        <w:t>Wykonawca zobowiązuje się do przestrzegania zasady zrównoważonego wykorzystywania zasobów m. in. w zakresie</w:t>
      </w:r>
      <w:r>
        <w:rPr>
          <w:lang w:val="x-none"/>
        </w:rPr>
        <w:t xml:space="preserve"> opakowań </w:t>
      </w:r>
      <w:r w:rsidRPr="00B12D43">
        <w:rPr>
          <w:lang w:val="x-none"/>
        </w:rPr>
        <w:t>transportow</w:t>
      </w:r>
      <w:r>
        <w:rPr>
          <w:lang w:val="x-none"/>
        </w:rPr>
        <w:t>ych, które</w:t>
      </w:r>
      <w:r w:rsidRPr="00B12D43">
        <w:rPr>
          <w:lang w:val="x-none"/>
        </w:rPr>
        <w:t xml:space="preserve"> mus</w:t>
      </w:r>
      <w:r>
        <w:rPr>
          <w:lang w:val="x-none"/>
        </w:rPr>
        <w:t>zą</w:t>
      </w:r>
      <w:r w:rsidRPr="00B12D43">
        <w:rPr>
          <w:lang w:val="x-none"/>
        </w:rPr>
        <w:t xml:space="preserve"> być wykonane z materiałów nadających się do recyklingu, takich </w:t>
      </w:r>
      <w:r w:rsidRPr="00B12D43">
        <w:rPr>
          <w:lang w:val="x-none"/>
        </w:rPr>
        <w:lastRenderedPageBreak/>
        <w:t>jak karton, papier, tektura lub włókna celulozowe, z możliwością ponownego przetworzenia po</w:t>
      </w:r>
      <w:r>
        <w:rPr>
          <w:lang w:val="x-none"/>
        </w:rPr>
        <w:t>wstałych odpadów</w:t>
      </w:r>
      <w:r w:rsidRPr="00B12D43">
        <w:rPr>
          <w:lang w:val="x-none"/>
        </w:rPr>
        <w:t>.</w:t>
      </w:r>
      <w:r>
        <w:rPr>
          <w:lang w:val="x-none"/>
        </w:rPr>
        <w:t xml:space="preserve"> </w:t>
      </w:r>
      <w:r w:rsidRPr="00B12D43">
        <w:rPr>
          <w:lang w:val="x-none"/>
        </w:rPr>
        <w:t>Dopuszcza się zastosowanie innych materiałów równoważnych, jeżeli zapewniają one taki sam lub wyższy poziom przyjazności środowisku oraz możliwość recyklingu.</w:t>
      </w:r>
    </w:p>
    <w:bookmarkEnd w:id="25"/>
    <w:p w14:paraId="1B4C5616" w14:textId="77777777" w:rsidR="00582A5E" w:rsidRPr="00AD7F2D" w:rsidRDefault="000027D4" w:rsidP="00D33161">
      <w:pPr>
        <w:numPr>
          <w:ilvl w:val="0"/>
          <w:numId w:val="62"/>
        </w:numPr>
        <w:tabs>
          <w:tab w:val="left" w:pos="284"/>
          <w:tab w:val="left" w:pos="1701"/>
        </w:tabs>
        <w:spacing w:after="240"/>
        <w:ind w:left="284" w:hanging="284"/>
        <w:jc w:val="both"/>
        <w:rPr>
          <w:lang w:val="x-none"/>
        </w:rPr>
      </w:pPr>
      <w:r w:rsidRPr="00AD7F2D">
        <w:rPr>
          <w:b/>
        </w:rPr>
        <w:t>Przedmiot umowy jest wspó</w:t>
      </w:r>
      <w:r w:rsidR="00416221" w:rsidRPr="00AD7F2D">
        <w:rPr>
          <w:b/>
        </w:rPr>
        <w:t>ł</w:t>
      </w:r>
      <w:r w:rsidRPr="00AD7F2D">
        <w:rPr>
          <w:b/>
        </w:rPr>
        <w:t>finansowany</w:t>
      </w:r>
      <w:r w:rsidR="00582A5E" w:rsidRPr="00AD7F2D">
        <w:rPr>
          <w:b/>
        </w:rPr>
        <w:t xml:space="preserve"> ze środków </w:t>
      </w:r>
      <w:r w:rsidR="00416221" w:rsidRPr="00AD7F2D">
        <w:rPr>
          <w:b/>
        </w:rPr>
        <w:t>Europejskiego Funduszu Społecznego Plus</w:t>
      </w:r>
      <w:r w:rsidR="00582A5E" w:rsidRPr="00AD7F2D">
        <w:rPr>
          <w:b/>
        </w:rPr>
        <w:t xml:space="preserve"> w ramach programu Fundusze Europejskie dla Pomorza Zachodniego 2021-2027</w:t>
      </w:r>
      <w:r w:rsidR="00416221" w:rsidRPr="00AD7F2D">
        <w:rPr>
          <w:b/>
        </w:rPr>
        <w:t>,</w:t>
      </w:r>
      <w:r w:rsidR="00582A5E" w:rsidRPr="00AD7F2D">
        <w:rPr>
          <w:b/>
        </w:rPr>
        <w:t xml:space="preserve"> projekt pn. „Zdrowie psychiczne dla każdego - program wsparcia dzieci i młodzieży w województwie zachodniopomorskim”.</w:t>
      </w:r>
    </w:p>
    <w:p w14:paraId="21CBD4BB" w14:textId="77777777" w:rsidR="00AD7F2D" w:rsidRPr="006B3B3F" w:rsidRDefault="00AD7F2D" w:rsidP="00D33161">
      <w:pPr>
        <w:numPr>
          <w:ilvl w:val="0"/>
          <w:numId w:val="62"/>
        </w:numPr>
        <w:jc w:val="both"/>
        <w:rPr>
          <w:bCs/>
          <w:lang w:eastAsia="ar-SA"/>
        </w:rPr>
      </w:pPr>
      <w:r w:rsidRPr="006B3B3F">
        <w:rPr>
          <w:lang w:val="x-none"/>
        </w:rPr>
        <w:t>Podstawowe akty prawne związane z wykonaniem przedmiotu zamówienia:</w:t>
      </w:r>
    </w:p>
    <w:p w14:paraId="5A8F5C43" w14:textId="2EEB72D2" w:rsidR="006513DC" w:rsidRDefault="00AD7F2D" w:rsidP="00D33161">
      <w:pPr>
        <w:numPr>
          <w:ilvl w:val="0"/>
          <w:numId w:val="72"/>
        </w:numPr>
        <w:ind w:left="709" w:hanging="283"/>
        <w:rPr>
          <w:lang w:val="x-none"/>
        </w:rPr>
      </w:pPr>
      <w:r w:rsidRPr="006B3B3F">
        <w:rPr>
          <w:lang w:val="x-none"/>
        </w:rPr>
        <w:t>Ustawa z dnia 11 września 2019 r. Prawo zamówień publicznych</w:t>
      </w:r>
      <w:r w:rsidR="00912657">
        <w:rPr>
          <w:lang w:val="x-none"/>
        </w:rPr>
        <w:t>;</w:t>
      </w:r>
    </w:p>
    <w:p w14:paraId="447565A5" w14:textId="435890B5" w:rsidR="00912657" w:rsidRPr="00405B76" w:rsidRDefault="00912657" w:rsidP="00D33161">
      <w:pPr>
        <w:numPr>
          <w:ilvl w:val="0"/>
          <w:numId w:val="72"/>
        </w:numPr>
        <w:ind w:left="709" w:hanging="283"/>
        <w:rPr>
          <w:lang w:val="x-none"/>
        </w:rPr>
      </w:pPr>
      <w:r>
        <w:rPr>
          <w:lang w:val="x-none"/>
        </w:rPr>
        <w:t>Kodeks cywilny.</w:t>
      </w:r>
    </w:p>
    <w:p w14:paraId="48D3611D" w14:textId="77777777" w:rsidR="006022C5" w:rsidRPr="006B3B3F" w:rsidRDefault="006022C5" w:rsidP="006022C5">
      <w:pPr>
        <w:tabs>
          <w:tab w:val="left" w:pos="217"/>
          <w:tab w:val="left" w:pos="501"/>
        </w:tabs>
        <w:ind w:right="-284"/>
        <w:jc w:val="both"/>
      </w:pPr>
    </w:p>
    <w:p w14:paraId="70416927" w14:textId="77777777" w:rsidR="006022C5" w:rsidRPr="006B3B3F" w:rsidRDefault="006022C5" w:rsidP="006022C5">
      <w:pPr>
        <w:pStyle w:val="Nagwek4"/>
        <w:pBdr>
          <w:top w:val="single" w:sz="4" w:space="2" w:color="auto"/>
          <w:left w:val="single" w:sz="4" w:space="4" w:color="auto"/>
          <w:bottom w:val="single" w:sz="4" w:space="1" w:color="auto"/>
          <w:right w:val="single" w:sz="4" w:space="4" w:color="auto"/>
          <w:between w:val="single" w:sz="4" w:space="1" w:color="auto"/>
          <w:bar w:val="single" w:sz="4" w:color="auto"/>
        </w:pBdr>
        <w:tabs>
          <w:tab w:val="clear" w:pos="0"/>
        </w:tabs>
        <w:ind w:left="851" w:right="-284" w:hanging="1135"/>
        <w:rPr>
          <w:color w:val="auto"/>
          <w:sz w:val="20"/>
        </w:rPr>
      </w:pPr>
      <w:r w:rsidRPr="006B3B3F">
        <w:rPr>
          <w:color w:val="auto"/>
          <w:sz w:val="20"/>
        </w:rPr>
        <w:t>Rozdział</w:t>
      </w:r>
      <w:r>
        <w:rPr>
          <w:color w:val="auto"/>
          <w:sz w:val="20"/>
        </w:rPr>
        <w:t xml:space="preserve"> </w:t>
      </w:r>
      <w:r w:rsidRPr="00AC315A">
        <w:rPr>
          <w:color w:val="auto"/>
          <w:sz w:val="20"/>
        </w:rPr>
        <w:t xml:space="preserve">XIV - </w:t>
      </w:r>
      <w:r w:rsidRPr="00AC315A">
        <w:rPr>
          <w:sz w:val="20"/>
        </w:rPr>
        <w:t>Wz</w:t>
      </w:r>
      <w:r w:rsidR="008056DE" w:rsidRPr="00AC315A">
        <w:rPr>
          <w:sz w:val="20"/>
        </w:rPr>
        <w:t>ór</w:t>
      </w:r>
      <w:r w:rsidRPr="00AC315A">
        <w:rPr>
          <w:sz w:val="20"/>
        </w:rPr>
        <w:t xml:space="preserve"> um</w:t>
      </w:r>
      <w:r w:rsidR="008056DE" w:rsidRPr="00AC315A">
        <w:rPr>
          <w:sz w:val="20"/>
        </w:rPr>
        <w:t>owy</w:t>
      </w:r>
    </w:p>
    <w:p w14:paraId="186BF249" w14:textId="77777777" w:rsidR="006022C5" w:rsidRDefault="006022C5" w:rsidP="00002747">
      <w:pPr>
        <w:jc w:val="both"/>
        <w:rPr>
          <w:lang w:eastAsia="ar-SA"/>
        </w:rPr>
      </w:pPr>
    </w:p>
    <w:p w14:paraId="60DC4784" w14:textId="77777777" w:rsidR="00CE3ADB" w:rsidRPr="006B3B3F" w:rsidRDefault="00CE3ADB" w:rsidP="00ED0042">
      <w:pPr>
        <w:tabs>
          <w:tab w:val="center" w:pos="4815"/>
          <w:tab w:val="left" w:pos="6705"/>
        </w:tabs>
        <w:rPr>
          <w:b/>
        </w:rPr>
      </w:pPr>
      <w:bookmarkStart w:id="26" w:name="_Hlk209766139"/>
    </w:p>
    <w:p w14:paraId="7DB07256" w14:textId="25210774" w:rsidR="00D47465" w:rsidRPr="006B3B3F" w:rsidRDefault="00D47465" w:rsidP="00D47465">
      <w:pPr>
        <w:tabs>
          <w:tab w:val="center" w:pos="4815"/>
          <w:tab w:val="left" w:pos="6705"/>
        </w:tabs>
        <w:jc w:val="center"/>
        <w:rPr>
          <w:b/>
        </w:rPr>
      </w:pPr>
      <w:r w:rsidRPr="006B3B3F">
        <w:rPr>
          <w:b/>
        </w:rPr>
        <w:t>UMOWA NR ...../</w:t>
      </w:r>
      <w:r w:rsidR="00643D93">
        <w:rPr>
          <w:b/>
        </w:rPr>
        <w:t>10</w:t>
      </w:r>
      <w:r w:rsidRPr="006B3B3F">
        <w:rPr>
          <w:b/>
        </w:rPr>
        <w:t>/3720/202</w:t>
      </w:r>
      <w:r w:rsidR="00ED0042">
        <w:rPr>
          <w:b/>
        </w:rPr>
        <w:t>6</w:t>
      </w:r>
    </w:p>
    <w:p w14:paraId="751F3E3B" w14:textId="2CA502C2" w:rsidR="00D47465" w:rsidRPr="006B3B3F" w:rsidRDefault="00D47465" w:rsidP="00D47465">
      <w:r w:rsidRPr="006B3B3F">
        <w:t>zawarta w dniu .........202</w:t>
      </w:r>
      <w:r w:rsidR="00ED0042">
        <w:t>6</w:t>
      </w:r>
      <w:r w:rsidR="001C124A" w:rsidRPr="006B3B3F">
        <w:t xml:space="preserve"> </w:t>
      </w:r>
      <w:r w:rsidRPr="006B3B3F">
        <w:t>r. pomiędzy:</w:t>
      </w:r>
    </w:p>
    <w:p w14:paraId="4AA35A57" w14:textId="77777777" w:rsidR="00D47465" w:rsidRPr="006B3B3F" w:rsidRDefault="00D47465" w:rsidP="00D47465">
      <w:pPr>
        <w:rPr>
          <w:b/>
        </w:rPr>
      </w:pPr>
      <w:r w:rsidRPr="006B3B3F">
        <w:tab/>
      </w:r>
      <w:r w:rsidRPr="006B3B3F">
        <w:rPr>
          <w:b/>
        </w:rPr>
        <w:t xml:space="preserve">Samodzielnym Publicznym Specjalistycznym Zakładem Opieki Zdrowotnej "Zdroje" </w:t>
      </w:r>
    </w:p>
    <w:p w14:paraId="77CD8DA6" w14:textId="77777777" w:rsidR="00D47465" w:rsidRPr="006B3B3F" w:rsidRDefault="00D47465" w:rsidP="00D47465">
      <w:r w:rsidRPr="006B3B3F">
        <w:tab/>
        <w:t>ul. Mączna 4, 70-780 Szczecin,</w:t>
      </w:r>
    </w:p>
    <w:p w14:paraId="23C0158A" w14:textId="77777777" w:rsidR="00D05515" w:rsidRPr="006B3B3F" w:rsidRDefault="00D05515" w:rsidP="00D47465">
      <w:r w:rsidRPr="006B3B3F">
        <w:tab/>
        <w:t>NIP: 955-14-89-094, KRS 0000003172</w:t>
      </w:r>
    </w:p>
    <w:p w14:paraId="1B0708E8" w14:textId="77777777" w:rsidR="00D47465" w:rsidRPr="006B3B3F" w:rsidRDefault="00D47465" w:rsidP="00D47465">
      <w:r w:rsidRPr="006B3B3F">
        <w:rPr>
          <w:b/>
        </w:rPr>
        <w:tab/>
      </w:r>
      <w:r w:rsidRPr="006B3B3F">
        <w:t>reprezentowanym przez:</w:t>
      </w:r>
    </w:p>
    <w:p w14:paraId="77ED617A" w14:textId="2D8A7255" w:rsidR="00D47465" w:rsidRPr="006B3B3F" w:rsidRDefault="00D47465" w:rsidP="00D05515">
      <w:r w:rsidRPr="006B3B3F">
        <w:tab/>
      </w:r>
      <w:r w:rsidR="00912657">
        <w:t>Adriana Sikorskiego</w:t>
      </w:r>
      <w:r w:rsidRPr="006B3B3F">
        <w:rPr>
          <w:b/>
        </w:rPr>
        <w:t xml:space="preserve"> </w:t>
      </w:r>
      <w:r w:rsidRPr="006B3B3F">
        <w:t xml:space="preserve">– </w:t>
      </w:r>
      <w:r w:rsidR="00912657">
        <w:t xml:space="preserve">p.o. </w:t>
      </w:r>
      <w:r w:rsidRPr="006B3B3F">
        <w:t>Dyrektor</w:t>
      </w:r>
      <w:r w:rsidR="00D05515" w:rsidRPr="006B3B3F">
        <w:t>a</w:t>
      </w:r>
      <w:r w:rsidRPr="006B3B3F">
        <w:t xml:space="preserve"> SPSZOZ „Zdroje”</w:t>
      </w:r>
    </w:p>
    <w:p w14:paraId="68C1842C" w14:textId="77777777" w:rsidR="00D47465" w:rsidRPr="006B3B3F" w:rsidRDefault="00D47465" w:rsidP="00D47465">
      <w:pPr>
        <w:rPr>
          <w:b/>
        </w:rPr>
      </w:pPr>
      <w:r w:rsidRPr="006B3B3F">
        <w:rPr>
          <w:b/>
        </w:rPr>
        <w:tab/>
        <w:t>zwanym dalej ZAMAWIAJĄCYM,</w:t>
      </w:r>
    </w:p>
    <w:p w14:paraId="62F879C1" w14:textId="77777777" w:rsidR="00D47465" w:rsidRPr="006B3B3F" w:rsidRDefault="00D47465" w:rsidP="00D47465">
      <w:r w:rsidRPr="006B3B3F">
        <w:t>a</w:t>
      </w:r>
      <w:r w:rsidRPr="006B3B3F">
        <w:tab/>
      </w:r>
    </w:p>
    <w:p w14:paraId="7163BEEC" w14:textId="77777777" w:rsidR="00D47465" w:rsidRPr="006B3B3F" w:rsidRDefault="00D47465" w:rsidP="00D47465">
      <w:r w:rsidRPr="006B3B3F">
        <w:tab/>
        <w:t>................................................................</w:t>
      </w:r>
    </w:p>
    <w:p w14:paraId="1AA04D76" w14:textId="77777777" w:rsidR="00833F18" w:rsidRPr="006B3B3F" w:rsidRDefault="00833F18" w:rsidP="00D47465">
      <w:pPr>
        <w:rPr>
          <w:b/>
        </w:rPr>
      </w:pPr>
      <w:r w:rsidRPr="006B3B3F">
        <w:tab/>
        <w:t>NIP:</w:t>
      </w:r>
      <w:r w:rsidRPr="006B3B3F">
        <w:tab/>
      </w:r>
      <w:r w:rsidRPr="006B3B3F">
        <w:tab/>
        <w:t>, KRS:</w:t>
      </w:r>
    </w:p>
    <w:p w14:paraId="12C866BC" w14:textId="77777777" w:rsidR="00D47465" w:rsidRPr="006B3B3F" w:rsidRDefault="00D47465" w:rsidP="00833F18">
      <w:pPr>
        <w:ind w:left="709" w:hanging="283"/>
        <w:rPr>
          <w:lang w:eastAsia="pl-PL"/>
        </w:rPr>
      </w:pPr>
      <w:r w:rsidRPr="006B3B3F">
        <w:rPr>
          <w:b/>
        </w:rPr>
        <w:tab/>
      </w:r>
      <w:r w:rsidRPr="006B3B3F">
        <w:t>reprezentowanym przez:</w:t>
      </w:r>
      <w:r w:rsidR="00833F18" w:rsidRPr="006B3B3F">
        <w:rPr>
          <w:lang w:eastAsia="pl-PL"/>
        </w:rPr>
        <w:t xml:space="preserve"> Osoby do tego umocowane wskazane w KRS/CEIDG bądź upoważnione na podstawie przekazanego pełnomocnictwa</w:t>
      </w:r>
    </w:p>
    <w:p w14:paraId="2D19FCFC" w14:textId="77777777" w:rsidR="00D47465" w:rsidRPr="006B3B3F" w:rsidRDefault="00D47465" w:rsidP="00D47465">
      <w:pPr>
        <w:ind w:firstLine="708"/>
        <w:rPr>
          <w:b/>
        </w:rPr>
      </w:pPr>
      <w:r w:rsidRPr="006B3B3F">
        <w:rPr>
          <w:b/>
        </w:rPr>
        <w:t>zwanym dalej WYKONAWCĄ</w:t>
      </w:r>
    </w:p>
    <w:p w14:paraId="590B1C59" w14:textId="77777777" w:rsidR="009C11D6" w:rsidRPr="006B3B3F" w:rsidRDefault="009C11D6" w:rsidP="00D47465">
      <w:pPr>
        <w:tabs>
          <w:tab w:val="left" w:pos="0"/>
        </w:tabs>
        <w:jc w:val="both"/>
        <w:rPr>
          <w:b/>
        </w:rPr>
      </w:pPr>
    </w:p>
    <w:p w14:paraId="1A4B6324" w14:textId="77777777" w:rsidR="009C11D6" w:rsidRPr="006B3B3F" w:rsidRDefault="009C11D6" w:rsidP="00D47465">
      <w:pPr>
        <w:tabs>
          <w:tab w:val="left" w:pos="0"/>
        </w:tabs>
        <w:jc w:val="both"/>
        <w:rPr>
          <w:b/>
        </w:rPr>
      </w:pPr>
    </w:p>
    <w:p w14:paraId="4E74DF40" w14:textId="216AB4C0" w:rsidR="009C11D6" w:rsidRPr="006B3B3F" w:rsidRDefault="009C11D6" w:rsidP="00405B76">
      <w:pPr>
        <w:tabs>
          <w:tab w:val="left" w:pos="0"/>
        </w:tabs>
        <w:jc w:val="center"/>
        <w:rPr>
          <w:b/>
        </w:rPr>
      </w:pPr>
      <w:r w:rsidRPr="006B3B3F">
        <w:rPr>
          <w:b/>
        </w:rPr>
        <w:t>Preambuła</w:t>
      </w:r>
    </w:p>
    <w:p w14:paraId="74A58B50" w14:textId="6CB2C634" w:rsidR="00D47465" w:rsidRPr="006B3B3F" w:rsidRDefault="00D47465" w:rsidP="00D47465">
      <w:pPr>
        <w:tabs>
          <w:tab w:val="left" w:pos="0"/>
        </w:tabs>
        <w:jc w:val="both"/>
        <w:rPr>
          <w:b/>
        </w:rPr>
      </w:pPr>
      <w:r w:rsidRPr="006B3B3F">
        <w:rPr>
          <w:b/>
        </w:rPr>
        <w:t xml:space="preserve">Umowa zostaje zawarta w wyniku udzielenia zamówienia publicznego w trybie podstawowym </w:t>
      </w:r>
      <w:r w:rsidR="0075519B" w:rsidRPr="006B3B3F">
        <w:rPr>
          <w:b/>
        </w:rPr>
        <w:t xml:space="preserve">bez negocjacji </w:t>
      </w:r>
      <w:r w:rsidRPr="006B3B3F">
        <w:rPr>
          <w:b/>
        </w:rPr>
        <w:t>na „</w:t>
      </w:r>
      <w:r w:rsidR="00405B76" w:rsidRPr="00405B76">
        <w:rPr>
          <w:b/>
        </w:rPr>
        <w:t>Zakup testów psychologicznych dla opieki dziennej, do Poradni Zdrowia Psychicznego i do prowadzenia psychoterapii w środowisku</w:t>
      </w:r>
      <w:r w:rsidR="00405B76">
        <w:rPr>
          <w:b/>
        </w:rPr>
        <w:t>”</w:t>
      </w:r>
      <w:r w:rsidRPr="006B3B3F">
        <w:rPr>
          <w:b/>
        </w:rPr>
        <w:t xml:space="preserve"> na podstawie </w:t>
      </w:r>
      <w:r w:rsidR="0024492B" w:rsidRPr="006B3B3F">
        <w:rPr>
          <w:b/>
        </w:rPr>
        <w:t xml:space="preserve">art. 275 pkt 1 </w:t>
      </w:r>
      <w:r w:rsidRPr="006B3B3F">
        <w:rPr>
          <w:b/>
        </w:rPr>
        <w:t>ustawy Prawo zamówień publicznych (Dz.</w:t>
      </w:r>
      <w:r w:rsidR="00F351E2" w:rsidRPr="006B3B3F">
        <w:rPr>
          <w:b/>
        </w:rPr>
        <w:t xml:space="preserve"> </w:t>
      </w:r>
      <w:r w:rsidRPr="006B3B3F">
        <w:rPr>
          <w:b/>
        </w:rPr>
        <w:t>U. z </w:t>
      </w:r>
      <w:r w:rsidR="0024492B" w:rsidRPr="006B3B3F">
        <w:rPr>
          <w:b/>
        </w:rPr>
        <w:t>202</w:t>
      </w:r>
      <w:r w:rsidR="00CC722C" w:rsidRPr="006B3B3F">
        <w:rPr>
          <w:b/>
        </w:rPr>
        <w:t>4</w:t>
      </w:r>
      <w:r w:rsidR="0024492B" w:rsidRPr="006B3B3F">
        <w:rPr>
          <w:b/>
        </w:rPr>
        <w:t xml:space="preserve"> r., poz. 1</w:t>
      </w:r>
      <w:r w:rsidR="00CC722C" w:rsidRPr="006B3B3F">
        <w:rPr>
          <w:b/>
        </w:rPr>
        <w:t>320</w:t>
      </w:r>
      <w:r w:rsidR="00990795">
        <w:rPr>
          <w:b/>
        </w:rPr>
        <w:t xml:space="preserve"> ze zm.</w:t>
      </w:r>
      <w:r w:rsidR="006A59B0" w:rsidRPr="006B3B3F">
        <w:rPr>
          <w:b/>
        </w:rPr>
        <w:t>)</w:t>
      </w:r>
      <w:r w:rsidR="0024492B" w:rsidRPr="006B3B3F">
        <w:rPr>
          <w:b/>
        </w:rPr>
        <w:t>, dalej jako ustawa Pzp</w:t>
      </w:r>
      <w:r w:rsidR="00BC3DE6" w:rsidRPr="006B3B3F">
        <w:rPr>
          <w:b/>
        </w:rPr>
        <w:t>.</w:t>
      </w:r>
    </w:p>
    <w:p w14:paraId="0DDE7FF1" w14:textId="77777777" w:rsidR="00D47465" w:rsidRPr="006B3B3F" w:rsidRDefault="00D47465" w:rsidP="00D47465">
      <w:pPr>
        <w:tabs>
          <w:tab w:val="left" w:pos="0"/>
        </w:tabs>
        <w:jc w:val="both"/>
      </w:pPr>
    </w:p>
    <w:p w14:paraId="2BDEE80A" w14:textId="77777777" w:rsidR="0004000B" w:rsidRPr="006B3B3F" w:rsidRDefault="0004000B" w:rsidP="0004000B">
      <w:pPr>
        <w:jc w:val="center"/>
        <w:rPr>
          <w:b/>
        </w:rPr>
      </w:pPr>
      <w:r w:rsidRPr="006B3B3F">
        <w:rPr>
          <w:b/>
        </w:rPr>
        <w:t>§ 1</w:t>
      </w:r>
    </w:p>
    <w:p w14:paraId="217896E9" w14:textId="77777777" w:rsidR="0004000B" w:rsidRPr="006B3B3F" w:rsidRDefault="0004000B" w:rsidP="00D33161">
      <w:pPr>
        <w:numPr>
          <w:ilvl w:val="0"/>
          <w:numId w:val="16"/>
        </w:numPr>
        <w:tabs>
          <w:tab w:val="left" w:pos="283"/>
          <w:tab w:val="left" w:pos="360"/>
        </w:tabs>
        <w:ind w:left="284" w:hanging="284"/>
        <w:jc w:val="both"/>
        <w:rPr>
          <w:lang w:val="x-none"/>
        </w:rPr>
      </w:pPr>
      <w:r w:rsidRPr="006B3B3F">
        <w:rPr>
          <w:lang w:val="x-none"/>
        </w:rPr>
        <w:t>Przedmiotem umowy jest</w:t>
      </w:r>
      <w:r w:rsidRPr="006B3B3F">
        <w:t xml:space="preserve"> d</w:t>
      </w:r>
      <w:r w:rsidRPr="006B3B3F">
        <w:rPr>
          <w:lang w:val="x-none"/>
        </w:rPr>
        <w:t xml:space="preserve">ostawa </w:t>
      </w:r>
      <w:r w:rsidR="00920E5B">
        <w:rPr>
          <w:lang w:val="x-none"/>
        </w:rPr>
        <w:t>testów psychologicznych</w:t>
      </w:r>
      <w:r w:rsidR="00BC3DE6" w:rsidRPr="006B3B3F">
        <w:rPr>
          <w:lang w:val="x-none"/>
        </w:rPr>
        <w:t xml:space="preserve"> dla SPSZOZ „Zdroje” </w:t>
      </w:r>
      <w:r w:rsidRPr="006B3B3F">
        <w:rPr>
          <w:lang w:val="x-none"/>
        </w:rPr>
        <w:t>w zakresie pakietu:</w:t>
      </w:r>
    </w:p>
    <w:p w14:paraId="2A4222DE" w14:textId="77777777" w:rsidR="009C11D6" w:rsidRPr="006B3B3F" w:rsidRDefault="009C11D6" w:rsidP="009C11D6">
      <w:pPr>
        <w:tabs>
          <w:tab w:val="left" w:pos="283"/>
          <w:tab w:val="left" w:pos="360"/>
        </w:tabs>
        <w:ind w:left="284"/>
        <w:jc w:val="both"/>
        <w:rPr>
          <w:lang w:val="x-none"/>
        </w:rPr>
      </w:pP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275"/>
        <w:gridCol w:w="4111"/>
        <w:gridCol w:w="1559"/>
        <w:gridCol w:w="1560"/>
      </w:tblGrid>
      <w:tr w:rsidR="009C11D6" w:rsidRPr="006B3B3F" w14:paraId="1887852D" w14:textId="77777777" w:rsidTr="00ED0042">
        <w:tc>
          <w:tcPr>
            <w:tcW w:w="709" w:type="dxa"/>
            <w:vAlign w:val="center"/>
          </w:tcPr>
          <w:p w14:paraId="4640574B" w14:textId="77777777" w:rsidR="009C11D6" w:rsidRPr="006B3B3F" w:rsidRDefault="009C11D6" w:rsidP="009C11D6">
            <w:pPr>
              <w:jc w:val="center"/>
              <w:rPr>
                <w:b/>
              </w:rPr>
            </w:pPr>
            <w:bookmarkStart w:id="27" w:name="_Hlk175570886"/>
            <w:r w:rsidRPr="006B3B3F">
              <w:rPr>
                <w:b/>
              </w:rPr>
              <w:t>Lp.</w:t>
            </w:r>
          </w:p>
        </w:tc>
        <w:tc>
          <w:tcPr>
            <w:tcW w:w="1275" w:type="dxa"/>
            <w:vAlign w:val="center"/>
          </w:tcPr>
          <w:p w14:paraId="2D61BE60" w14:textId="77777777" w:rsidR="009C11D6" w:rsidRPr="006B3B3F" w:rsidRDefault="009C11D6" w:rsidP="009C11D6">
            <w:pPr>
              <w:jc w:val="center"/>
              <w:rPr>
                <w:b/>
              </w:rPr>
            </w:pPr>
            <w:r w:rsidRPr="006B3B3F">
              <w:rPr>
                <w:b/>
              </w:rPr>
              <w:t>Nr pakietu</w:t>
            </w:r>
          </w:p>
        </w:tc>
        <w:tc>
          <w:tcPr>
            <w:tcW w:w="4111" w:type="dxa"/>
            <w:vAlign w:val="center"/>
          </w:tcPr>
          <w:p w14:paraId="19D13275" w14:textId="77777777" w:rsidR="009C11D6" w:rsidRPr="006B3B3F" w:rsidRDefault="009C11D6" w:rsidP="009C11D6">
            <w:pPr>
              <w:jc w:val="center"/>
              <w:rPr>
                <w:b/>
              </w:rPr>
            </w:pPr>
            <w:r w:rsidRPr="006B3B3F">
              <w:rPr>
                <w:b/>
              </w:rPr>
              <w:t>Nazwa pakietu</w:t>
            </w:r>
          </w:p>
        </w:tc>
        <w:tc>
          <w:tcPr>
            <w:tcW w:w="1559" w:type="dxa"/>
          </w:tcPr>
          <w:p w14:paraId="09897438" w14:textId="77777777" w:rsidR="009C11D6" w:rsidRPr="006B3B3F" w:rsidRDefault="009C11D6" w:rsidP="009C11D6">
            <w:pPr>
              <w:jc w:val="center"/>
              <w:rPr>
                <w:b/>
              </w:rPr>
            </w:pPr>
            <w:r w:rsidRPr="006B3B3F">
              <w:rPr>
                <w:b/>
              </w:rPr>
              <w:t>Wartość netto</w:t>
            </w:r>
          </w:p>
        </w:tc>
        <w:tc>
          <w:tcPr>
            <w:tcW w:w="1560" w:type="dxa"/>
          </w:tcPr>
          <w:p w14:paraId="793C4748" w14:textId="77777777" w:rsidR="009C11D6" w:rsidRPr="006B3B3F" w:rsidRDefault="009C11D6" w:rsidP="009C11D6">
            <w:pPr>
              <w:jc w:val="center"/>
              <w:rPr>
                <w:b/>
              </w:rPr>
            </w:pPr>
            <w:r w:rsidRPr="006B3B3F">
              <w:rPr>
                <w:b/>
              </w:rPr>
              <w:t>Wartość brutto</w:t>
            </w:r>
          </w:p>
        </w:tc>
      </w:tr>
      <w:bookmarkEnd w:id="27"/>
      <w:tr w:rsidR="00ED0042" w:rsidRPr="006B3B3F" w14:paraId="121B7FC7" w14:textId="77777777" w:rsidTr="00ED0042">
        <w:tc>
          <w:tcPr>
            <w:tcW w:w="709" w:type="dxa"/>
          </w:tcPr>
          <w:p w14:paraId="220CD81B" w14:textId="77777777" w:rsidR="00ED0042" w:rsidRPr="006B3B3F" w:rsidRDefault="00ED0042" w:rsidP="00D33161">
            <w:pPr>
              <w:numPr>
                <w:ilvl w:val="0"/>
                <w:numId w:val="67"/>
              </w:numPr>
              <w:jc w:val="center"/>
            </w:pPr>
          </w:p>
        </w:tc>
        <w:tc>
          <w:tcPr>
            <w:tcW w:w="1275" w:type="dxa"/>
          </w:tcPr>
          <w:p w14:paraId="61CB4598" w14:textId="20E995B9" w:rsidR="00ED0042" w:rsidRPr="006B3B3F" w:rsidRDefault="00ED0042" w:rsidP="00ED0042">
            <w:pPr>
              <w:jc w:val="center"/>
            </w:pPr>
            <w:r w:rsidRPr="006B3B3F">
              <w:t>Nr 1</w:t>
            </w:r>
          </w:p>
        </w:tc>
        <w:tc>
          <w:tcPr>
            <w:tcW w:w="4111" w:type="dxa"/>
            <w:tcBorders>
              <w:top w:val="single" w:sz="1" w:space="0" w:color="000000"/>
              <w:left w:val="single" w:sz="1" w:space="0" w:color="000000"/>
              <w:bottom w:val="single" w:sz="1" w:space="0" w:color="000000"/>
              <w:right w:val="single" w:sz="1" w:space="0" w:color="000000"/>
            </w:tcBorders>
            <w:vAlign w:val="center"/>
          </w:tcPr>
          <w:p w14:paraId="4E39C47D" w14:textId="3C218E35" w:rsidR="00ED0042" w:rsidRPr="006B3B3F" w:rsidRDefault="00ED0042" w:rsidP="00ED0042">
            <w:r w:rsidRPr="00ED0042">
              <w:t>Testy psychologiczne do oceny funkcjonowania emocjonalnego i behawioralnego dzieci i młodzieży (SENA)</w:t>
            </w:r>
          </w:p>
        </w:tc>
        <w:tc>
          <w:tcPr>
            <w:tcW w:w="1559" w:type="dxa"/>
            <w:tcBorders>
              <w:top w:val="single" w:sz="1" w:space="0" w:color="000000"/>
              <w:left w:val="single" w:sz="1" w:space="0" w:color="000000"/>
              <w:bottom w:val="single" w:sz="1" w:space="0" w:color="000000"/>
              <w:right w:val="single" w:sz="1" w:space="0" w:color="000000"/>
            </w:tcBorders>
          </w:tcPr>
          <w:p w14:paraId="1933DB4F" w14:textId="77777777" w:rsidR="00ED0042" w:rsidRPr="006B3B3F" w:rsidRDefault="00ED0042" w:rsidP="00ED0042"/>
        </w:tc>
        <w:tc>
          <w:tcPr>
            <w:tcW w:w="1560" w:type="dxa"/>
            <w:tcBorders>
              <w:top w:val="single" w:sz="1" w:space="0" w:color="000000"/>
              <w:left w:val="single" w:sz="1" w:space="0" w:color="000000"/>
              <w:bottom w:val="single" w:sz="1" w:space="0" w:color="000000"/>
              <w:right w:val="single" w:sz="1" w:space="0" w:color="000000"/>
            </w:tcBorders>
          </w:tcPr>
          <w:p w14:paraId="75712EC0" w14:textId="77777777" w:rsidR="00ED0042" w:rsidRPr="006B3B3F" w:rsidRDefault="00ED0042" w:rsidP="00ED0042"/>
        </w:tc>
      </w:tr>
      <w:tr w:rsidR="00ED0042" w:rsidRPr="006B3B3F" w14:paraId="30EB30C4" w14:textId="77777777" w:rsidTr="00ED0042">
        <w:tc>
          <w:tcPr>
            <w:tcW w:w="709" w:type="dxa"/>
          </w:tcPr>
          <w:p w14:paraId="4401AADE" w14:textId="77777777" w:rsidR="00ED0042" w:rsidRPr="006B3B3F" w:rsidRDefault="00ED0042" w:rsidP="00D33161">
            <w:pPr>
              <w:numPr>
                <w:ilvl w:val="0"/>
                <w:numId w:val="67"/>
              </w:numPr>
              <w:jc w:val="center"/>
            </w:pPr>
          </w:p>
        </w:tc>
        <w:tc>
          <w:tcPr>
            <w:tcW w:w="1275" w:type="dxa"/>
          </w:tcPr>
          <w:p w14:paraId="0F04DB9F" w14:textId="7644E382" w:rsidR="00ED0042" w:rsidRPr="006B3B3F" w:rsidRDefault="00ED0042" w:rsidP="00ED0042">
            <w:pPr>
              <w:jc w:val="center"/>
            </w:pPr>
            <w:r w:rsidRPr="006B3B3F">
              <w:t xml:space="preserve">Nr 2 </w:t>
            </w:r>
          </w:p>
        </w:tc>
        <w:tc>
          <w:tcPr>
            <w:tcW w:w="4111" w:type="dxa"/>
            <w:tcBorders>
              <w:top w:val="single" w:sz="1" w:space="0" w:color="000000"/>
              <w:left w:val="single" w:sz="1" w:space="0" w:color="000000"/>
              <w:bottom w:val="single" w:sz="1" w:space="0" w:color="000000"/>
              <w:right w:val="single" w:sz="1" w:space="0" w:color="000000"/>
            </w:tcBorders>
            <w:vAlign w:val="center"/>
          </w:tcPr>
          <w:p w14:paraId="486A157D" w14:textId="4BD8E970" w:rsidR="00ED0042" w:rsidRPr="006B3B3F" w:rsidRDefault="00ED0042" w:rsidP="00ED0042">
            <w:r w:rsidRPr="00ED0042">
              <w:t>Testy psychologiczne do diagnozy ADHD i zaburzeń współwystępujących (CONERS 3)</w:t>
            </w:r>
          </w:p>
        </w:tc>
        <w:tc>
          <w:tcPr>
            <w:tcW w:w="1559" w:type="dxa"/>
            <w:tcBorders>
              <w:top w:val="single" w:sz="1" w:space="0" w:color="000000"/>
              <w:left w:val="single" w:sz="1" w:space="0" w:color="000000"/>
              <w:bottom w:val="single" w:sz="1" w:space="0" w:color="000000"/>
              <w:right w:val="single" w:sz="1" w:space="0" w:color="000000"/>
            </w:tcBorders>
          </w:tcPr>
          <w:p w14:paraId="28C73521" w14:textId="77777777" w:rsidR="00ED0042" w:rsidRPr="006B3B3F" w:rsidRDefault="00ED0042" w:rsidP="00ED0042"/>
        </w:tc>
        <w:tc>
          <w:tcPr>
            <w:tcW w:w="1560" w:type="dxa"/>
            <w:tcBorders>
              <w:top w:val="single" w:sz="1" w:space="0" w:color="000000"/>
              <w:left w:val="single" w:sz="1" w:space="0" w:color="000000"/>
              <w:bottom w:val="single" w:sz="1" w:space="0" w:color="000000"/>
              <w:right w:val="single" w:sz="1" w:space="0" w:color="000000"/>
            </w:tcBorders>
          </w:tcPr>
          <w:p w14:paraId="7D4DE8DC" w14:textId="77777777" w:rsidR="00ED0042" w:rsidRPr="006B3B3F" w:rsidRDefault="00ED0042" w:rsidP="00ED0042"/>
        </w:tc>
      </w:tr>
      <w:tr w:rsidR="00ED0042" w:rsidRPr="006B3B3F" w14:paraId="68B4F185" w14:textId="77777777" w:rsidTr="00ED0042">
        <w:tc>
          <w:tcPr>
            <w:tcW w:w="709" w:type="dxa"/>
          </w:tcPr>
          <w:p w14:paraId="49BA97F5" w14:textId="77777777" w:rsidR="00ED0042" w:rsidRPr="006B3B3F" w:rsidRDefault="00ED0042" w:rsidP="00D33161">
            <w:pPr>
              <w:numPr>
                <w:ilvl w:val="0"/>
                <w:numId w:val="67"/>
              </w:numPr>
              <w:jc w:val="center"/>
            </w:pPr>
          </w:p>
        </w:tc>
        <w:tc>
          <w:tcPr>
            <w:tcW w:w="1275" w:type="dxa"/>
          </w:tcPr>
          <w:p w14:paraId="16647A28" w14:textId="6339583B" w:rsidR="00ED0042" w:rsidRPr="006B3B3F" w:rsidRDefault="00ED0042" w:rsidP="00ED0042">
            <w:pPr>
              <w:jc w:val="center"/>
            </w:pPr>
            <w:r w:rsidRPr="006B3B3F">
              <w:t>Nr 3</w:t>
            </w:r>
          </w:p>
        </w:tc>
        <w:tc>
          <w:tcPr>
            <w:tcW w:w="4111" w:type="dxa"/>
            <w:tcBorders>
              <w:top w:val="single" w:sz="1" w:space="0" w:color="000000"/>
              <w:left w:val="single" w:sz="1" w:space="0" w:color="000000"/>
              <w:bottom w:val="single" w:sz="1" w:space="0" w:color="000000"/>
              <w:right w:val="single" w:sz="1" w:space="0" w:color="000000"/>
            </w:tcBorders>
            <w:vAlign w:val="center"/>
          </w:tcPr>
          <w:p w14:paraId="27AF1671" w14:textId="29FAB94F" w:rsidR="00ED0042" w:rsidRPr="006B3B3F" w:rsidRDefault="00ED0042" w:rsidP="00ED0042">
            <w:r w:rsidRPr="00ED0042">
              <w:t>Testy psychologiczne do pomiaru poziomu inteligencji ogólnej u dzieci, młodzieży i dorosłych (RAVEN 2)</w:t>
            </w:r>
          </w:p>
        </w:tc>
        <w:tc>
          <w:tcPr>
            <w:tcW w:w="1559" w:type="dxa"/>
            <w:tcBorders>
              <w:top w:val="single" w:sz="1" w:space="0" w:color="000000"/>
              <w:left w:val="single" w:sz="1" w:space="0" w:color="000000"/>
              <w:bottom w:val="single" w:sz="1" w:space="0" w:color="000000"/>
              <w:right w:val="single" w:sz="1" w:space="0" w:color="000000"/>
            </w:tcBorders>
          </w:tcPr>
          <w:p w14:paraId="02FCB297" w14:textId="77777777" w:rsidR="00ED0042" w:rsidRPr="006B3B3F" w:rsidRDefault="00ED0042" w:rsidP="00ED0042"/>
        </w:tc>
        <w:tc>
          <w:tcPr>
            <w:tcW w:w="1560" w:type="dxa"/>
            <w:tcBorders>
              <w:top w:val="single" w:sz="1" w:space="0" w:color="000000"/>
              <w:left w:val="single" w:sz="1" w:space="0" w:color="000000"/>
              <w:bottom w:val="single" w:sz="1" w:space="0" w:color="000000"/>
              <w:right w:val="single" w:sz="1" w:space="0" w:color="000000"/>
            </w:tcBorders>
          </w:tcPr>
          <w:p w14:paraId="335BED8C" w14:textId="77777777" w:rsidR="00ED0042" w:rsidRPr="006B3B3F" w:rsidRDefault="00ED0042" w:rsidP="00ED0042"/>
        </w:tc>
      </w:tr>
      <w:tr w:rsidR="00ED0042" w:rsidRPr="006B3B3F" w14:paraId="36C1C5EA" w14:textId="77777777" w:rsidTr="00ED0042">
        <w:tc>
          <w:tcPr>
            <w:tcW w:w="709" w:type="dxa"/>
          </w:tcPr>
          <w:p w14:paraId="00A26E1C" w14:textId="77777777" w:rsidR="00ED0042" w:rsidRPr="006B3B3F" w:rsidRDefault="00ED0042" w:rsidP="00D33161">
            <w:pPr>
              <w:numPr>
                <w:ilvl w:val="0"/>
                <w:numId w:val="67"/>
              </w:numPr>
              <w:jc w:val="center"/>
            </w:pPr>
          </w:p>
        </w:tc>
        <w:tc>
          <w:tcPr>
            <w:tcW w:w="1275" w:type="dxa"/>
          </w:tcPr>
          <w:p w14:paraId="7266E623" w14:textId="32B2A770" w:rsidR="00ED0042" w:rsidRPr="006B3B3F" w:rsidRDefault="00ED0042" w:rsidP="00ED0042">
            <w:pPr>
              <w:jc w:val="center"/>
            </w:pPr>
            <w:r w:rsidRPr="006B3B3F">
              <w:t>Nr 4</w:t>
            </w:r>
          </w:p>
        </w:tc>
        <w:tc>
          <w:tcPr>
            <w:tcW w:w="4111" w:type="dxa"/>
            <w:tcBorders>
              <w:top w:val="single" w:sz="1" w:space="0" w:color="000000"/>
              <w:left w:val="single" w:sz="1" w:space="0" w:color="000000"/>
              <w:bottom w:val="single" w:sz="1" w:space="0" w:color="000000"/>
              <w:right w:val="single" w:sz="1" w:space="0" w:color="000000"/>
            </w:tcBorders>
            <w:vAlign w:val="center"/>
          </w:tcPr>
          <w:p w14:paraId="7097AEDF" w14:textId="0ACE455D" w:rsidR="00ED0042" w:rsidRPr="006B3B3F" w:rsidRDefault="00ED0042" w:rsidP="00ED0042">
            <w:r w:rsidRPr="00ED0042">
              <w:t>Testy psychologiczne do diagnozowania zaburzeń ze spektrum autyzmu (ADOS2)</w:t>
            </w:r>
          </w:p>
        </w:tc>
        <w:tc>
          <w:tcPr>
            <w:tcW w:w="1559" w:type="dxa"/>
            <w:tcBorders>
              <w:top w:val="single" w:sz="1" w:space="0" w:color="000000"/>
              <w:left w:val="single" w:sz="1" w:space="0" w:color="000000"/>
              <w:bottom w:val="single" w:sz="1" w:space="0" w:color="000000"/>
              <w:right w:val="single" w:sz="1" w:space="0" w:color="000000"/>
            </w:tcBorders>
          </w:tcPr>
          <w:p w14:paraId="061C8472" w14:textId="77777777" w:rsidR="00ED0042" w:rsidRPr="006B3B3F" w:rsidRDefault="00ED0042" w:rsidP="00ED0042"/>
        </w:tc>
        <w:tc>
          <w:tcPr>
            <w:tcW w:w="1560" w:type="dxa"/>
            <w:tcBorders>
              <w:top w:val="single" w:sz="1" w:space="0" w:color="000000"/>
              <w:left w:val="single" w:sz="1" w:space="0" w:color="000000"/>
              <w:bottom w:val="single" w:sz="1" w:space="0" w:color="000000"/>
              <w:right w:val="single" w:sz="1" w:space="0" w:color="000000"/>
            </w:tcBorders>
          </w:tcPr>
          <w:p w14:paraId="0F11BE64" w14:textId="77777777" w:rsidR="00ED0042" w:rsidRPr="006B3B3F" w:rsidRDefault="00ED0042" w:rsidP="00ED0042"/>
        </w:tc>
      </w:tr>
      <w:tr w:rsidR="00ED0042" w:rsidRPr="006B3B3F" w14:paraId="62E88A92" w14:textId="77777777" w:rsidTr="00ED0042">
        <w:tc>
          <w:tcPr>
            <w:tcW w:w="709" w:type="dxa"/>
          </w:tcPr>
          <w:p w14:paraId="42D275B4" w14:textId="77777777" w:rsidR="00ED0042" w:rsidRPr="006B3B3F" w:rsidRDefault="00ED0042" w:rsidP="00D33161">
            <w:pPr>
              <w:numPr>
                <w:ilvl w:val="0"/>
                <w:numId w:val="67"/>
              </w:numPr>
              <w:jc w:val="center"/>
            </w:pPr>
          </w:p>
        </w:tc>
        <w:tc>
          <w:tcPr>
            <w:tcW w:w="1275" w:type="dxa"/>
          </w:tcPr>
          <w:p w14:paraId="1EFA501C" w14:textId="27CA00CA" w:rsidR="00ED0042" w:rsidRPr="006B3B3F" w:rsidRDefault="00ED0042" w:rsidP="00ED0042">
            <w:pPr>
              <w:jc w:val="center"/>
            </w:pPr>
            <w:r w:rsidRPr="006B3B3F">
              <w:t>Nr 5</w:t>
            </w:r>
          </w:p>
        </w:tc>
        <w:tc>
          <w:tcPr>
            <w:tcW w:w="4111" w:type="dxa"/>
            <w:tcBorders>
              <w:top w:val="single" w:sz="1" w:space="0" w:color="000000"/>
              <w:left w:val="single" w:sz="1" w:space="0" w:color="000000"/>
              <w:bottom w:val="single" w:sz="1" w:space="0" w:color="000000"/>
              <w:right w:val="single" w:sz="1" w:space="0" w:color="000000"/>
            </w:tcBorders>
            <w:vAlign w:val="center"/>
          </w:tcPr>
          <w:p w14:paraId="03E01439" w14:textId="0B8D1124" w:rsidR="00ED0042" w:rsidRPr="006B3B3F" w:rsidRDefault="00ED0042" w:rsidP="00ED0042">
            <w:r w:rsidRPr="00ED0042">
              <w:t>Testy psychologiczne do diagnozy spektrum autyzmu (ASRS)</w:t>
            </w:r>
          </w:p>
        </w:tc>
        <w:tc>
          <w:tcPr>
            <w:tcW w:w="1559" w:type="dxa"/>
            <w:tcBorders>
              <w:top w:val="single" w:sz="1" w:space="0" w:color="000000"/>
              <w:left w:val="single" w:sz="1" w:space="0" w:color="000000"/>
              <w:bottom w:val="single" w:sz="1" w:space="0" w:color="000000"/>
              <w:right w:val="single" w:sz="1" w:space="0" w:color="000000"/>
            </w:tcBorders>
          </w:tcPr>
          <w:p w14:paraId="46747E36" w14:textId="77777777" w:rsidR="00ED0042" w:rsidRPr="006B3B3F" w:rsidRDefault="00ED0042" w:rsidP="00ED0042"/>
        </w:tc>
        <w:tc>
          <w:tcPr>
            <w:tcW w:w="1560" w:type="dxa"/>
            <w:tcBorders>
              <w:top w:val="single" w:sz="1" w:space="0" w:color="000000"/>
              <w:left w:val="single" w:sz="1" w:space="0" w:color="000000"/>
              <w:bottom w:val="single" w:sz="1" w:space="0" w:color="000000"/>
              <w:right w:val="single" w:sz="1" w:space="0" w:color="000000"/>
            </w:tcBorders>
          </w:tcPr>
          <w:p w14:paraId="7E1ABD99" w14:textId="77777777" w:rsidR="00ED0042" w:rsidRPr="006B3B3F" w:rsidRDefault="00ED0042" w:rsidP="00ED0042"/>
        </w:tc>
      </w:tr>
      <w:tr w:rsidR="00ED0042" w:rsidRPr="006B3B3F" w14:paraId="49869B39" w14:textId="77777777" w:rsidTr="00ED0042">
        <w:tc>
          <w:tcPr>
            <w:tcW w:w="709" w:type="dxa"/>
          </w:tcPr>
          <w:p w14:paraId="725E3AC0" w14:textId="77777777" w:rsidR="00ED0042" w:rsidRPr="006B3B3F" w:rsidRDefault="00ED0042" w:rsidP="00D33161">
            <w:pPr>
              <w:numPr>
                <w:ilvl w:val="0"/>
                <w:numId w:val="67"/>
              </w:numPr>
              <w:jc w:val="center"/>
            </w:pPr>
          </w:p>
        </w:tc>
        <w:tc>
          <w:tcPr>
            <w:tcW w:w="1275" w:type="dxa"/>
          </w:tcPr>
          <w:p w14:paraId="2400D99A" w14:textId="3DD737B1" w:rsidR="00ED0042" w:rsidRDefault="00ED0042" w:rsidP="00ED0042">
            <w:pPr>
              <w:jc w:val="center"/>
            </w:pPr>
            <w:r w:rsidRPr="006B3B3F">
              <w:t xml:space="preserve">Nr </w:t>
            </w:r>
            <w:r>
              <w:t>6</w:t>
            </w:r>
          </w:p>
        </w:tc>
        <w:tc>
          <w:tcPr>
            <w:tcW w:w="4111" w:type="dxa"/>
            <w:tcBorders>
              <w:top w:val="single" w:sz="1" w:space="0" w:color="000000"/>
              <w:left w:val="single" w:sz="1" w:space="0" w:color="000000"/>
              <w:bottom w:val="single" w:sz="1" w:space="0" w:color="000000"/>
              <w:right w:val="single" w:sz="1" w:space="0" w:color="000000"/>
            </w:tcBorders>
            <w:vAlign w:val="center"/>
          </w:tcPr>
          <w:p w14:paraId="4FA8BA8B" w14:textId="04806230" w:rsidR="00ED0042" w:rsidRPr="006B3B3F" w:rsidRDefault="00ED0042" w:rsidP="00ED0042">
            <w:r w:rsidRPr="00ED0042">
              <w:t>Skala inteligencji ogólnej dla dzieci (WISC-V)</w:t>
            </w:r>
          </w:p>
        </w:tc>
        <w:tc>
          <w:tcPr>
            <w:tcW w:w="1559" w:type="dxa"/>
            <w:tcBorders>
              <w:top w:val="single" w:sz="1" w:space="0" w:color="000000"/>
              <w:left w:val="single" w:sz="1" w:space="0" w:color="000000"/>
              <w:bottom w:val="single" w:sz="1" w:space="0" w:color="000000"/>
              <w:right w:val="single" w:sz="1" w:space="0" w:color="000000"/>
            </w:tcBorders>
          </w:tcPr>
          <w:p w14:paraId="170938EC" w14:textId="77777777" w:rsidR="00ED0042" w:rsidRPr="006B3B3F" w:rsidRDefault="00ED0042" w:rsidP="00ED0042"/>
        </w:tc>
        <w:tc>
          <w:tcPr>
            <w:tcW w:w="1560" w:type="dxa"/>
            <w:tcBorders>
              <w:top w:val="single" w:sz="1" w:space="0" w:color="000000"/>
              <w:left w:val="single" w:sz="1" w:space="0" w:color="000000"/>
              <w:bottom w:val="single" w:sz="1" w:space="0" w:color="000000"/>
              <w:right w:val="single" w:sz="1" w:space="0" w:color="000000"/>
            </w:tcBorders>
          </w:tcPr>
          <w:p w14:paraId="57D961B7" w14:textId="77777777" w:rsidR="00ED0042" w:rsidRPr="006B3B3F" w:rsidRDefault="00ED0042" w:rsidP="00ED0042"/>
        </w:tc>
      </w:tr>
      <w:tr w:rsidR="00ED0042" w:rsidRPr="006B3B3F" w14:paraId="5B1606A9" w14:textId="77777777" w:rsidTr="00ED0042">
        <w:tc>
          <w:tcPr>
            <w:tcW w:w="709" w:type="dxa"/>
          </w:tcPr>
          <w:p w14:paraId="151DEC87" w14:textId="77777777" w:rsidR="00ED0042" w:rsidRPr="006B3B3F" w:rsidRDefault="00ED0042" w:rsidP="00D33161">
            <w:pPr>
              <w:numPr>
                <w:ilvl w:val="0"/>
                <w:numId w:val="67"/>
              </w:numPr>
              <w:jc w:val="center"/>
            </w:pPr>
          </w:p>
        </w:tc>
        <w:tc>
          <w:tcPr>
            <w:tcW w:w="1275" w:type="dxa"/>
          </w:tcPr>
          <w:p w14:paraId="3807BB9B" w14:textId="4C437998" w:rsidR="00ED0042" w:rsidRDefault="00ED0042" w:rsidP="00ED0042">
            <w:pPr>
              <w:jc w:val="center"/>
            </w:pPr>
            <w:r w:rsidRPr="006B3B3F">
              <w:t xml:space="preserve">Nr </w:t>
            </w:r>
            <w:r>
              <w:t>7</w:t>
            </w:r>
            <w:r w:rsidRPr="006B3B3F">
              <w:t xml:space="preserve"> </w:t>
            </w:r>
          </w:p>
        </w:tc>
        <w:tc>
          <w:tcPr>
            <w:tcW w:w="4111" w:type="dxa"/>
            <w:tcBorders>
              <w:top w:val="single" w:sz="1" w:space="0" w:color="000000"/>
              <w:left w:val="single" w:sz="1" w:space="0" w:color="000000"/>
              <w:bottom w:val="single" w:sz="1" w:space="0" w:color="000000"/>
              <w:right w:val="single" w:sz="1" w:space="0" w:color="000000"/>
            </w:tcBorders>
            <w:vAlign w:val="center"/>
          </w:tcPr>
          <w:p w14:paraId="1BB4FB82" w14:textId="539C91DC" w:rsidR="00ED0042" w:rsidRPr="006B3B3F" w:rsidRDefault="00ED0042" w:rsidP="00ED0042">
            <w:r w:rsidRPr="00ED0042">
              <w:t>Ustrukturalizowany wywiad diagnostyczny przeznaczony do diagnozy dziesięciu zaburzeń osobowości (SCID-5)</w:t>
            </w:r>
          </w:p>
        </w:tc>
        <w:tc>
          <w:tcPr>
            <w:tcW w:w="1559" w:type="dxa"/>
            <w:tcBorders>
              <w:top w:val="single" w:sz="1" w:space="0" w:color="000000"/>
              <w:left w:val="single" w:sz="1" w:space="0" w:color="000000"/>
              <w:bottom w:val="single" w:sz="1" w:space="0" w:color="000000"/>
              <w:right w:val="single" w:sz="1" w:space="0" w:color="000000"/>
            </w:tcBorders>
          </w:tcPr>
          <w:p w14:paraId="092167AC" w14:textId="77777777" w:rsidR="00ED0042" w:rsidRPr="006B3B3F" w:rsidRDefault="00ED0042" w:rsidP="00ED0042"/>
        </w:tc>
        <w:tc>
          <w:tcPr>
            <w:tcW w:w="1560" w:type="dxa"/>
            <w:tcBorders>
              <w:top w:val="single" w:sz="1" w:space="0" w:color="000000"/>
              <w:left w:val="single" w:sz="1" w:space="0" w:color="000000"/>
              <w:bottom w:val="single" w:sz="1" w:space="0" w:color="000000"/>
              <w:right w:val="single" w:sz="1" w:space="0" w:color="000000"/>
            </w:tcBorders>
          </w:tcPr>
          <w:p w14:paraId="6192E2DC" w14:textId="77777777" w:rsidR="00ED0042" w:rsidRPr="006B3B3F" w:rsidRDefault="00ED0042" w:rsidP="00ED0042"/>
        </w:tc>
      </w:tr>
      <w:tr w:rsidR="00ED0042" w:rsidRPr="006B3B3F" w14:paraId="2245AC16" w14:textId="77777777" w:rsidTr="00ED0042">
        <w:tc>
          <w:tcPr>
            <w:tcW w:w="709" w:type="dxa"/>
          </w:tcPr>
          <w:p w14:paraId="5AEDF5BD" w14:textId="77777777" w:rsidR="00ED0042" w:rsidRPr="006B3B3F" w:rsidRDefault="00ED0042" w:rsidP="00D33161">
            <w:pPr>
              <w:numPr>
                <w:ilvl w:val="0"/>
                <w:numId w:val="67"/>
              </w:numPr>
              <w:jc w:val="center"/>
            </w:pPr>
          </w:p>
        </w:tc>
        <w:tc>
          <w:tcPr>
            <w:tcW w:w="1275" w:type="dxa"/>
          </w:tcPr>
          <w:p w14:paraId="75F930CB" w14:textId="3894965D" w:rsidR="00ED0042" w:rsidRDefault="00ED0042" w:rsidP="00ED0042">
            <w:pPr>
              <w:jc w:val="center"/>
            </w:pPr>
            <w:r w:rsidRPr="006B3B3F">
              <w:t xml:space="preserve">Nr </w:t>
            </w:r>
            <w:r>
              <w:t>8</w:t>
            </w:r>
          </w:p>
        </w:tc>
        <w:tc>
          <w:tcPr>
            <w:tcW w:w="4111" w:type="dxa"/>
            <w:tcBorders>
              <w:top w:val="single" w:sz="1" w:space="0" w:color="000000"/>
              <w:left w:val="single" w:sz="1" w:space="0" w:color="000000"/>
              <w:bottom w:val="single" w:sz="1" w:space="0" w:color="000000"/>
              <w:right w:val="single" w:sz="1" w:space="0" w:color="000000"/>
            </w:tcBorders>
            <w:vAlign w:val="center"/>
          </w:tcPr>
          <w:p w14:paraId="73D1D37B" w14:textId="375947C6" w:rsidR="00ED0042" w:rsidRPr="006B3B3F" w:rsidRDefault="00ED0042" w:rsidP="00ED0042">
            <w:r w:rsidRPr="00ED0042">
              <w:t>Wywiad do diagnozy autyzmu – wersja zrewidowana (ADIR)</w:t>
            </w:r>
          </w:p>
        </w:tc>
        <w:tc>
          <w:tcPr>
            <w:tcW w:w="1559" w:type="dxa"/>
            <w:tcBorders>
              <w:top w:val="single" w:sz="1" w:space="0" w:color="000000"/>
              <w:left w:val="single" w:sz="1" w:space="0" w:color="000000"/>
              <w:bottom w:val="single" w:sz="1" w:space="0" w:color="000000"/>
              <w:right w:val="single" w:sz="1" w:space="0" w:color="000000"/>
            </w:tcBorders>
          </w:tcPr>
          <w:p w14:paraId="53AAF9B6" w14:textId="77777777" w:rsidR="00ED0042" w:rsidRPr="006B3B3F" w:rsidRDefault="00ED0042" w:rsidP="00ED0042"/>
        </w:tc>
        <w:tc>
          <w:tcPr>
            <w:tcW w:w="1560" w:type="dxa"/>
            <w:tcBorders>
              <w:top w:val="single" w:sz="1" w:space="0" w:color="000000"/>
              <w:left w:val="single" w:sz="1" w:space="0" w:color="000000"/>
              <w:bottom w:val="single" w:sz="1" w:space="0" w:color="000000"/>
              <w:right w:val="single" w:sz="1" w:space="0" w:color="000000"/>
            </w:tcBorders>
          </w:tcPr>
          <w:p w14:paraId="613AA7D6" w14:textId="77777777" w:rsidR="00ED0042" w:rsidRPr="006B3B3F" w:rsidRDefault="00ED0042" w:rsidP="00ED0042"/>
        </w:tc>
      </w:tr>
      <w:tr w:rsidR="00ED0042" w:rsidRPr="006B3B3F" w14:paraId="0C2FAF70" w14:textId="77777777" w:rsidTr="00ED0042">
        <w:tc>
          <w:tcPr>
            <w:tcW w:w="709" w:type="dxa"/>
          </w:tcPr>
          <w:p w14:paraId="0616B16D" w14:textId="77777777" w:rsidR="00ED0042" w:rsidRPr="006B3B3F" w:rsidRDefault="00ED0042" w:rsidP="00D33161">
            <w:pPr>
              <w:numPr>
                <w:ilvl w:val="0"/>
                <w:numId w:val="67"/>
              </w:numPr>
              <w:jc w:val="center"/>
            </w:pPr>
          </w:p>
        </w:tc>
        <w:tc>
          <w:tcPr>
            <w:tcW w:w="1275" w:type="dxa"/>
          </w:tcPr>
          <w:p w14:paraId="2FA15BFE" w14:textId="77235689" w:rsidR="00ED0042" w:rsidRDefault="00ED0042" w:rsidP="00ED0042">
            <w:pPr>
              <w:jc w:val="center"/>
            </w:pPr>
            <w:r w:rsidRPr="006B3B3F">
              <w:t xml:space="preserve">Nr </w:t>
            </w:r>
            <w:r>
              <w:t>9</w:t>
            </w:r>
          </w:p>
        </w:tc>
        <w:tc>
          <w:tcPr>
            <w:tcW w:w="4111" w:type="dxa"/>
            <w:tcBorders>
              <w:top w:val="single" w:sz="1" w:space="0" w:color="000000"/>
              <w:left w:val="single" w:sz="1" w:space="0" w:color="000000"/>
              <w:bottom w:val="single" w:sz="1" w:space="0" w:color="000000"/>
              <w:right w:val="single" w:sz="1" w:space="0" w:color="000000"/>
            </w:tcBorders>
            <w:vAlign w:val="center"/>
          </w:tcPr>
          <w:p w14:paraId="5C52FE5B" w14:textId="21BBBD48" w:rsidR="00ED0042" w:rsidRPr="006B3B3F" w:rsidRDefault="00ED0042" w:rsidP="00ED0042">
            <w:r w:rsidRPr="00ED0042">
              <w:t>Skala inteligencji dla dorosłych (WAIS-R)</w:t>
            </w:r>
          </w:p>
        </w:tc>
        <w:tc>
          <w:tcPr>
            <w:tcW w:w="1559" w:type="dxa"/>
            <w:tcBorders>
              <w:top w:val="single" w:sz="1" w:space="0" w:color="000000"/>
              <w:left w:val="single" w:sz="1" w:space="0" w:color="000000"/>
              <w:bottom w:val="single" w:sz="1" w:space="0" w:color="000000"/>
              <w:right w:val="single" w:sz="1" w:space="0" w:color="000000"/>
            </w:tcBorders>
          </w:tcPr>
          <w:p w14:paraId="76F4D627" w14:textId="77777777" w:rsidR="00ED0042" w:rsidRPr="006B3B3F" w:rsidRDefault="00ED0042" w:rsidP="00ED0042"/>
        </w:tc>
        <w:tc>
          <w:tcPr>
            <w:tcW w:w="1560" w:type="dxa"/>
            <w:tcBorders>
              <w:top w:val="single" w:sz="1" w:space="0" w:color="000000"/>
              <w:left w:val="single" w:sz="1" w:space="0" w:color="000000"/>
              <w:bottom w:val="single" w:sz="1" w:space="0" w:color="000000"/>
              <w:right w:val="single" w:sz="1" w:space="0" w:color="000000"/>
            </w:tcBorders>
          </w:tcPr>
          <w:p w14:paraId="29C881FE" w14:textId="77777777" w:rsidR="00ED0042" w:rsidRPr="006B3B3F" w:rsidRDefault="00ED0042" w:rsidP="00ED0042"/>
        </w:tc>
      </w:tr>
      <w:tr w:rsidR="00ED0042" w:rsidRPr="006B3B3F" w14:paraId="30629149" w14:textId="77777777" w:rsidTr="00ED0042">
        <w:tc>
          <w:tcPr>
            <w:tcW w:w="709" w:type="dxa"/>
          </w:tcPr>
          <w:p w14:paraId="4EB8D945" w14:textId="77777777" w:rsidR="00ED0042" w:rsidRPr="006B3B3F" w:rsidRDefault="00ED0042" w:rsidP="00D33161">
            <w:pPr>
              <w:numPr>
                <w:ilvl w:val="0"/>
                <w:numId w:val="67"/>
              </w:numPr>
              <w:jc w:val="center"/>
            </w:pPr>
          </w:p>
        </w:tc>
        <w:tc>
          <w:tcPr>
            <w:tcW w:w="1275" w:type="dxa"/>
          </w:tcPr>
          <w:p w14:paraId="24740216" w14:textId="3A594235" w:rsidR="00ED0042" w:rsidRDefault="00ED0042" w:rsidP="00ED0042">
            <w:pPr>
              <w:jc w:val="center"/>
            </w:pPr>
            <w:r w:rsidRPr="006B3B3F">
              <w:t xml:space="preserve">Nr </w:t>
            </w:r>
            <w:r>
              <w:t>10</w:t>
            </w:r>
          </w:p>
        </w:tc>
        <w:tc>
          <w:tcPr>
            <w:tcW w:w="4111" w:type="dxa"/>
            <w:tcBorders>
              <w:top w:val="single" w:sz="1" w:space="0" w:color="000000"/>
              <w:left w:val="single" w:sz="1" w:space="0" w:color="000000"/>
              <w:bottom w:val="single" w:sz="1" w:space="0" w:color="000000"/>
              <w:right w:val="single" w:sz="1" w:space="0" w:color="000000"/>
            </w:tcBorders>
            <w:vAlign w:val="center"/>
          </w:tcPr>
          <w:p w14:paraId="1180CD8D" w14:textId="0D4DB6EF" w:rsidR="00ED0042" w:rsidRPr="006B3B3F" w:rsidRDefault="00ED0042" w:rsidP="00ED0042">
            <w:r w:rsidRPr="00ED0042">
              <w:t>Skala inteligencji (BINET 5)</w:t>
            </w:r>
          </w:p>
        </w:tc>
        <w:tc>
          <w:tcPr>
            <w:tcW w:w="1559" w:type="dxa"/>
            <w:tcBorders>
              <w:top w:val="single" w:sz="1" w:space="0" w:color="000000"/>
              <w:left w:val="single" w:sz="1" w:space="0" w:color="000000"/>
              <w:bottom w:val="single" w:sz="1" w:space="0" w:color="000000"/>
              <w:right w:val="single" w:sz="1" w:space="0" w:color="000000"/>
            </w:tcBorders>
          </w:tcPr>
          <w:p w14:paraId="155A5F9C" w14:textId="77777777" w:rsidR="00ED0042" w:rsidRPr="006B3B3F" w:rsidRDefault="00ED0042" w:rsidP="00ED0042"/>
        </w:tc>
        <w:tc>
          <w:tcPr>
            <w:tcW w:w="1560" w:type="dxa"/>
            <w:tcBorders>
              <w:top w:val="single" w:sz="1" w:space="0" w:color="000000"/>
              <w:left w:val="single" w:sz="1" w:space="0" w:color="000000"/>
              <w:bottom w:val="single" w:sz="1" w:space="0" w:color="000000"/>
              <w:right w:val="single" w:sz="1" w:space="0" w:color="000000"/>
            </w:tcBorders>
          </w:tcPr>
          <w:p w14:paraId="47129ECA" w14:textId="77777777" w:rsidR="00ED0042" w:rsidRPr="006B3B3F" w:rsidRDefault="00ED0042" w:rsidP="00ED0042"/>
        </w:tc>
      </w:tr>
      <w:tr w:rsidR="00ED0042" w:rsidRPr="006B3B3F" w14:paraId="2F51D0AB" w14:textId="77777777" w:rsidTr="00ED0042">
        <w:tc>
          <w:tcPr>
            <w:tcW w:w="6095" w:type="dxa"/>
            <w:gridSpan w:val="3"/>
            <w:tcBorders>
              <w:right w:val="single" w:sz="1" w:space="0" w:color="000000"/>
            </w:tcBorders>
            <w:vAlign w:val="center"/>
          </w:tcPr>
          <w:p w14:paraId="0D470218" w14:textId="23E1BC07" w:rsidR="00ED0042" w:rsidRPr="009F66F3" w:rsidRDefault="00ED0042" w:rsidP="00ED0042">
            <w:pPr>
              <w:jc w:val="right"/>
              <w:rPr>
                <w:b/>
                <w:bCs/>
              </w:rPr>
            </w:pPr>
            <w:r w:rsidRPr="009F66F3">
              <w:rPr>
                <w:b/>
                <w:bCs/>
              </w:rPr>
              <w:t>Razem</w:t>
            </w:r>
          </w:p>
        </w:tc>
        <w:tc>
          <w:tcPr>
            <w:tcW w:w="1559" w:type="dxa"/>
            <w:tcBorders>
              <w:top w:val="single" w:sz="1" w:space="0" w:color="000000"/>
              <w:left w:val="single" w:sz="1" w:space="0" w:color="000000"/>
              <w:bottom w:val="single" w:sz="1" w:space="0" w:color="000000"/>
              <w:right w:val="single" w:sz="1" w:space="0" w:color="000000"/>
            </w:tcBorders>
          </w:tcPr>
          <w:p w14:paraId="782814F4" w14:textId="77777777" w:rsidR="00ED0042" w:rsidRPr="006B3B3F" w:rsidRDefault="00ED0042" w:rsidP="00CE3ADB"/>
        </w:tc>
        <w:tc>
          <w:tcPr>
            <w:tcW w:w="1560" w:type="dxa"/>
            <w:tcBorders>
              <w:top w:val="single" w:sz="1" w:space="0" w:color="000000"/>
              <w:left w:val="single" w:sz="1" w:space="0" w:color="000000"/>
              <w:bottom w:val="single" w:sz="1" w:space="0" w:color="000000"/>
              <w:right w:val="single" w:sz="1" w:space="0" w:color="000000"/>
            </w:tcBorders>
          </w:tcPr>
          <w:p w14:paraId="34B8C45C" w14:textId="77777777" w:rsidR="00ED0042" w:rsidRPr="006B3B3F" w:rsidRDefault="00ED0042" w:rsidP="00CE3ADB"/>
        </w:tc>
      </w:tr>
    </w:tbl>
    <w:p w14:paraId="0E18E3C6" w14:textId="77777777" w:rsidR="009C11D6" w:rsidRPr="006B3B3F" w:rsidRDefault="009C11D6" w:rsidP="009C11D6">
      <w:pPr>
        <w:tabs>
          <w:tab w:val="left" w:pos="283"/>
          <w:tab w:val="left" w:pos="360"/>
        </w:tabs>
        <w:ind w:left="284"/>
        <w:jc w:val="both"/>
        <w:rPr>
          <w:lang w:val="x-none"/>
        </w:rPr>
      </w:pPr>
    </w:p>
    <w:p w14:paraId="6BE6E983" w14:textId="77777777" w:rsidR="0004000B" w:rsidRPr="006B3B3F" w:rsidRDefault="0004000B" w:rsidP="0004000B">
      <w:pPr>
        <w:tabs>
          <w:tab w:val="left" w:pos="283"/>
          <w:tab w:val="left" w:pos="360"/>
        </w:tabs>
        <w:jc w:val="both"/>
        <w:rPr>
          <w:lang w:val="x-none"/>
        </w:rPr>
      </w:pPr>
      <w:r w:rsidRPr="006B3B3F">
        <w:rPr>
          <w:vertAlign w:val="superscript"/>
          <w:lang w:val="x-none"/>
        </w:rPr>
        <w:t xml:space="preserve"> </w:t>
      </w:r>
      <w:r w:rsidRPr="006B3B3F">
        <w:rPr>
          <w:lang w:val="x-none"/>
        </w:rPr>
        <w:t>- do tabeli przed podpisaniem umowy wpisane zostaną odpowiednie pakiety wynikające z najkorzystniejszej oferty</w:t>
      </w:r>
    </w:p>
    <w:p w14:paraId="1499247A" w14:textId="77777777" w:rsidR="0004000B" w:rsidRPr="006B3B3F" w:rsidRDefault="0004000B" w:rsidP="0004000B">
      <w:pPr>
        <w:tabs>
          <w:tab w:val="left" w:pos="283"/>
          <w:tab w:val="left" w:pos="360"/>
        </w:tabs>
        <w:jc w:val="both"/>
        <w:rPr>
          <w:lang w:val="x-none"/>
        </w:rPr>
      </w:pPr>
    </w:p>
    <w:p w14:paraId="521926B9" w14:textId="77777777" w:rsidR="0004000B" w:rsidRPr="006B3B3F" w:rsidRDefault="0004000B" w:rsidP="001C75FB">
      <w:pPr>
        <w:tabs>
          <w:tab w:val="left" w:pos="283"/>
          <w:tab w:val="left" w:pos="360"/>
        </w:tabs>
        <w:ind w:left="284"/>
        <w:jc w:val="both"/>
        <w:rPr>
          <w:lang w:val="x-none" w:eastAsia="ar-SA"/>
        </w:rPr>
      </w:pPr>
      <w:bookmarkStart w:id="28" w:name="_Hlk209523636"/>
      <w:r w:rsidRPr="006B3B3F">
        <w:rPr>
          <w:lang w:val="x-none" w:eastAsia="ar-SA"/>
        </w:rPr>
        <w:t xml:space="preserve">Wykonawca oferuje wykonanie zamówienia za całkowitą </w:t>
      </w:r>
      <w:r w:rsidRPr="006B3B3F">
        <w:rPr>
          <w:lang w:eastAsia="ar-SA"/>
        </w:rPr>
        <w:t>maksymalną</w:t>
      </w:r>
      <w:r w:rsidRPr="006B3B3F">
        <w:rPr>
          <w:lang w:val="x-none" w:eastAsia="ar-SA"/>
        </w:rPr>
        <w:t xml:space="preserve"> wartość: …………………….zł netto, co daje </w:t>
      </w:r>
      <w:r w:rsidRPr="006B3B3F">
        <w:rPr>
          <w:b/>
          <w:lang w:val="x-none" w:eastAsia="ar-SA"/>
        </w:rPr>
        <w:t>…………………….zł brutto</w:t>
      </w:r>
      <w:r w:rsidRPr="006B3B3F">
        <w:rPr>
          <w:lang w:val="x-none" w:eastAsia="ar-SA"/>
        </w:rPr>
        <w:t xml:space="preserve"> (słownie złotych brutto: .................................................................................).</w:t>
      </w:r>
      <w:bookmarkEnd w:id="28"/>
    </w:p>
    <w:p w14:paraId="29EF6F36" w14:textId="2F216B0E" w:rsidR="0004000B" w:rsidRPr="006B3B3F" w:rsidRDefault="0004000B" w:rsidP="00D33161">
      <w:pPr>
        <w:numPr>
          <w:ilvl w:val="0"/>
          <w:numId w:val="16"/>
        </w:numPr>
        <w:ind w:left="284" w:hanging="284"/>
        <w:jc w:val="both"/>
        <w:rPr>
          <w:lang w:val="x-none"/>
        </w:rPr>
      </w:pPr>
      <w:r w:rsidRPr="006B3B3F">
        <w:rPr>
          <w:lang w:val="x-none"/>
        </w:rPr>
        <w:t>Zakres rzeczowy przedmiotu i obowiązki Wykonawcy określa oferta cenowa Wykonawcy oraz dokumentacja „Specyfikacji Warunków Zamówienia” (SWZ). Dokumenty te stanowią integralną część niniejszej umowy.</w:t>
      </w:r>
      <w:r w:rsidR="00025960" w:rsidRPr="006B3B3F">
        <w:rPr>
          <w:lang w:val="x-none"/>
        </w:rPr>
        <w:t xml:space="preserve"> W razie ewentualnych rozbieżności rozstrzyga treść SWZ.</w:t>
      </w:r>
    </w:p>
    <w:p w14:paraId="618A2296" w14:textId="77777777" w:rsidR="00582A5E" w:rsidRPr="006B3B3F" w:rsidRDefault="00582A5E" w:rsidP="00D33161">
      <w:pPr>
        <w:numPr>
          <w:ilvl w:val="0"/>
          <w:numId w:val="16"/>
        </w:numPr>
        <w:tabs>
          <w:tab w:val="left" w:pos="283"/>
          <w:tab w:val="left" w:pos="360"/>
        </w:tabs>
        <w:ind w:left="284" w:hanging="284"/>
        <w:jc w:val="both"/>
        <w:rPr>
          <w:b/>
          <w:lang w:val="x-none"/>
        </w:rPr>
      </w:pPr>
      <w:r w:rsidRPr="006B3B3F">
        <w:rPr>
          <w:b/>
          <w:lang w:val="x-none"/>
        </w:rPr>
        <w:t xml:space="preserve">Przedmiot umowy jest </w:t>
      </w:r>
      <w:r w:rsidR="008056DE">
        <w:rPr>
          <w:b/>
          <w:lang w:val="x-none"/>
        </w:rPr>
        <w:t xml:space="preserve">współfinansowany ze środków Europejskiego Funduszu Społecznego Plus w ramach programu Fundusze Europejskie dla Pomorza Zachodniego 2021-2027, projekt pn. </w:t>
      </w:r>
      <w:r w:rsidR="007A12A4" w:rsidRPr="006B3B3F">
        <w:rPr>
          <w:b/>
        </w:rPr>
        <w:t>Zdrowie psychiczne dla każdego - program wsparcia dzieci i młodzieży w województwie zachodniopomorskim”.</w:t>
      </w:r>
    </w:p>
    <w:p w14:paraId="27E6B729" w14:textId="77777777" w:rsidR="00A52356" w:rsidRDefault="00A52356" w:rsidP="006257E8">
      <w:pPr>
        <w:rPr>
          <w:b/>
        </w:rPr>
      </w:pPr>
    </w:p>
    <w:p w14:paraId="590D5E3C" w14:textId="77777777" w:rsidR="00107C13" w:rsidRPr="006B3B3F" w:rsidRDefault="00107C13" w:rsidP="00107C13">
      <w:pPr>
        <w:jc w:val="center"/>
        <w:rPr>
          <w:b/>
        </w:rPr>
      </w:pPr>
      <w:r w:rsidRPr="006B3B3F">
        <w:rPr>
          <w:b/>
        </w:rPr>
        <w:t>§ 2</w:t>
      </w:r>
    </w:p>
    <w:p w14:paraId="70E5026E" w14:textId="5CF939DA" w:rsidR="00E644EC" w:rsidRDefault="00107C13" w:rsidP="00D33161">
      <w:pPr>
        <w:numPr>
          <w:ilvl w:val="0"/>
          <w:numId w:val="73"/>
        </w:numPr>
        <w:tabs>
          <w:tab w:val="left" w:pos="400"/>
          <w:tab w:val="left" w:pos="426"/>
          <w:tab w:val="num" w:pos="720"/>
        </w:tabs>
        <w:ind w:left="360" w:hanging="426"/>
        <w:jc w:val="both"/>
      </w:pPr>
      <w:r w:rsidRPr="006B3B3F">
        <w:t xml:space="preserve">Wykonawca zobowiązuje się do dostarczenia </w:t>
      </w:r>
      <w:r w:rsidR="007A12A4">
        <w:t>testów psychologicznych</w:t>
      </w:r>
      <w:r w:rsidRPr="006B3B3F">
        <w:t xml:space="preserve"> będąc</w:t>
      </w:r>
      <w:r w:rsidR="007A12A4">
        <w:t>ych</w:t>
      </w:r>
      <w:r w:rsidRPr="006B3B3F">
        <w:t xml:space="preserve"> przedmiotem umowy</w:t>
      </w:r>
      <w:r w:rsidR="00966D8F">
        <w:t xml:space="preserve">, o którym mowa w </w:t>
      </w:r>
      <w:r w:rsidR="00966D8F" w:rsidRPr="00966D8F">
        <w:rPr>
          <w:lang w:eastAsia="ar-SA"/>
        </w:rPr>
        <w:t>§ 1</w:t>
      </w:r>
      <w:r w:rsidR="00966D8F">
        <w:t xml:space="preserve"> umowy</w:t>
      </w:r>
      <w:r w:rsidR="006257E8">
        <w:t xml:space="preserve"> </w:t>
      </w:r>
      <w:r w:rsidR="00966D8F">
        <w:t xml:space="preserve">w terminie nie dłuższym niż ………………. </w:t>
      </w:r>
      <w:r w:rsidR="00966D8F" w:rsidRPr="00765E5E">
        <w:rPr>
          <w:b/>
          <w:bCs/>
          <w:lang w:eastAsia="ar-SA"/>
        </w:rPr>
        <w:t>dni kalendarzowych</w:t>
      </w:r>
      <w:r w:rsidR="00966D8F" w:rsidRPr="004D2ACB">
        <w:rPr>
          <w:rFonts w:eastAsia="Calibri"/>
          <w:b/>
          <w:bCs/>
          <w:vertAlign w:val="superscript"/>
          <w:lang w:eastAsia="ar-SA"/>
        </w:rPr>
        <w:footnoteReference w:id="1"/>
      </w:r>
      <w:r w:rsidR="004D2ACB">
        <w:t xml:space="preserve">, w dni robocze od poniedziałku do piątku, za wyjątkiem dni ustawowo wolnych od pracy oraz sobót, w godz. 8:00 – 14:00. W przypadku, gdy dostawa wypada w dzień ustawowo wolny od pracy lub w sobotę, Wykonawca </w:t>
      </w:r>
      <w:r w:rsidR="00765E5E">
        <w:t>jest zobowiązany do realizacji zamówienia w pierwszym dniu roboczym po wyznaczonym terminie dostawy.</w:t>
      </w:r>
    </w:p>
    <w:p w14:paraId="14BDED31" w14:textId="30259BA8" w:rsidR="006257E8" w:rsidRDefault="006257E8" w:rsidP="00D33161">
      <w:pPr>
        <w:pStyle w:val="Akapitzlist"/>
        <w:numPr>
          <w:ilvl w:val="0"/>
          <w:numId w:val="73"/>
        </w:numPr>
        <w:tabs>
          <w:tab w:val="left" w:pos="400"/>
          <w:tab w:val="left" w:pos="426"/>
          <w:tab w:val="num" w:pos="720"/>
        </w:tabs>
        <w:ind w:left="360" w:hanging="426"/>
        <w:jc w:val="both"/>
        <w:rPr>
          <w:lang w:val="pl-PL"/>
        </w:rPr>
      </w:pPr>
      <w:r w:rsidRPr="006257E8">
        <w:rPr>
          <w:lang w:val="pl-PL"/>
        </w:rPr>
        <w:t>Towar należy dostarczyć na adres: Samodzielny Publiczny Specjalistyczny Zakład Opieki Zdrowotnej „Z</w:t>
      </w:r>
      <w:r>
        <w:rPr>
          <w:lang w:val="pl-PL"/>
        </w:rPr>
        <w:t>droje</w:t>
      </w:r>
      <w:r w:rsidRPr="006257E8">
        <w:rPr>
          <w:lang w:val="pl-PL"/>
        </w:rPr>
        <w:t>” w Szczecinie, ul. Mączna 4, 70-780 Szczecin, Magazyn Biurowo-Gospodarczy, pawilon nr 1</w:t>
      </w:r>
      <w:r>
        <w:rPr>
          <w:lang w:val="pl-PL"/>
        </w:rPr>
        <w:t>1.</w:t>
      </w:r>
      <w:r w:rsidRPr="006257E8">
        <w:rPr>
          <w:lang w:val="pl-PL"/>
        </w:rPr>
        <w:t xml:space="preserve"> </w:t>
      </w:r>
    </w:p>
    <w:p w14:paraId="2F5AB37F" w14:textId="3886CC20" w:rsidR="00275911" w:rsidRPr="006257E8" w:rsidRDefault="00275911" w:rsidP="00D33161">
      <w:pPr>
        <w:pStyle w:val="Akapitzlist"/>
        <w:numPr>
          <w:ilvl w:val="0"/>
          <w:numId w:val="73"/>
        </w:numPr>
        <w:tabs>
          <w:tab w:val="left" w:pos="400"/>
          <w:tab w:val="left" w:pos="426"/>
          <w:tab w:val="num" w:pos="720"/>
        </w:tabs>
        <w:ind w:left="360" w:hanging="426"/>
        <w:jc w:val="both"/>
        <w:rPr>
          <w:lang w:val="pl-PL"/>
        </w:rPr>
      </w:pPr>
      <w:r w:rsidRPr="00275911">
        <w:rPr>
          <w:lang w:val="pl-PL"/>
        </w:rPr>
        <w:t>Wykonawca zobowiązuje się zapewnić rozładunek towaru. W przypadku, gdy przewoźnik nie będzie chciał rozładować towaru, towar nie zostanie przyjęty.</w:t>
      </w:r>
    </w:p>
    <w:p w14:paraId="31FD73BD" w14:textId="2984D24A" w:rsidR="00275911" w:rsidRPr="00275911" w:rsidRDefault="00DD245E" w:rsidP="00D33161">
      <w:pPr>
        <w:numPr>
          <w:ilvl w:val="0"/>
          <w:numId w:val="73"/>
        </w:numPr>
        <w:tabs>
          <w:tab w:val="left" w:pos="400"/>
          <w:tab w:val="left" w:pos="426"/>
          <w:tab w:val="num" w:pos="720"/>
        </w:tabs>
        <w:ind w:left="360" w:hanging="426"/>
        <w:jc w:val="both"/>
      </w:pPr>
      <w:r>
        <w:rPr>
          <w:lang w:eastAsia="ar-SA"/>
        </w:rPr>
        <w:t xml:space="preserve">Wykonawca zobowiązuje się dostarczyć Zamawiającemu </w:t>
      </w:r>
      <w:r w:rsidR="00732D23">
        <w:rPr>
          <w:lang w:eastAsia="ar-SA"/>
        </w:rPr>
        <w:t>testy psychologiczne</w:t>
      </w:r>
      <w:r>
        <w:rPr>
          <w:lang w:eastAsia="ar-SA"/>
        </w:rPr>
        <w:t xml:space="preserve"> należytej jakości, odpowiadając</w:t>
      </w:r>
      <w:r w:rsidR="005176A3">
        <w:rPr>
          <w:lang w:eastAsia="ar-SA"/>
        </w:rPr>
        <w:t>e</w:t>
      </w:r>
      <w:r>
        <w:rPr>
          <w:lang w:eastAsia="ar-SA"/>
        </w:rPr>
        <w:t xml:space="preserve"> wymaganiom określonym właściwymi przepisami i normami.</w:t>
      </w:r>
      <w:r w:rsidR="001D6042">
        <w:t xml:space="preserve"> </w:t>
      </w:r>
      <w:r w:rsidR="00275911" w:rsidRPr="006B3B3F">
        <w:rPr>
          <w:lang w:eastAsia="ar-SA"/>
        </w:rPr>
        <w:t>Wszystkie testy psychologiczne muszą spełniać poniższe warunki:</w:t>
      </w:r>
    </w:p>
    <w:p w14:paraId="634DF24C" w14:textId="77777777" w:rsidR="00275911" w:rsidRPr="006B3B3F" w:rsidRDefault="00275911" w:rsidP="00D33161">
      <w:pPr>
        <w:numPr>
          <w:ilvl w:val="0"/>
          <w:numId w:val="79"/>
        </w:numPr>
        <w:jc w:val="both"/>
        <w:rPr>
          <w:lang w:eastAsia="ar-SA"/>
        </w:rPr>
      </w:pPr>
      <w:r w:rsidRPr="006B3B3F">
        <w:rPr>
          <w:lang w:eastAsia="ar-SA"/>
        </w:rPr>
        <w:t>muszą być oryginalne, aktualne i dopuszczone do obrotu w Polsce,</w:t>
      </w:r>
    </w:p>
    <w:p w14:paraId="4055493E" w14:textId="77777777" w:rsidR="00275911" w:rsidRPr="006B3B3F" w:rsidRDefault="00275911" w:rsidP="00D33161">
      <w:pPr>
        <w:numPr>
          <w:ilvl w:val="0"/>
          <w:numId w:val="79"/>
        </w:numPr>
        <w:jc w:val="both"/>
        <w:rPr>
          <w:lang w:eastAsia="ar-SA"/>
        </w:rPr>
      </w:pPr>
      <w:r w:rsidRPr="006B3B3F">
        <w:rPr>
          <w:lang w:eastAsia="ar-SA"/>
        </w:rPr>
        <w:t>zwalidowane psychometrycznie i spełniać kryteria dobroci testów psychologicznych (zgodnie z wytycznymi Polskiego Towarzystwa Psychologicznego),</w:t>
      </w:r>
    </w:p>
    <w:p w14:paraId="22E79E20" w14:textId="77777777" w:rsidR="00275911" w:rsidRPr="006B3B3F" w:rsidRDefault="00275911" w:rsidP="00D33161">
      <w:pPr>
        <w:numPr>
          <w:ilvl w:val="0"/>
          <w:numId w:val="79"/>
        </w:numPr>
        <w:jc w:val="both"/>
        <w:rPr>
          <w:lang w:eastAsia="ar-SA"/>
        </w:rPr>
      </w:pPr>
      <w:r w:rsidRPr="006B3B3F">
        <w:rPr>
          <w:lang w:eastAsia="ar-SA"/>
        </w:rPr>
        <w:t>posiadać udokumentowaną trafność (treściową, teoretyczną i/lub kryterialną) opisaną w podręczniku testowym,</w:t>
      </w:r>
    </w:p>
    <w:p w14:paraId="2AA9F9DC" w14:textId="77777777" w:rsidR="00275911" w:rsidRPr="006B3B3F" w:rsidRDefault="00275911" w:rsidP="00D33161">
      <w:pPr>
        <w:numPr>
          <w:ilvl w:val="0"/>
          <w:numId w:val="79"/>
        </w:numPr>
        <w:jc w:val="both"/>
        <w:rPr>
          <w:lang w:eastAsia="ar-SA"/>
        </w:rPr>
      </w:pPr>
      <w:r w:rsidRPr="006B3B3F">
        <w:rPr>
          <w:lang w:eastAsia="ar-SA"/>
        </w:rPr>
        <w:t>posiadać normy odniesienia dla odpowiednich grup wiekowych, opracowane w oparciu o populację polską lub w przypadku testów międzynarodowych – poprzez adaptację kulturową i walidację na próbie polskiej,</w:t>
      </w:r>
    </w:p>
    <w:p w14:paraId="55E3244B" w14:textId="77777777" w:rsidR="00275911" w:rsidRPr="006B3B3F" w:rsidRDefault="00275911" w:rsidP="00D33161">
      <w:pPr>
        <w:numPr>
          <w:ilvl w:val="0"/>
          <w:numId w:val="79"/>
        </w:numPr>
        <w:jc w:val="both"/>
        <w:rPr>
          <w:lang w:eastAsia="ar-SA"/>
        </w:rPr>
      </w:pPr>
      <w:r w:rsidRPr="006B3B3F">
        <w:rPr>
          <w:lang w:eastAsia="ar-SA"/>
        </w:rPr>
        <w:t>umożliwiać uzyskanie wyników znormalizowanych (np. steny, percentyle, akwiwalenty wieku rozwojowego, IQ) lub – w przypadku metod jakościowych/obserwacyjnych – dostarczyć wystandaryzowanych kategorii opisowych, które umożliwiają obiektywną interpretację wyników;</w:t>
      </w:r>
    </w:p>
    <w:p w14:paraId="05F43401" w14:textId="77777777" w:rsidR="00275911" w:rsidRPr="006B3B3F" w:rsidRDefault="00275911" w:rsidP="00D33161">
      <w:pPr>
        <w:numPr>
          <w:ilvl w:val="0"/>
          <w:numId w:val="79"/>
        </w:numPr>
        <w:jc w:val="both"/>
        <w:rPr>
          <w:lang w:eastAsia="ar-SA"/>
        </w:rPr>
      </w:pPr>
      <w:r w:rsidRPr="006B3B3F">
        <w:rPr>
          <w:lang w:eastAsia="ar-SA"/>
        </w:rPr>
        <w:t>mogą być stosowane przez psychologów w celach diagnostycznych,</w:t>
      </w:r>
    </w:p>
    <w:p w14:paraId="047BCD47" w14:textId="77777777" w:rsidR="00275911" w:rsidRPr="006B3B3F" w:rsidRDefault="00275911" w:rsidP="00D33161">
      <w:pPr>
        <w:numPr>
          <w:ilvl w:val="0"/>
          <w:numId w:val="79"/>
        </w:numPr>
        <w:jc w:val="both"/>
        <w:rPr>
          <w:lang w:eastAsia="ar-SA"/>
        </w:rPr>
      </w:pPr>
      <w:r w:rsidRPr="006B3B3F">
        <w:rPr>
          <w:lang w:eastAsia="ar-SA"/>
        </w:rPr>
        <w:t>język testów – język polski,</w:t>
      </w:r>
    </w:p>
    <w:p w14:paraId="1C7ED824" w14:textId="77777777" w:rsidR="00275911" w:rsidRDefault="00275911" w:rsidP="00D33161">
      <w:pPr>
        <w:numPr>
          <w:ilvl w:val="0"/>
          <w:numId w:val="79"/>
        </w:numPr>
        <w:jc w:val="both"/>
        <w:rPr>
          <w:lang w:eastAsia="ar-SA"/>
        </w:rPr>
      </w:pPr>
      <w:r>
        <w:rPr>
          <w:lang w:eastAsia="ar-SA"/>
        </w:rPr>
        <w:t>z</w:t>
      </w:r>
      <w:r w:rsidRPr="006B3B3F">
        <w:rPr>
          <w:lang w:eastAsia="ar-SA"/>
        </w:rPr>
        <w:t>amawiający wymaga najnowszego wydania</w:t>
      </w:r>
      <w:r>
        <w:rPr>
          <w:lang w:eastAsia="ar-SA"/>
        </w:rPr>
        <w:t>,</w:t>
      </w:r>
    </w:p>
    <w:p w14:paraId="2E4E8A7D" w14:textId="6A957B21" w:rsidR="006257E8" w:rsidRDefault="00275911" w:rsidP="00D33161">
      <w:pPr>
        <w:numPr>
          <w:ilvl w:val="0"/>
          <w:numId w:val="79"/>
        </w:numPr>
        <w:jc w:val="both"/>
        <w:rPr>
          <w:lang w:eastAsia="ar-SA"/>
        </w:rPr>
      </w:pPr>
      <w:r>
        <w:rPr>
          <w:lang w:eastAsia="ar-SA"/>
        </w:rPr>
        <w:t>testy muszą być zgodne z wytycznymi międzynarodowymi – European Federation of Psychologists’ Associations (EFPA), American Psychological Association, (APA), International Test Commission (ITC).</w:t>
      </w:r>
    </w:p>
    <w:p w14:paraId="006C768C" w14:textId="582FB055" w:rsidR="00107C13" w:rsidRDefault="00275911" w:rsidP="00D33161">
      <w:pPr>
        <w:pStyle w:val="Akapitzlist"/>
        <w:numPr>
          <w:ilvl w:val="0"/>
          <w:numId w:val="73"/>
        </w:numPr>
        <w:jc w:val="both"/>
        <w:rPr>
          <w:lang w:eastAsia="ar-SA"/>
        </w:rPr>
      </w:pPr>
      <w:r w:rsidRPr="00275911">
        <w:rPr>
          <w:lang w:eastAsia="ar-SA"/>
        </w:rPr>
        <w:t>W przypadku wadliwości dostawy Zamawiający zgłosi Wykonawcy reklamację telefonicznie lub e-mailem w terminie 3 dni roboczych od daty jej stwierdzenia i potwierdzi ją niezwłocznie na piśmie. Towar uszkodzony musi być wymieniony przez Wykonawcę w ciągu 7 dni roboczych. Wykonawca zobowiązany jest odebrać wadliwy towar na swój koszt, a w zamian dostarczyć towar wolny od wad zgodny z zamówieniem w ciągu 48 godzin.</w:t>
      </w:r>
      <w:r w:rsidR="001D6042">
        <w:rPr>
          <w:lang w:eastAsia="ar-SA"/>
        </w:rPr>
        <w:t xml:space="preserve"> </w:t>
      </w:r>
      <w:r w:rsidR="00107C13" w:rsidRPr="006B3B3F">
        <w:rPr>
          <w:lang w:eastAsia="ar-SA"/>
        </w:rPr>
        <w:t xml:space="preserve">W takiej sytuacji ma </w:t>
      </w:r>
      <w:r w:rsidR="00107C13" w:rsidRPr="009F66F3">
        <w:rPr>
          <w:lang w:eastAsia="ar-SA"/>
        </w:rPr>
        <w:t xml:space="preserve">zastosowanie § </w:t>
      </w:r>
      <w:r w:rsidR="005469EA" w:rsidRPr="009F66F3">
        <w:rPr>
          <w:lang w:eastAsia="ar-SA"/>
        </w:rPr>
        <w:t>5</w:t>
      </w:r>
      <w:r w:rsidR="00107C13" w:rsidRPr="009F66F3">
        <w:rPr>
          <w:lang w:eastAsia="ar-SA"/>
        </w:rPr>
        <w:t xml:space="preserve"> ust. 1 - </w:t>
      </w:r>
      <w:r w:rsidR="007D69C4" w:rsidRPr="009F66F3">
        <w:rPr>
          <w:lang w:eastAsia="ar-SA"/>
        </w:rPr>
        <w:t>2</w:t>
      </w:r>
      <w:r w:rsidR="00107C13" w:rsidRPr="009F66F3">
        <w:rPr>
          <w:lang w:eastAsia="ar-SA"/>
        </w:rPr>
        <w:t xml:space="preserve"> umowy</w:t>
      </w:r>
      <w:r w:rsidR="00107C13" w:rsidRPr="002A41B6">
        <w:rPr>
          <w:lang w:eastAsia="ar-SA"/>
        </w:rPr>
        <w:t>.</w:t>
      </w:r>
    </w:p>
    <w:p w14:paraId="4DFC836F" w14:textId="1D59A15C" w:rsidR="00B12D43" w:rsidRPr="00B12D43" w:rsidRDefault="00B12D43" w:rsidP="00D33161">
      <w:pPr>
        <w:pStyle w:val="Akapitzlist"/>
        <w:numPr>
          <w:ilvl w:val="0"/>
          <w:numId w:val="73"/>
        </w:numPr>
        <w:jc w:val="both"/>
        <w:rPr>
          <w:lang w:eastAsia="ar-SA"/>
        </w:rPr>
      </w:pPr>
      <w:r w:rsidRPr="00B12D43">
        <w:lastRenderedPageBreak/>
        <w:t>Wykonawca zobowiązuje się do przestrzegania zasady zrównoważonego wykorzystywania zasobów m. in. w zakresie opakowań transportowych, które muszą być wykonane z materiałów nadających się do recyklingu, takich jak karton, papier, tektura lub włókna celulozowe, z możliwością ponownego przetworzenia powstałych odpadów. Dopuszcza się zastosowanie innych materiałów równoważnych, jeżeli zapewniają one taki sam lub wyższy poziom przyjazności środowisku oraz możliwość recyklingu.</w:t>
      </w:r>
    </w:p>
    <w:p w14:paraId="5C0C988C" w14:textId="77777777" w:rsidR="00107C13" w:rsidRPr="006B3B3F" w:rsidRDefault="00107C13" w:rsidP="00107C13">
      <w:pPr>
        <w:tabs>
          <w:tab w:val="left" w:pos="4485"/>
          <w:tab w:val="center" w:pos="4706"/>
        </w:tabs>
        <w:rPr>
          <w:b/>
          <w:lang w:eastAsia="ar-SA"/>
        </w:rPr>
      </w:pPr>
    </w:p>
    <w:p w14:paraId="6A452755" w14:textId="05A7432E" w:rsidR="00107C13" w:rsidRPr="006B3B3F" w:rsidRDefault="00107C13" w:rsidP="00107C13">
      <w:pPr>
        <w:tabs>
          <w:tab w:val="left" w:pos="360"/>
        </w:tabs>
        <w:jc w:val="center"/>
        <w:rPr>
          <w:b/>
          <w:lang w:eastAsia="ar-SA"/>
        </w:rPr>
      </w:pPr>
      <w:r w:rsidRPr="006B3B3F">
        <w:rPr>
          <w:b/>
          <w:lang w:eastAsia="ar-SA"/>
        </w:rPr>
        <w:t xml:space="preserve">§ </w:t>
      </w:r>
      <w:r w:rsidR="005469EA">
        <w:rPr>
          <w:b/>
          <w:lang w:eastAsia="ar-SA"/>
        </w:rPr>
        <w:t>3</w:t>
      </w:r>
    </w:p>
    <w:p w14:paraId="7A02CBC1" w14:textId="7702A5B3" w:rsidR="00107C13" w:rsidRPr="006B3B3F" w:rsidRDefault="00107C13" w:rsidP="00D33161">
      <w:pPr>
        <w:numPr>
          <w:ilvl w:val="0"/>
          <w:numId w:val="74"/>
        </w:numPr>
        <w:ind w:left="426" w:hanging="426"/>
        <w:jc w:val="both"/>
        <w:rPr>
          <w:lang w:eastAsia="ar-SA"/>
        </w:rPr>
      </w:pPr>
      <w:r w:rsidRPr="006B3B3F">
        <w:rPr>
          <w:lang w:eastAsia="ar-SA"/>
        </w:rPr>
        <w:t>Podstawą wystawienia faktury jest podpisany „Protokół odbioru</w:t>
      </w:r>
      <w:r w:rsidR="00843A0E" w:rsidRPr="006B3B3F">
        <w:rPr>
          <w:lang w:eastAsia="ar-SA"/>
        </w:rPr>
        <w:t>”</w:t>
      </w:r>
      <w:r w:rsidR="00851E24" w:rsidRPr="00851E24">
        <w:t xml:space="preserve"> </w:t>
      </w:r>
      <w:r w:rsidR="00851E24" w:rsidRPr="00851E24">
        <w:rPr>
          <w:lang w:eastAsia="ar-SA"/>
        </w:rPr>
        <w:t>przez Zamawiającego</w:t>
      </w:r>
      <w:r w:rsidR="00843A0E" w:rsidRPr="006B3B3F">
        <w:rPr>
          <w:lang w:val="x-none"/>
        </w:rPr>
        <w:t>.</w:t>
      </w:r>
      <w:r w:rsidR="004314CB">
        <w:rPr>
          <w:lang w:val="x-none"/>
        </w:rPr>
        <w:t xml:space="preserve"> </w:t>
      </w:r>
      <w:r w:rsidR="004314CB" w:rsidRPr="004314CB">
        <w:rPr>
          <w:lang w:val="x-none"/>
        </w:rPr>
        <w:t>Wartość faktury będzie iloczynem dostarczonych jednostek miary i cen jednostkowych określonych w zał</w:t>
      </w:r>
      <w:r w:rsidR="004314CB">
        <w:rPr>
          <w:lang w:val="x-none"/>
        </w:rPr>
        <w:t>ączniku</w:t>
      </w:r>
      <w:r w:rsidR="004314CB" w:rsidRPr="004314CB">
        <w:rPr>
          <w:lang w:val="x-none"/>
        </w:rPr>
        <w:t xml:space="preserve"> nr 1.1 do SWZ dla odpowiedniego </w:t>
      </w:r>
      <w:r w:rsidR="004314CB">
        <w:rPr>
          <w:lang w:val="x-none"/>
        </w:rPr>
        <w:t>p</w:t>
      </w:r>
      <w:r w:rsidR="004314CB" w:rsidRPr="004314CB">
        <w:rPr>
          <w:lang w:val="x-none"/>
        </w:rPr>
        <w:t>akietu.</w:t>
      </w:r>
    </w:p>
    <w:p w14:paraId="584FB02F" w14:textId="7DD3B766" w:rsidR="00107C13" w:rsidRPr="00275911" w:rsidRDefault="00107C13" w:rsidP="00D33161">
      <w:pPr>
        <w:numPr>
          <w:ilvl w:val="0"/>
          <w:numId w:val="74"/>
        </w:numPr>
        <w:ind w:left="426" w:hanging="426"/>
        <w:jc w:val="both"/>
        <w:rPr>
          <w:lang w:eastAsia="ar-SA"/>
        </w:rPr>
      </w:pPr>
      <w:r w:rsidRPr="006B3B3F">
        <w:rPr>
          <w:lang w:eastAsia="ar-SA"/>
        </w:rPr>
        <w:t>Zapłata należności następować będzie w obrocie bezgotówkowym w terminie</w:t>
      </w:r>
      <w:r w:rsidRPr="006B3B3F">
        <w:rPr>
          <w:lang w:val="x-none" w:eastAsia="ar-SA"/>
        </w:rPr>
        <w:t xml:space="preserve"> </w:t>
      </w:r>
      <w:r w:rsidRPr="006B3B3F">
        <w:rPr>
          <w:b/>
          <w:bCs/>
          <w:lang w:val="x-none" w:eastAsia="ar-SA"/>
        </w:rPr>
        <w:t xml:space="preserve">do </w:t>
      </w:r>
      <w:r w:rsidR="00275911">
        <w:rPr>
          <w:b/>
          <w:bCs/>
          <w:lang w:val="x-none" w:eastAsia="ar-SA"/>
        </w:rPr>
        <w:t>6</w:t>
      </w:r>
      <w:r w:rsidRPr="006B3B3F">
        <w:rPr>
          <w:b/>
          <w:bCs/>
          <w:lang w:val="x-none" w:eastAsia="ar-SA"/>
        </w:rPr>
        <w:t>0 dni</w:t>
      </w:r>
      <w:r w:rsidR="00843A0E" w:rsidRPr="006B3B3F">
        <w:rPr>
          <w:b/>
          <w:bCs/>
          <w:lang w:val="x-none" w:eastAsia="ar-SA"/>
        </w:rPr>
        <w:t>,</w:t>
      </w:r>
      <w:r w:rsidRPr="006B3B3F">
        <w:rPr>
          <w:lang w:val="x-none" w:eastAsia="ar-SA"/>
        </w:rPr>
        <w:t xml:space="preserve"> licząc od dnia otrzymania przez Zamawiającego </w:t>
      </w:r>
      <w:r w:rsidR="00397572">
        <w:rPr>
          <w:lang w:val="x-none" w:eastAsia="ar-SA"/>
        </w:rPr>
        <w:t xml:space="preserve">prawidłowo wystawionej </w:t>
      </w:r>
      <w:r w:rsidRPr="006B3B3F">
        <w:rPr>
          <w:lang w:val="x-none" w:eastAsia="ar-SA"/>
        </w:rPr>
        <w:t xml:space="preserve">faktury / ustrukturyzowanej faktury elektronicznej, obejmującej dostarczony i odebrany przez Zamawiającego towar </w:t>
      </w:r>
      <w:r w:rsidRPr="006B3B3F">
        <w:rPr>
          <w:lang w:val="x-none"/>
        </w:rPr>
        <w:t xml:space="preserve">wraz z podpisanym przez </w:t>
      </w:r>
      <w:r w:rsidR="00397572">
        <w:rPr>
          <w:lang w:val="x-none"/>
        </w:rPr>
        <w:t>Zamawiającego</w:t>
      </w:r>
      <w:r w:rsidRPr="006B3B3F">
        <w:t xml:space="preserve"> </w:t>
      </w:r>
      <w:r w:rsidRPr="006B3B3F">
        <w:rPr>
          <w:lang w:val="x-none"/>
        </w:rPr>
        <w:t>„Protokołem odbioru</w:t>
      </w:r>
      <w:r w:rsidR="00397572">
        <w:rPr>
          <w:lang w:val="x-none"/>
        </w:rPr>
        <w:t>”.</w:t>
      </w:r>
    </w:p>
    <w:p w14:paraId="3E8874D0" w14:textId="77777777" w:rsidR="00275911" w:rsidRPr="00275911" w:rsidRDefault="00275911" w:rsidP="00D33161">
      <w:pPr>
        <w:numPr>
          <w:ilvl w:val="0"/>
          <w:numId w:val="74"/>
        </w:numPr>
        <w:ind w:left="426" w:hanging="426"/>
        <w:jc w:val="both"/>
        <w:rPr>
          <w:lang w:eastAsia="ar-SA"/>
        </w:rPr>
      </w:pPr>
      <w:r w:rsidRPr="00275911">
        <w:t>Wykonawca jest zobowiązany do wystawienia faktury zgodnie z obowiązującymi w dniu wystawienia przepisami prawa dotyczącymi fakturowania (tj. z uwzględnieniem terminów obowiązkowego objęcia Wykonawcę systemem KSeF zgodnie z ustawą z dnia 9 maja 2024 r. zmieniającą ustawę o zmianie ustawy o podatku od towarów i usług oraz niektórych innych ustaw (Dz. U. z 2024 r. poz. 852)) zgodnie z obowiązkiem wynikającym z tej ustawy:</w:t>
      </w:r>
    </w:p>
    <w:p w14:paraId="13F61240" w14:textId="77777777" w:rsidR="00275911" w:rsidRPr="00275911" w:rsidRDefault="00275911" w:rsidP="00D33161">
      <w:pPr>
        <w:numPr>
          <w:ilvl w:val="0"/>
          <w:numId w:val="80"/>
        </w:numPr>
        <w:suppressAutoHyphens w:val="0"/>
        <w:ind w:left="851" w:hanging="284"/>
        <w:jc w:val="both"/>
      </w:pPr>
      <w:r w:rsidRPr="00275911">
        <w:t>wszelkie faktury dokumentujące transakcje handlowe będą wystawiane i udostępniane wyłącznie w formie faktur ustrukturyzowanych za pośrednictwem Krajowego Systemu eFaktur (KSeF);</w:t>
      </w:r>
    </w:p>
    <w:p w14:paraId="6226EE0D" w14:textId="77777777" w:rsidR="00275911" w:rsidRPr="00275911" w:rsidRDefault="00275911" w:rsidP="00D33161">
      <w:pPr>
        <w:numPr>
          <w:ilvl w:val="0"/>
          <w:numId w:val="80"/>
        </w:numPr>
        <w:suppressAutoHyphens w:val="0"/>
        <w:ind w:left="851" w:hanging="284"/>
        <w:jc w:val="both"/>
      </w:pPr>
      <w:r w:rsidRPr="00275911">
        <w:t>za datę doręczenia faktury uznaje się datę nadania numeru identyfikującego fakturę w KSeF, zgodnie z art. 106na ust. 1 ustawy o VAT;</w:t>
      </w:r>
    </w:p>
    <w:p w14:paraId="0A874989" w14:textId="77777777" w:rsidR="00275911" w:rsidRPr="00275911" w:rsidRDefault="00275911" w:rsidP="00D33161">
      <w:pPr>
        <w:numPr>
          <w:ilvl w:val="0"/>
          <w:numId w:val="80"/>
        </w:numPr>
        <w:suppressAutoHyphens w:val="0"/>
        <w:ind w:left="851" w:hanging="284"/>
        <w:jc w:val="both"/>
      </w:pPr>
      <w:r w:rsidRPr="00275911">
        <w:t>Strony zobowiązują się do zapewnienia technicznej możliwości wystawiania, odbierania i przetwarzania faktur ustrukturyzowanych w KSeF, w tym do posiadania odpowiednich uprawnień dostępowych;</w:t>
      </w:r>
    </w:p>
    <w:p w14:paraId="031CB3F6" w14:textId="77777777" w:rsidR="00275911" w:rsidRPr="00275911" w:rsidRDefault="00275911" w:rsidP="00D33161">
      <w:pPr>
        <w:numPr>
          <w:ilvl w:val="0"/>
          <w:numId w:val="80"/>
        </w:numPr>
        <w:suppressAutoHyphens w:val="0"/>
        <w:ind w:left="851" w:hanging="284"/>
        <w:jc w:val="both"/>
      </w:pPr>
      <w:r w:rsidRPr="00275911">
        <w:t>w przypadku awarii systemu KSeF uniemożliwiającej wystawienie faktury, dopuszcza się wystawienie faktury w formie rezerwowej, zgodnie z przepisami przejściowymi i komunikatami Ministerstwa Finansów;</w:t>
      </w:r>
    </w:p>
    <w:p w14:paraId="7F3097C4" w14:textId="77777777" w:rsidR="00275911" w:rsidRPr="00275911" w:rsidRDefault="00275911" w:rsidP="00D33161">
      <w:pPr>
        <w:numPr>
          <w:ilvl w:val="0"/>
          <w:numId w:val="80"/>
        </w:numPr>
        <w:suppressAutoHyphens w:val="0"/>
        <w:ind w:left="851" w:hanging="284"/>
        <w:jc w:val="both"/>
      </w:pPr>
      <w:r w:rsidRPr="00275911">
        <w:t>Strony zobowiązują się do niezwłocznego informowania się nawzajem o wszelkich zmianach danych identyfikacyjnych niezbędnych do prawidłowego funkcjonowania KSeF.</w:t>
      </w:r>
    </w:p>
    <w:p w14:paraId="23B6395D" w14:textId="55115590" w:rsidR="00107C13" w:rsidRPr="006B3B3F" w:rsidRDefault="00107C13" w:rsidP="00D33161">
      <w:pPr>
        <w:pStyle w:val="Akapitzlist"/>
        <w:numPr>
          <w:ilvl w:val="0"/>
          <w:numId w:val="74"/>
        </w:numPr>
        <w:ind w:left="426" w:hanging="426"/>
        <w:jc w:val="both"/>
        <w:rPr>
          <w:lang w:eastAsia="ar-SA"/>
        </w:rPr>
      </w:pPr>
      <w:r w:rsidRPr="006B3B3F">
        <w:rPr>
          <w:lang w:eastAsia="ar-SA"/>
        </w:rPr>
        <w:t xml:space="preserve">W razie </w:t>
      </w:r>
      <w:r w:rsidR="00025960" w:rsidRPr="006B3B3F">
        <w:rPr>
          <w:lang w:eastAsia="ar-SA"/>
        </w:rPr>
        <w:t>opóźnienia</w:t>
      </w:r>
      <w:r w:rsidRPr="006B3B3F">
        <w:rPr>
          <w:lang w:eastAsia="ar-SA"/>
        </w:rPr>
        <w:t xml:space="preserve"> w dokonaniu zapłaty, wynikającej z winy Zamawiającego, obowiązany jest on do zapłaty ustawowych odsetek.</w:t>
      </w:r>
    </w:p>
    <w:p w14:paraId="20C371D0" w14:textId="77777777" w:rsidR="00107C13" w:rsidRPr="006B3B3F" w:rsidRDefault="00107C13" w:rsidP="00D33161">
      <w:pPr>
        <w:numPr>
          <w:ilvl w:val="0"/>
          <w:numId w:val="74"/>
        </w:numPr>
        <w:ind w:left="426" w:hanging="426"/>
        <w:jc w:val="both"/>
        <w:rPr>
          <w:lang w:eastAsia="ar-SA"/>
        </w:rPr>
      </w:pPr>
      <w:r w:rsidRPr="006B3B3F">
        <w:t>Za dzień zapłaty uważa się dzień obciążenia rachunku Zamawiającego.</w:t>
      </w:r>
    </w:p>
    <w:p w14:paraId="04F207EA" w14:textId="77777777" w:rsidR="00107C13" w:rsidRPr="006B3B3F" w:rsidRDefault="00107C13" w:rsidP="00107C13">
      <w:pPr>
        <w:jc w:val="center"/>
        <w:rPr>
          <w:b/>
          <w:lang w:eastAsia="ar-SA"/>
        </w:rPr>
      </w:pPr>
    </w:p>
    <w:p w14:paraId="54265D32" w14:textId="415F2F33" w:rsidR="00107C13" w:rsidRPr="006B3B3F" w:rsidRDefault="00107C13" w:rsidP="00107C13">
      <w:pPr>
        <w:tabs>
          <w:tab w:val="left" w:pos="360"/>
        </w:tabs>
        <w:jc w:val="center"/>
        <w:rPr>
          <w:rFonts w:eastAsia="Calibri"/>
          <w:b/>
          <w:lang w:eastAsia="en-US"/>
        </w:rPr>
      </w:pPr>
      <w:r w:rsidRPr="006B3B3F">
        <w:rPr>
          <w:b/>
          <w:lang w:eastAsia="ar-SA"/>
        </w:rPr>
        <w:t xml:space="preserve">§ </w:t>
      </w:r>
      <w:r w:rsidR="005469EA">
        <w:rPr>
          <w:b/>
          <w:lang w:eastAsia="ar-SA"/>
        </w:rPr>
        <w:t>4</w:t>
      </w:r>
      <w:r w:rsidRPr="006B3B3F">
        <w:rPr>
          <w:rFonts w:eastAsia="Calibri"/>
          <w:b/>
          <w:vertAlign w:val="superscript"/>
          <w:lang w:eastAsia="en-US"/>
        </w:rPr>
        <w:footnoteReference w:id="2"/>
      </w:r>
    </w:p>
    <w:p w14:paraId="5ED2220D" w14:textId="77777777" w:rsidR="00107C13" w:rsidRPr="006B3B3F" w:rsidRDefault="00107C13" w:rsidP="00D33161">
      <w:pPr>
        <w:numPr>
          <w:ilvl w:val="0"/>
          <w:numId w:val="75"/>
        </w:numPr>
        <w:suppressAutoHyphens w:val="0"/>
        <w:ind w:left="426" w:hanging="426"/>
        <w:jc w:val="both"/>
        <w:rPr>
          <w:rFonts w:eastAsia="Calibri"/>
          <w:lang w:eastAsia="en-US"/>
        </w:rPr>
      </w:pPr>
      <w:r w:rsidRPr="006B3B3F">
        <w:rPr>
          <w:rFonts w:eastAsia="Calibri"/>
          <w:lang w:eastAsia="en-US"/>
        </w:rPr>
        <w:t xml:space="preserve">Zamawiający oświadcza, że będzie realizować płatności za faktury z zastosowaniem mechanizmu podzielonej płatności, tzw. split payment. </w:t>
      </w:r>
    </w:p>
    <w:p w14:paraId="3E71333A" w14:textId="77777777" w:rsidR="00107C13" w:rsidRPr="006B3B3F" w:rsidRDefault="00107C13" w:rsidP="00D33161">
      <w:pPr>
        <w:numPr>
          <w:ilvl w:val="0"/>
          <w:numId w:val="75"/>
        </w:numPr>
        <w:suppressAutoHyphens w:val="0"/>
        <w:ind w:left="426" w:hanging="426"/>
        <w:jc w:val="both"/>
        <w:rPr>
          <w:rFonts w:eastAsia="Calibri"/>
          <w:lang w:eastAsia="en-US"/>
        </w:rPr>
      </w:pPr>
      <w:r w:rsidRPr="006B3B3F">
        <w:rPr>
          <w:rFonts w:eastAsia="Calibri"/>
          <w:lang w:eastAsia="en-US"/>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za odszkodowanie), a także za świadczenia zwolnione z VAT, opodatkowane stawką 0%. </w:t>
      </w:r>
    </w:p>
    <w:p w14:paraId="17C6FE22" w14:textId="77777777" w:rsidR="00107C13" w:rsidRPr="006B3B3F" w:rsidRDefault="00107C13" w:rsidP="00D33161">
      <w:pPr>
        <w:numPr>
          <w:ilvl w:val="0"/>
          <w:numId w:val="75"/>
        </w:numPr>
        <w:suppressAutoHyphens w:val="0"/>
        <w:ind w:left="426" w:hanging="426"/>
        <w:jc w:val="both"/>
        <w:rPr>
          <w:rFonts w:eastAsia="Calibri"/>
          <w:lang w:eastAsia="en-US"/>
        </w:rPr>
      </w:pPr>
      <w:r w:rsidRPr="006B3B3F">
        <w:rPr>
          <w:rFonts w:eastAsia="Calibri"/>
          <w:lang w:eastAsia="en-US"/>
        </w:rPr>
        <w:t xml:space="preserve">Wykonawca oświadcza, że numer rachunku rozliczeniowego wskazany we wszystkich fakturach, które będą wystawione w jego imieniu, jest rachunkiem dla którego zgodnie z rozdziałem 3a ustawy z dnia 29 sierpnia 1997 r. Prawo bankowe (Dz.U. z 2024 r. poz. 1646 t.j.) prowadzony jest rachunek VAT. </w:t>
      </w:r>
    </w:p>
    <w:p w14:paraId="48100B75" w14:textId="77777777" w:rsidR="00107C13" w:rsidRPr="006B3B3F" w:rsidRDefault="00107C13" w:rsidP="00D33161">
      <w:pPr>
        <w:numPr>
          <w:ilvl w:val="0"/>
          <w:numId w:val="75"/>
        </w:numPr>
        <w:suppressAutoHyphens w:val="0"/>
        <w:ind w:left="426" w:hanging="426"/>
        <w:jc w:val="both"/>
        <w:rPr>
          <w:rFonts w:eastAsia="Calibri"/>
          <w:lang w:eastAsia="en-US"/>
        </w:rPr>
      </w:pPr>
      <w:r w:rsidRPr="006B3B3F">
        <w:rPr>
          <w:rFonts w:eastAsia="Calibri"/>
          <w:lang w:eastAsia="en-US"/>
        </w:rPr>
        <w:t xml:space="preserve">Jednocześnie Wykonawca oświadcza, że rachunek bankowy, o którym mowa w ust. 3, jest rachunkiem bankowym wpisanym w wykazie podmiotów zarejestrowanych jako podatnicy VAT, niezarejestrowanych oraz wykreślonych i przywróconych do rejestru VAT (biała lista podatników VAT). </w:t>
      </w:r>
    </w:p>
    <w:p w14:paraId="2A946EAF" w14:textId="77777777" w:rsidR="00107C13" w:rsidRPr="006B3B3F" w:rsidRDefault="00107C13" w:rsidP="00D33161">
      <w:pPr>
        <w:numPr>
          <w:ilvl w:val="0"/>
          <w:numId w:val="75"/>
        </w:numPr>
        <w:suppressAutoHyphens w:val="0"/>
        <w:ind w:left="426" w:hanging="426"/>
        <w:jc w:val="both"/>
        <w:rPr>
          <w:rFonts w:eastAsia="Calibri"/>
          <w:lang w:eastAsia="en-US"/>
        </w:rPr>
      </w:pPr>
      <w:r w:rsidRPr="006B3B3F">
        <w:rPr>
          <w:rFonts w:eastAsia="Calibri"/>
          <w:lang w:eastAsia="en-US"/>
        </w:rPr>
        <w:t xml:space="preserve">W przypadku braku możliwości dokonania zapłaty przez Zamawiającego z wykorzystaniem mechanizmu podzielonej płatności, w szczególności w przypadku złożenia przez Wykonawcę nieprawdziwego oświadczenia, o którym mowa w ust. 3, Zamawiający uprawniony jest do wstrzymania płatności do czasu wskazania przez Wykonawcę rachunku, o którym mowa w ust. 3.  </w:t>
      </w:r>
    </w:p>
    <w:p w14:paraId="1B66E7A0" w14:textId="77777777" w:rsidR="00107C13" w:rsidRPr="006B3B3F" w:rsidRDefault="00107C13" w:rsidP="00107C13">
      <w:pPr>
        <w:rPr>
          <w:b/>
        </w:rPr>
      </w:pPr>
    </w:p>
    <w:p w14:paraId="55D09381" w14:textId="25B2A034" w:rsidR="00107C13" w:rsidRPr="006B3B3F" w:rsidRDefault="00107C13" w:rsidP="00107C13">
      <w:pPr>
        <w:jc w:val="center"/>
        <w:rPr>
          <w:b/>
        </w:rPr>
      </w:pPr>
      <w:r w:rsidRPr="006B3B3F">
        <w:rPr>
          <w:b/>
        </w:rPr>
        <w:t xml:space="preserve">§ </w:t>
      </w:r>
      <w:r w:rsidR="005469EA">
        <w:rPr>
          <w:b/>
        </w:rPr>
        <w:t>5</w:t>
      </w:r>
    </w:p>
    <w:p w14:paraId="3DB7A669" w14:textId="77777777" w:rsidR="00107C13" w:rsidRPr="006B3B3F" w:rsidRDefault="00107C13" w:rsidP="00D33161">
      <w:pPr>
        <w:numPr>
          <w:ilvl w:val="0"/>
          <w:numId w:val="68"/>
        </w:numPr>
        <w:suppressAutoHyphens w:val="0"/>
        <w:jc w:val="both"/>
      </w:pPr>
      <w:r w:rsidRPr="006B3B3F">
        <w:t xml:space="preserve">W </w:t>
      </w:r>
      <w:r w:rsidRPr="006B3B3F">
        <w:rPr>
          <w:lang w:eastAsia="ar-SA"/>
        </w:rPr>
        <w:t>razie niewykonania lub nienależytego wykonania umowy</w:t>
      </w:r>
      <w:r w:rsidRPr="006B3B3F">
        <w:t xml:space="preserve"> Wykonawca zapłaci Zamawiającemu karę umowną w wysokości:</w:t>
      </w:r>
    </w:p>
    <w:p w14:paraId="4977EF39" w14:textId="3E7B620D" w:rsidR="00107C13" w:rsidRPr="006B3B3F" w:rsidRDefault="00107C13" w:rsidP="00D33161">
      <w:pPr>
        <w:numPr>
          <w:ilvl w:val="0"/>
          <w:numId w:val="76"/>
        </w:numPr>
        <w:suppressAutoHyphens w:val="0"/>
        <w:ind w:left="709" w:right="20" w:hanging="283"/>
        <w:jc w:val="both"/>
      </w:pPr>
      <w:r w:rsidRPr="006B3B3F">
        <w:lastRenderedPageBreak/>
        <w:t>1% całego wynagrodzenia brutto</w:t>
      </w:r>
      <w:r w:rsidR="004314CB">
        <w:t xml:space="preserve"> </w:t>
      </w:r>
      <w:r w:rsidR="004314CB" w:rsidRPr="004314CB">
        <w:t>(wartości brutto)</w:t>
      </w:r>
      <w:r w:rsidRPr="006B3B3F">
        <w:t>, o którym mowa odpowiednio w § 1 ust. 1 za każdy dzień zwłoki;</w:t>
      </w:r>
    </w:p>
    <w:p w14:paraId="192138D3" w14:textId="1E6D5A47" w:rsidR="00107C13" w:rsidRDefault="00107C13" w:rsidP="00D33161">
      <w:pPr>
        <w:numPr>
          <w:ilvl w:val="0"/>
          <w:numId w:val="76"/>
        </w:numPr>
        <w:suppressAutoHyphens w:val="0"/>
        <w:ind w:left="709" w:right="20" w:hanging="283"/>
        <w:jc w:val="both"/>
      </w:pPr>
      <w:r w:rsidRPr="007D69C4">
        <w:t>za odstąpienie od umowy z przyczyn leżących po stronie Wykonawcy w wysokości 30% całego wynagrodzenia brutto</w:t>
      </w:r>
      <w:r w:rsidR="004314CB">
        <w:t xml:space="preserve"> </w:t>
      </w:r>
      <w:r w:rsidR="004314CB" w:rsidRPr="004314CB">
        <w:t>(wartości brutto)</w:t>
      </w:r>
      <w:r w:rsidRPr="007D69C4">
        <w:t>, o którym mowa w § 1 ust. 1. Przed zastosowaniem prawa odstąpienia od umowy Zamawiający wezwie pisemnie Wykonawcę do usunięcia stanu lub przypadku nienależytego wykonania umowy w odpowiednim do charakteru tego przypadku terminie</w:t>
      </w:r>
      <w:r w:rsidR="0080196F">
        <w:t>;</w:t>
      </w:r>
    </w:p>
    <w:p w14:paraId="1F847D11" w14:textId="2E6C38ED" w:rsidR="0080196F" w:rsidRPr="007D69C4" w:rsidRDefault="0080196F" w:rsidP="00D33161">
      <w:pPr>
        <w:numPr>
          <w:ilvl w:val="0"/>
          <w:numId w:val="76"/>
        </w:numPr>
        <w:suppressAutoHyphens w:val="0"/>
        <w:ind w:left="709" w:right="20" w:hanging="283"/>
        <w:jc w:val="both"/>
      </w:pPr>
      <w:r w:rsidRPr="0080196F">
        <w:t xml:space="preserve">w wysokości 5% całkowitego wynagrodzenia brutto </w:t>
      </w:r>
      <w:r w:rsidR="004314CB" w:rsidRPr="004314CB">
        <w:t>(wartości brutto)</w:t>
      </w:r>
      <w:r w:rsidR="004314CB">
        <w:t xml:space="preserve"> </w:t>
      </w:r>
      <w:r w:rsidRPr="0080196F">
        <w:t>Wykonawcy określonego w § 1 ust. 1 w każdym przypadku braku zapłaty lub nieterminowej zapłaty wynagrodzenia należnego podwykonawcom lub dalszym podwykonawcom</w:t>
      </w:r>
    </w:p>
    <w:p w14:paraId="2A8DA556" w14:textId="77777777" w:rsidR="00107C13" w:rsidRPr="006B3B3F" w:rsidRDefault="00107C13" w:rsidP="00107C13">
      <w:pPr>
        <w:tabs>
          <w:tab w:val="num" w:pos="993"/>
        </w:tabs>
        <w:suppressAutoHyphens w:val="0"/>
        <w:ind w:left="993"/>
        <w:jc w:val="both"/>
      </w:pPr>
      <w:r w:rsidRPr="006B3B3F">
        <w:t>- kary powyższe stają się wymagalne w następnym dniu po naliczeniu.</w:t>
      </w:r>
    </w:p>
    <w:p w14:paraId="170C8DF1" w14:textId="77777777" w:rsidR="00107C13" w:rsidRPr="006B3B3F" w:rsidRDefault="00107C13" w:rsidP="00D33161">
      <w:pPr>
        <w:numPr>
          <w:ilvl w:val="0"/>
          <w:numId w:val="68"/>
        </w:numPr>
        <w:tabs>
          <w:tab w:val="num" w:pos="720"/>
        </w:tabs>
        <w:suppressAutoHyphens w:val="0"/>
        <w:jc w:val="both"/>
        <w:rPr>
          <w:lang w:eastAsia="ar-SA"/>
        </w:rPr>
      </w:pPr>
      <w:r w:rsidRPr="006B3B3F">
        <w:rPr>
          <w:lang w:eastAsia="ar-SA"/>
        </w:rPr>
        <w:t>W przypadku zwłoki, o której mowa w ust. 1 przekraczającego 10 dni, Zamawiającemu przysługuje prawo do odstąpienia od umowy ze skutkiem natychmiastowym z winy Wykonawcy oraz do żądania zapłaty kary umownej w wysokości 10 % wartości brutto niezrealizowanej części przedmiotu niniejszej umowy, niezależnie od naliczenia kary umownej określonej w ust. 1, naliczanej do dnia złożenia oświadczenia o odstąpieniu od umowy. Zamawiający według własnego uznania może zaniechać odstąpienia od umowy, o którym mowa w zdaniu poprzedzającym i we wskazanej w tym zdaniu sytuacji bez dodatkowych wezwań zlecić (nawet wielokrotnie) zastępcze wykonanie niezrealizowanego przez Wykonawcę zamówienia podmiotowi trzeciemu obciążając Wykonawcę różnicą w kosztach. Art. 480 Kodeksu cywilnego nie ma zastosowania. Przed odstąpieniem od umowy Zamawiający pisemnie wezwie Wykonawcę do należytego wykonywania umowy.</w:t>
      </w:r>
    </w:p>
    <w:p w14:paraId="57AE04C8" w14:textId="77777777" w:rsidR="00C74617" w:rsidRPr="006B3B3F" w:rsidRDefault="00C74617" w:rsidP="00D33161">
      <w:pPr>
        <w:numPr>
          <w:ilvl w:val="0"/>
          <w:numId w:val="68"/>
        </w:numPr>
        <w:tabs>
          <w:tab w:val="num" w:pos="720"/>
        </w:tabs>
        <w:suppressAutoHyphens w:val="0"/>
        <w:jc w:val="both"/>
        <w:rPr>
          <w:lang w:eastAsia="ar-SA"/>
        </w:rPr>
      </w:pPr>
      <w:r w:rsidRPr="006B3B3F">
        <w:t>Kary umowne są należne Zamawiającemu niezależnie od faktu powstania szkody. Zamawiający ma niezależne prawo do dochodzenia odszkodowania uzupełniającego na zasadach ogólnych.</w:t>
      </w:r>
    </w:p>
    <w:p w14:paraId="49FA4944" w14:textId="77777777" w:rsidR="00C74617" w:rsidRPr="006B3B3F" w:rsidRDefault="00C74617" w:rsidP="00D33161">
      <w:pPr>
        <w:numPr>
          <w:ilvl w:val="0"/>
          <w:numId w:val="68"/>
        </w:numPr>
        <w:tabs>
          <w:tab w:val="num" w:pos="720"/>
        </w:tabs>
        <w:suppressAutoHyphens w:val="0"/>
        <w:jc w:val="both"/>
        <w:rPr>
          <w:lang w:eastAsia="ar-SA"/>
        </w:rPr>
      </w:pPr>
      <w:r w:rsidRPr="006B3B3F">
        <w:t>Kary umowne naliczone w trakcie wykonywania umowy utrzymują się również w przypadku rozwiązania umowy, odstąpienia od umowy, stwierdzenia jej nieważności lub innej podobnej w skutkach formy jej przedterminowego zakończenia. Kary umowne naliczone w trakcie obowiązywania umowy kumulują się z ewentualną karą umowną wynikającą z odstąpienia od umowy.</w:t>
      </w:r>
    </w:p>
    <w:p w14:paraId="21D9A307" w14:textId="397CE288" w:rsidR="00C74617" w:rsidRPr="006B3B3F" w:rsidRDefault="00C74617" w:rsidP="00D33161">
      <w:pPr>
        <w:numPr>
          <w:ilvl w:val="0"/>
          <w:numId w:val="68"/>
        </w:numPr>
        <w:tabs>
          <w:tab w:val="num" w:pos="720"/>
        </w:tabs>
        <w:suppressAutoHyphens w:val="0"/>
        <w:jc w:val="both"/>
        <w:rPr>
          <w:lang w:eastAsia="ar-SA"/>
        </w:rPr>
      </w:pPr>
      <w:r w:rsidRPr="006B3B3F">
        <w:t>Łączna wysokość kar umownych nie może przekroczyć 30 % wartości wynagrodzenia brutto</w:t>
      </w:r>
      <w:r w:rsidR="004314CB">
        <w:t xml:space="preserve"> </w:t>
      </w:r>
      <w:r w:rsidR="004314CB" w:rsidRPr="004314CB">
        <w:t>(wartości brutto)</w:t>
      </w:r>
      <w:r w:rsidRPr="006B3B3F">
        <w:t xml:space="preserve">, o którym mowa w § 1 ust. 1. </w:t>
      </w:r>
    </w:p>
    <w:p w14:paraId="354FF78B" w14:textId="77777777" w:rsidR="00C74617" w:rsidRPr="006B3B3F" w:rsidRDefault="00C74617" w:rsidP="00D33161">
      <w:pPr>
        <w:numPr>
          <w:ilvl w:val="0"/>
          <w:numId w:val="68"/>
        </w:numPr>
        <w:tabs>
          <w:tab w:val="num" w:pos="720"/>
        </w:tabs>
        <w:jc w:val="both"/>
        <w:rPr>
          <w:lang w:eastAsia="ar-SA"/>
        </w:rPr>
      </w:pPr>
      <w:r w:rsidRPr="006B3B3F">
        <w:t xml:space="preserve">Zamawiający może dokonać potrącenia w każdym przypadku powstania uprawnienia do żądania zapłaty kary umownej. </w:t>
      </w:r>
    </w:p>
    <w:p w14:paraId="57D86B95" w14:textId="77777777" w:rsidR="00C74617" w:rsidRPr="006B3B3F" w:rsidRDefault="00C74617" w:rsidP="00D33161">
      <w:pPr>
        <w:numPr>
          <w:ilvl w:val="0"/>
          <w:numId w:val="68"/>
        </w:numPr>
        <w:tabs>
          <w:tab w:val="num" w:pos="720"/>
        </w:tabs>
        <w:jc w:val="both"/>
        <w:rPr>
          <w:lang w:eastAsia="ar-SA"/>
        </w:rPr>
      </w:pPr>
      <w:r w:rsidRPr="006B3B3F">
        <w:t>Wykonawca zapłaci karę umowną w terminie 21 dni od daty wystawienia noty przez Zamawiającego, przelewem na rachunek</w:t>
      </w:r>
      <w:r w:rsidRPr="006B3B3F">
        <w:rPr>
          <w:rFonts w:eastAsia="Palatino Linotype"/>
        </w:rPr>
        <w:t xml:space="preserve"> bankowy wskazany przez Zamawiającego w żądaniu zapłaty.</w:t>
      </w:r>
    </w:p>
    <w:p w14:paraId="24A41609" w14:textId="77777777" w:rsidR="00107C13" w:rsidRPr="006B3B3F" w:rsidRDefault="00107C13" w:rsidP="00107C13">
      <w:pPr>
        <w:jc w:val="center"/>
        <w:rPr>
          <w:b/>
        </w:rPr>
      </w:pPr>
    </w:p>
    <w:p w14:paraId="45EE281E" w14:textId="04F331AC" w:rsidR="00107C13" w:rsidRPr="006B3B3F" w:rsidRDefault="00107C13" w:rsidP="00107C13">
      <w:pPr>
        <w:jc w:val="center"/>
        <w:rPr>
          <w:b/>
        </w:rPr>
      </w:pPr>
      <w:r w:rsidRPr="006B3B3F">
        <w:rPr>
          <w:b/>
        </w:rPr>
        <w:t xml:space="preserve">§ </w:t>
      </w:r>
      <w:r w:rsidR="005469EA">
        <w:rPr>
          <w:b/>
        </w:rPr>
        <w:t>6</w:t>
      </w:r>
    </w:p>
    <w:p w14:paraId="5C85E05D" w14:textId="77777777" w:rsidR="00107C13" w:rsidRPr="006B3B3F" w:rsidRDefault="00107C13" w:rsidP="00D33161">
      <w:pPr>
        <w:numPr>
          <w:ilvl w:val="0"/>
          <w:numId w:val="56"/>
        </w:numPr>
        <w:jc w:val="both"/>
      </w:pPr>
      <w:r w:rsidRPr="006B3B3F">
        <w:t>Zmiana postanowień niniejszej umowy wymaga dla swej ważności formy pisemnej, z zastrzeżeniem, że postanowienia niniejszej umowy nie regulują tej kwestii odmiennie.</w:t>
      </w:r>
    </w:p>
    <w:p w14:paraId="16FD24FB" w14:textId="77777777" w:rsidR="00107C13" w:rsidRPr="006B3B3F" w:rsidRDefault="00107C13" w:rsidP="00D33161">
      <w:pPr>
        <w:numPr>
          <w:ilvl w:val="0"/>
          <w:numId w:val="56"/>
        </w:numPr>
        <w:jc w:val="both"/>
      </w:pPr>
      <w:r w:rsidRPr="006B3B3F">
        <w:t>Strony przewidują możliwość zmiany umowy w następujących przypadkach:</w:t>
      </w:r>
    </w:p>
    <w:p w14:paraId="088078D2" w14:textId="77777777" w:rsidR="00107C13" w:rsidRPr="006B3B3F" w:rsidRDefault="00107C13" w:rsidP="00D33161">
      <w:pPr>
        <w:numPr>
          <w:ilvl w:val="0"/>
          <w:numId w:val="57"/>
        </w:numPr>
        <w:jc w:val="both"/>
      </w:pPr>
      <w:r w:rsidRPr="006B3B3F">
        <w:t>gdy podczas realizacji umowy wystąpią nieprzewidywalne zdarzenie lub okoliczności, które uniemożliwią zrealizowanie przedmiotu zamówienia w sposób, w zakresie i w terminie przewidzianym w ofercie;</w:t>
      </w:r>
    </w:p>
    <w:p w14:paraId="43A7B647" w14:textId="77777777" w:rsidR="00107C13" w:rsidRPr="006B3B3F" w:rsidRDefault="00107C13" w:rsidP="00D33161">
      <w:pPr>
        <w:numPr>
          <w:ilvl w:val="0"/>
          <w:numId w:val="57"/>
        </w:numPr>
        <w:jc w:val="both"/>
      </w:pPr>
      <w:r w:rsidRPr="006B3B3F">
        <w:t xml:space="preserve">w przypadku nadzwyczajnej zmiany stosunków spełnienie świadczenia byłoby połączone z nadmiernymi trudnościami lub groziłoby, co najmniej jednej ze </w:t>
      </w:r>
      <w:r w:rsidR="00E0249D" w:rsidRPr="006B3B3F">
        <w:t>S</w:t>
      </w:r>
      <w:r w:rsidRPr="006B3B3F">
        <w:t>tron rażącą stratą, a czego Strony nie mogły przewidzieć przy zawarciu umowy;</w:t>
      </w:r>
    </w:p>
    <w:p w14:paraId="14089F28" w14:textId="77777777" w:rsidR="00107C13" w:rsidRPr="006B3B3F" w:rsidRDefault="00107C13" w:rsidP="00D33161">
      <w:pPr>
        <w:numPr>
          <w:ilvl w:val="0"/>
          <w:numId w:val="57"/>
        </w:numPr>
        <w:jc w:val="both"/>
      </w:pPr>
      <w:r w:rsidRPr="006B3B3F">
        <w:t>zmiana jest korzystna dla Zamawiającego, w szczególności dotyczy obniżenia ceny (wynagrodzenia);</w:t>
      </w:r>
    </w:p>
    <w:p w14:paraId="29CE8172" w14:textId="77777777" w:rsidR="00107C13" w:rsidRPr="006B3B3F" w:rsidRDefault="00107C13" w:rsidP="00D33161">
      <w:pPr>
        <w:numPr>
          <w:ilvl w:val="0"/>
          <w:numId w:val="57"/>
        </w:numPr>
        <w:jc w:val="both"/>
      </w:pPr>
      <w:r w:rsidRPr="006B3B3F">
        <w:t>gdy zmiany obowiązujących przepisów prawa będą nakładać na Zamawiającego lub Wykonawcę nowe obowiązki dostosowania realizacji przedmiotu zamówienia zgodnie z wyznaczonymi normami lub standardami;</w:t>
      </w:r>
    </w:p>
    <w:p w14:paraId="7248C9ED" w14:textId="77777777" w:rsidR="00107C13" w:rsidRPr="006B3B3F" w:rsidRDefault="00107C13" w:rsidP="00D33161">
      <w:pPr>
        <w:numPr>
          <w:ilvl w:val="0"/>
          <w:numId w:val="57"/>
        </w:numPr>
        <w:jc w:val="both"/>
      </w:pPr>
      <w:r w:rsidRPr="006B3B3F">
        <w:t>w przypadku zmian obciążeń publiczno-prawnych;</w:t>
      </w:r>
    </w:p>
    <w:p w14:paraId="6D778F4B" w14:textId="77777777" w:rsidR="00107C13" w:rsidRPr="006B3B3F" w:rsidRDefault="00107C13" w:rsidP="00D33161">
      <w:pPr>
        <w:numPr>
          <w:ilvl w:val="0"/>
          <w:numId w:val="57"/>
        </w:numPr>
        <w:jc w:val="both"/>
      </w:pPr>
      <w:r w:rsidRPr="006B3B3F">
        <w:t>zmiana jest nieistotna;</w:t>
      </w:r>
    </w:p>
    <w:p w14:paraId="1EC11660" w14:textId="77777777" w:rsidR="00107C13" w:rsidRPr="006B3B3F" w:rsidRDefault="00107C13" w:rsidP="00D33161">
      <w:pPr>
        <w:numPr>
          <w:ilvl w:val="0"/>
          <w:numId w:val="57"/>
        </w:numPr>
        <w:jc w:val="both"/>
      </w:pPr>
      <w:r w:rsidRPr="006B3B3F">
        <w:rPr>
          <w:lang w:eastAsia="ar-SA"/>
        </w:rPr>
        <w:t>zmiany</w:t>
      </w:r>
      <w:r w:rsidRPr="006B3B3F">
        <w:rPr>
          <w:lang w:val="x-none" w:eastAsia="ar-SA"/>
        </w:rPr>
        <w:t xml:space="preserve"> umowy niewymagające przeprowadzenia nowego postępowania</w:t>
      </w:r>
      <w:r w:rsidRPr="006B3B3F">
        <w:rPr>
          <w:lang w:eastAsia="ar-SA"/>
        </w:rPr>
        <w:t>, o których mowa w art. 455 ustawy Pzp:</w:t>
      </w:r>
    </w:p>
    <w:p w14:paraId="70842A87" w14:textId="77777777" w:rsidR="00107C13" w:rsidRPr="006B3B3F" w:rsidRDefault="00107C13" w:rsidP="00D33161">
      <w:pPr>
        <w:numPr>
          <w:ilvl w:val="0"/>
          <w:numId w:val="17"/>
        </w:numPr>
        <w:suppressAutoHyphens w:val="0"/>
        <w:spacing w:line="23" w:lineRule="atLeast"/>
        <w:contextualSpacing/>
        <w:jc w:val="both"/>
        <w:rPr>
          <w:rFonts w:eastAsia="Calibri"/>
          <w:lang w:eastAsia="pl-PL"/>
        </w:rPr>
      </w:pPr>
      <w:r w:rsidRPr="006B3B3F">
        <w:rPr>
          <w:lang w:val="x-none" w:eastAsia="ar-SA"/>
        </w:rPr>
        <w:t>w przypadku zmian obciążeń publiczno-prawnych (np. cła), cen urzędowych i innych niezależnych od Stron administracyjnych regulacji bezpośrednio wpływających na koszty dostarczenia przedmiotu umowy.</w:t>
      </w:r>
    </w:p>
    <w:p w14:paraId="19606C17" w14:textId="77777777" w:rsidR="00107C13" w:rsidRPr="006B3B3F" w:rsidRDefault="00107C13" w:rsidP="00D33161">
      <w:pPr>
        <w:numPr>
          <w:ilvl w:val="0"/>
          <w:numId w:val="17"/>
        </w:numPr>
        <w:jc w:val="both"/>
        <w:rPr>
          <w:lang w:val="x-none" w:eastAsia="ar-SA"/>
        </w:rPr>
      </w:pPr>
      <w:r w:rsidRPr="006B3B3F">
        <w:rPr>
          <w:rFonts w:eastAsia="Calibri"/>
          <w:bCs/>
          <w:lang w:eastAsia="pl-PL"/>
        </w:rPr>
        <w:t>zmiana polegaj</w:t>
      </w:r>
      <w:r w:rsidRPr="006B3B3F">
        <w:rPr>
          <w:rFonts w:eastAsia="MS Gothic"/>
          <w:bCs/>
          <w:lang w:eastAsia="pl-PL"/>
        </w:rPr>
        <w:t>ą</w:t>
      </w:r>
      <w:r w:rsidRPr="006B3B3F">
        <w:rPr>
          <w:rFonts w:eastAsia="Calibri"/>
          <w:bCs/>
          <w:lang w:eastAsia="pl-PL"/>
        </w:rPr>
        <w:t>ca na:</w:t>
      </w:r>
    </w:p>
    <w:p w14:paraId="231F6953" w14:textId="77777777" w:rsidR="00107C13" w:rsidRPr="006B3B3F" w:rsidRDefault="00107C13" w:rsidP="00D33161">
      <w:pPr>
        <w:numPr>
          <w:ilvl w:val="0"/>
          <w:numId w:val="45"/>
        </w:numPr>
        <w:suppressAutoHyphens w:val="0"/>
        <w:spacing w:line="23" w:lineRule="atLeast"/>
        <w:contextualSpacing/>
        <w:jc w:val="both"/>
        <w:rPr>
          <w:rFonts w:eastAsia="Calibri"/>
          <w:lang w:eastAsia="pl-PL"/>
        </w:rPr>
      </w:pPr>
      <w:r w:rsidRPr="006B3B3F">
        <w:rPr>
          <w:rFonts w:eastAsia="Calibri"/>
          <w:bCs/>
          <w:lang w:eastAsia="pl-PL"/>
        </w:rPr>
        <w:t>dopuszczeniu do wykonywania cz</w:t>
      </w:r>
      <w:r w:rsidRPr="006B3B3F">
        <w:rPr>
          <w:rFonts w:eastAsia="MS Gothic"/>
          <w:bCs/>
          <w:lang w:eastAsia="pl-PL"/>
        </w:rPr>
        <w:t>ęś</w:t>
      </w:r>
      <w:r w:rsidRPr="006B3B3F">
        <w:rPr>
          <w:rFonts w:eastAsia="Calibri"/>
          <w:bCs/>
          <w:lang w:eastAsia="pl-PL"/>
        </w:rPr>
        <w:t>ci zam</w:t>
      </w:r>
      <w:r w:rsidRPr="006B3B3F">
        <w:rPr>
          <w:rFonts w:eastAsia="Malgun Gothic"/>
          <w:bCs/>
          <w:lang w:eastAsia="pl-PL"/>
        </w:rPr>
        <w:t>ó</w:t>
      </w:r>
      <w:r w:rsidRPr="006B3B3F">
        <w:rPr>
          <w:rFonts w:eastAsia="Calibri"/>
          <w:bCs/>
          <w:lang w:eastAsia="pl-PL"/>
        </w:rPr>
        <w:t>wienia (zakresu prac) podwykonawcy, kt</w:t>
      </w:r>
      <w:r w:rsidRPr="006B3B3F">
        <w:rPr>
          <w:rFonts w:eastAsia="Malgun Gothic"/>
          <w:bCs/>
          <w:lang w:eastAsia="pl-PL"/>
        </w:rPr>
        <w:t>ó</w:t>
      </w:r>
      <w:r w:rsidRPr="006B3B3F">
        <w:rPr>
          <w:rFonts w:eastAsia="Calibri"/>
          <w:bCs/>
          <w:lang w:eastAsia="pl-PL"/>
        </w:rPr>
        <w:t>ry nie zosta</w:t>
      </w:r>
      <w:r w:rsidRPr="006B3B3F">
        <w:rPr>
          <w:rFonts w:eastAsia="Malgun Gothic"/>
          <w:bCs/>
          <w:lang w:eastAsia="pl-PL"/>
        </w:rPr>
        <w:t>ł</w:t>
      </w:r>
      <w:r w:rsidRPr="006B3B3F">
        <w:rPr>
          <w:rFonts w:eastAsia="Calibri"/>
          <w:bCs/>
          <w:lang w:eastAsia="pl-PL"/>
        </w:rPr>
        <w:t xml:space="preserve"> wskazany w ofercie;</w:t>
      </w:r>
    </w:p>
    <w:p w14:paraId="07186D1F" w14:textId="77777777" w:rsidR="00107C13" w:rsidRPr="006B3B3F" w:rsidRDefault="00107C13" w:rsidP="00D33161">
      <w:pPr>
        <w:numPr>
          <w:ilvl w:val="0"/>
          <w:numId w:val="45"/>
        </w:numPr>
        <w:suppressAutoHyphens w:val="0"/>
        <w:spacing w:line="23" w:lineRule="atLeast"/>
        <w:contextualSpacing/>
        <w:jc w:val="both"/>
        <w:rPr>
          <w:rFonts w:eastAsia="Calibri"/>
          <w:lang w:eastAsia="pl-PL"/>
        </w:rPr>
      </w:pPr>
      <w:r w:rsidRPr="006B3B3F">
        <w:rPr>
          <w:rFonts w:eastAsia="Calibri"/>
          <w:bCs/>
          <w:lang w:eastAsia="pl-PL"/>
        </w:rPr>
        <w:lastRenderedPageBreak/>
        <w:t>dopuszczeniu do wykonywania przez podwykonawców tej cz</w:t>
      </w:r>
      <w:r w:rsidRPr="006B3B3F">
        <w:rPr>
          <w:rFonts w:eastAsia="MS Gothic"/>
          <w:bCs/>
          <w:lang w:eastAsia="pl-PL"/>
        </w:rPr>
        <w:t>ęś</w:t>
      </w:r>
      <w:r w:rsidRPr="006B3B3F">
        <w:rPr>
          <w:rFonts w:eastAsia="Calibri"/>
          <w:bCs/>
          <w:lang w:eastAsia="pl-PL"/>
        </w:rPr>
        <w:t>ci zam</w:t>
      </w:r>
      <w:r w:rsidRPr="006B3B3F">
        <w:rPr>
          <w:rFonts w:eastAsia="Malgun Gothic"/>
          <w:bCs/>
          <w:lang w:eastAsia="pl-PL"/>
        </w:rPr>
        <w:t>ó</w:t>
      </w:r>
      <w:r w:rsidRPr="006B3B3F">
        <w:rPr>
          <w:rFonts w:eastAsia="Calibri"/>
          <w:bCs/>
          <w:lang w:eastAsia="pl-PL"/>
        </w:rPr>
        <w:t>wienia (zakresu prac), kt</w:t>
      </w:r>
      <w:r w:rsidRPr="006B3B3F">
        <w:rPr>
          <w:rFonts w:eastAsia="Malgun Gothic"/>
          <w:bCs/>
          <w:lang w:eastAsia="pl-PL"/>
        </w:rPr>
        <w:t>ó</w:t>
      </w:r>
      <w:r w:rsidRPr="006B3B3F">
        <w:rPr>
          <w:rFonts w:eastAsia="Calibri"/>
          <w:bCs/>
          <w:lang w:eastAsia="pl-PL"/>
        </w:rPr>
        <w:t>ra nie zosta</w:t>
      </w:r>
      <w:r w:rsidRPr="006B3B3F">
        <w:rPr>
          <w:rFonts w:eastAsia="Malgun Gothic"/>
          <w:bCs/>
          <w:lang w:eastAsia="pl-PL"/>
        </w:rPr>
        <w:t>ł</w:t>
      </w:r>
      <w:r w:rsidRPr="006B3B3F">
        <w:rPr>
          <w:rFonts w:eastAsia="Calibri"/>
          <w:bCs/>
          <w:lang w:eastAsia="pl-PL"/>
        </w:rPr>
        <w:t xml:space="preserve">a wskazana w ofercie do podzlecenia, </w:t>
      </w:r>
    </w:p>
    <w:p w14:paraId="4F1EFB2E" w14:textId="77777777" w:rsidR="00107C13" w:rsidRPr="006B3B3F" w:rsidRDefault="00107C13" w:rsidP="00107C13">
      <w:pPr>
        <w:suppressAutoHyphens w:val="0"/>
        <w:spacing w:line="23" w:lineRule="atLeast"/>
        <w:ind w:left="1003"/>
        <w:contextualSpacing/>
        <w:jc w:val="both"/>
        <w:rPr>
          <w:rFonts w:eastAsia="Calibri"/>
          <w:bCs/>
          <w:lang w:eastAsia="pl-PL"/>
        </w:rPr>
      </w:pPr>
      <w:r w:rsidRPr="006B3B3F">
        <w:rPr>
          <w:rFonts w:eastAsia="Calibri"/>
          <w:bCs/>
          <w:lang w:eastAsia="pl-PL"/>
        </w:rPr>
        <w:t>- po wcze</w:t>
      </w:r>
      <w:r w:rsidRPr="006B3B3F">
        <w:rPr>
          <w:rFonts w:eastAsia="MS Gothic"/>
          <w:bCs/>
          <w:lang w:eastAsia="pl-PL"/>
        </w:rPr>
        <w:t>ś</w:t>
      </w:r>
      <w:r w:rsidRPr="006B3B3F">
        <w:rPr>
          <w:rFonts w:eastAsia="Calibri"/>
          <w:bCs/>
          <w:lang w:eastAsia="pl-PL"/>
        </w:rPr>
        <w:t>niejszej akceptacji przez Zamawiaj</w:t>
      </w:r>
      <w:r w:rsidRPr="006B3B3F">
        <w:rPr>
          <w:rFonts w:eastAsia="MS Gothic"/>
          <w:bCs/>
          <w:lang w:eastAsia="pl-PL"/>
        </w:rPr>
        <w:t>ą</w:t>
      </w:r>
      <w:r w:rsidRPr="006B3B3F">
        <w:rPr>
          <w:rFonts w:eastAsia="Calibri"/>
          <w:bCs/>
          <w:lang w:eastAsia="pl-PL"/>
        </w:rPr>
        <w:t>cego i spe</w:t>
      </w:r>
      <w:r w:rsidRPr="006B3B3F">
        <w:rPr>
          <w:rFonts w:eastAsia="Malgun Gothic"/>
          <w:bCs/>
          <w:lang w:eastAsia="pl-PL"/>
        </w:rPr>
        <w:t>ł</w:t>
      </w:r>
      <w:r w:rsidRPr="006B3B3F">
        <w:rPr>
          <w:rFonts w:eastAsia="Calibri"/>
          <w:bCs/>
          <w:lang w:eastAsia="pl-PL"/>
        </w:rPr>
        <w:t>nieniu wymaga</w:t>
      </w:r>
      <w:r w:rsidRPr="006B3B3F">
        <w:rPr>
          <w:rFonts w:eastAsia="MS Gothic"/>
          <w:bCs/>
          <w:lang w:eastAsia="pl-PL"/>
        </w:rPr>
        <w:t>ń</w:t>
      </w:r>
      <w:r w:rsidRPr="006B3B3F">
        <w:rPr>
          <w:rFonts w:eastAsia="Calibri"/>
          <w:bCs/>
          <w:lang w:eastAsia="pl-PL"/>
        </w:rPr>
        <w:t xml:space="preserve"> specyfikacji dotycz</w:t>
      </w:r>
      <w:r w:rsidRPr="006B3B3F">
        <w:rPr>
          <w:rFonts w:eastAsia="MS Gothic"/>
          <w:bCs/>
          <w:lang w:eastAsia="pl-PL"/>
        </w:rPr>
        <w:t>ą</w:t>
      </w:r>
      <w:r w:rsidRPr="006B3B3F">
        <w:rPr>
          <w:rFonts w:eastAsia="Calibri"/>
          <w:bCs/>
          <w:lang w:eastAsia="pl-PL"/>
        </w:rPr>
        <w:t>cych wykonywania wskazanego zakresu prac przez podwykonawc</w:t>
      </w:r>
      <w:r w:rsidRPr="006B3B3F">
        <w:rPr>
          <w:rFonts w:eastAsia="Malgun Gothic"/>
          <w:bCs/>
          <w:lang w:eastAsia="pl-PL"/>
        </w:rPr>
        <w:t>ó</w:t>
      </w:r>
      <w:r w:rsidRPr="006B3B3F">
        <w:rPr>
          <w:rFonts w:eastAsia="Calibri"/>
          <w:bCs/>
          <w:lang w:eastAsia="pl-PL"/>
        </w:rPr>
        <w:t>w (zmiana niewymagaj</w:t>
      </w:r>
      <w:r w:rsidRPr="006B3B3F">
        <w:rPr>
          <w:rFonts w:eastAsia="MS Gothic"/>
          <w:bCs/>
          <w:lang w:eastAsia="pl-PL"/>
        </w:rPr>
        <w:t>ą</w:t>
      </w:r>
      <w:r w:rsidRPr="006B3B3F">
        <w:rPr>
          <w:rFonts w:eastAsia="Calibri"/>
          <w:bCs/>
          <w:lang w:eastAsia="pl-PL"/>
        </w:rPr>
        <w:t>ca sporz</w:t>
      </w:r>
      <w:r w:rsidRPr="006B3B3F">
        <w:rPr>
          <w:rFonts w:eastAsia="MS Gothic"/>
          <w:bCs/>
          <w:lang w:eastAsia="pl-PL"/>
        </w:rPr>
        <w:t>ą</w:t>
      </w:r>
      <w:r w:rsidRPr="006B3B3F">
        <w:rPr>
          <w:rFonts w:eastAsia="Calibri"/>
          <w:bCs/>
          <w:lang w:eastAsia="pl-PL"/>
        </w:rPr>
        <w:t>dzania aneksu);</w:t>
      </w:r>
    </w:p>
    <w:p w14:paraId="7296E109" w14:textId="77777777" w:rsidR="00107C13" w:rsidRPr="006B3B3F" w:rsidRDefault="00107C13" w:rsidP="00D33161">
      <w:pPr>
        <w:numPr>
          <w:ilvl w:val="0"/>
          <w:numId w:val="57"/>
        </w:numPr>
        <w:suppressAutoHyphens w:val="0"/>
        <w:spacing w:line="23" w:lineRule="atLeast"/>
        <w:contextualSpacing/>
        <w:jc w:val="both"/>
        <w:rPr>
          <w:rFonts w:eastAsia="Calibri"/>
          <w:lang w:eastAsia="pl-PL"/>
        </w:rPr>
      </w:pPr>
      <w:r w:rsidRPr="006B3B3F">
        <w:rPr>
          <w:rFonts w:eastAsia="Calibri"/>
          <w:lang w:eastAsia="pl-PL"/>
        </w:rPr>
        <w:t>zmiana albo rezygnacja z podwykonawcy, na zasoby którego Wykonawca powoływał si</w:t>
      </w:r>
      <w:r w:rsidRPr="006B3B3F">
        <w:rPr>
          <w:rFonts w:eastAsia="MS Gothic"/>
          <w:lang w:eastAsia="pl-PL"/>
        </w:rPr>
        <w:t>ę</w:t>
      </w:r>
      <w:r w:rsidRPr="006B3B3F">
        <w:rPr>
          <w:rFonts w:eastAsia="Calibri"/>
          <w:lang w:eastAsia="pl-PL"/>
        </w:rPr>
        <w:t xml:space="preserve"> na zasadach okre</w:t>
      </w:r>
      <w:r w:rsidRPr="006B3B3F">
        <w:rPr>
          <w:rFonts w:eastAsia="MS Gothic"/>
          <w:lang w:eastAsia="pl-PL"/>
        </w:rPr>
        <w:t>ś</w:t>
      </w:r>
      <w:r w:rsidRPr="006B3B3F">
        <w:rPr>
          <w:rFonts w:eastAsia="Calibri"/>
          <w:lang w:eastAsia="pl-PL"/>
        </w:rPr>
        <w:t>lonych w art. 118 ustawy Pzp, w celu wykazania spełniania warunków udziału w post</w:t>
      </w:r>
      <w:r w:rsidRPr="006B3B3F">
        <w:rPr>
          <w:rFonts w:eastAsia="MS Gothic"/>
          <w:lang w:eastAsia="pl-PL"/>
        </w:rPr>
        <w:t>ę</w:t>
      </w:r>
      <w:r w:rsidRPr="006B3B3F">
        <w:rPr>
          <w:rFonts w:eastAsia="Calibri"/>
          <w:lang w:eastAsia="pl-PL"/>
        </w:rPr>
        <w:t xml:space="preserve">powaniu pod warunkiem </w:t>
      </w:r>
      <w:r w:rsidRPr="006B3B3F">
        <w:rPr>
          <w:rFonts w:eastAsia="MS Gothic"/>
          <w:lang w:eastAsia="pl-PL"/>
        </w:rPr>
        <w:t>ż</w:t>
      </w:r>
      <w:r w:rsidRPr="006B3B3F">
        <w:rPr>
          <w:rFonts w:eastAsia="Calibri"/>
          <w:lang w:eastAsia="pl-PL"/>
        </w:rPr>
        <w:t>e Wykonawca wyka</w:t>
      </w:r>
      <w:r w:rsidRPr="006B3B3F">
        <w:rPr>
          <w:rFonts w:eastAsia="MS Gothic"/>
          <w:lang w:eastAsia="pl-PL"/>
        </w:rPr>
        <w:t>ż</w:t>
      </w:r>
      <w:r w:rsidRPr="006B3B3F">
        <w:rPr>
          <w:rFonts w:eastAsia="Calibri"/>
          <w:lang w:eastAsia="pl-PL"/>
        </w:rPr>
        <w:t>e Zamawiaj</w:t>
      </w:r>
      <w:r w:rsidRPr="006B3B3F">
        <w:rPr>
          <w:rFonts w:eastAsia="MS Gothic"/>
          <w:lang w:eastAsia="pl-PL"/>
        </w:rPr>
        <w:t>ą</w:t>
      </w:r>
      <w:r w:rsidRPr="006B3B3F">
        <w:rPr>
          <w:rFonts w:eastAsia="Calibri"/>
          <w:lang w:eastAsia="pl-PL"/>
        </w:rPr>
        <w:t>cemu, i</w:t>
      </w:r>
      <w:r w:rsidRPr="006B3B3F">
        <w:rPr>
          <w:rFonts w:eastAsia="MS Gothic"/>
          <w:lang w:eastAsia="pl-PL"/>
        </w:rPr>
        <w:t>ż</w:t>
      </w:r>
      <w:r w:rsidRPr="006B3B3F">
        <w:rPr>
          <w:rFonts w:eastAsia="Calibri"/>
          <w:lang w:eastAsia="pl-PL"/>
        </w:rPr>
        <w:t xml:space="preserve"> proponowany inny Podwykonawca lub Wykonawca samodzielnie spe</w:t>
      </w:r>
      <w:r w:rsidRPr="006B3B3F">
        <w:rPr>
          <w:rFonts w:eastAsia="Malgun Gothic"/>
          <w:lang w:eastAsia="pl-PL"/>
        </w:rPr>
        <w:t>ł</w:t>
      </w:r>
      <w:r w:rsidRPr="006B3B3F">
        <w:rPr>
          <w:rFonts w:eastAsia="Calibri"/>
          <w:lang w:eastAsia="pl-PL"/>
        </w:rPr>
        <w:t>nia powy</w:t>
      </w:r>
      <w:r w:rsidRPr="006B3B3F">
        <w:rPr>
          <w:rFonts w:eastAsia="MS Gothic"/>
          <w:lang w:eastAsia="pl-PL"/>
        </w:rPr>
        <w:t>ż</w:t>
      </w:r>
      <w:r w:rsidRPr="006B3B3F">
        <w:rPr>
          <w:rFonts w:eastAsia="Calibri"/>
          <w:lang w:eastAsia="pl-PL"/>
        </w:rPr>
        <w:t>sze warunki udzia</w:t>
      </w:r>
      <w:r w:rsidRPr="006B3B3F">
        <w:rPr>
          <w:rFonts w:eastAsia="Malgun Gothic"/>
          <w:lang w:eastAsia="pl-PL"/>
        </w:rPr>
        <w:t>ł</w:t>
      </w:r>
      <w:r w:rsidRPr="006B3B3F">
        <w:rPr>
          <w:rFonts w:eastAsia="Calibri"/>
          <w:lang w:eastAsia="pl-PL"/>
        </w:rPr>
        <w:t>u w post</w:t>
      </w:r>
      <w:r w:rsidRPr="006B3B3F">
        <w:rPr>
          <w:rFonts w:eastAsia="MS Gothic"/>
          <w:lang w:eastAsia="pl-PL"/>
        </w:rPr>
        <w:t>ę</w:t>
      </w:r>
      <w:r w:rsidRPr="006B3B3F">
        <w:rPr>
          <w:rFonts w:eastAsia="Calibri"/>
          <w:lang w:eastAsia="pl-PL"/>
        </w:rPr>
        <w:t>powaniu w stopniu nie mniejszym ni</w:t>
      </w:r>
      <w:r w:rsidRPr="006B3B3F">
        <w:rPr>
          <w:rFonts w:eastAsia="MS Gothic"/>
          <w:lang w:eastAsia="pl-PL"/>
        </w:rPr>
        <w:t>ż</w:t>
      </w:r>
      <w:r w:rsidRPr="006B3B3F">
        <w:rPr>
          <w:rFonts w:eastAsia="Calibri"/>
          <w:lang w:eastAsia="pl-PL"/>
        </w:rPr>
        <w:t xml:space="preserve"> podwykonawca za zasoby kt</w:t>
      </w:r>
      <w:r w:rsidRPr="006B3B3F">
        <w:rPr>
          <w:rFonts w:eastAsia="Malgun Gothic"/>
          <w:lang w:eastAsia="pl-PL"/>
        </w:rPr>
        <w:t>ó</w:t>
      </w:r>
      <w:r w:rsidRPr="006B3B3F">
        <w:rPr>
          <w:rFonts w:eastAsia="Calibri"/>
          <w:lang w:eastAsia="pl-PL"/>
        </w:rPr>
        <w:t>rego wykonawca powo</w:t>
      </w:r>
      <w:r w:rsidRPr="006B3B3F">
        <w:rPr>
          <w:rFonts w:eastAsia="Malgun Gothic"/>
          <w:lang w:eastAsia="pl-PL"/>
        </w:rPr>
        <w:t>ł</w:t>
      </w:r>
      <w:r w:rsidRPr="006B3B3F">
        <w:rPr>
          <w:rFonts w:eastAsia="Calibri"/>
          <w:lang w:eastAsia="pl-PL"/>
        </w:rPr>
        <w:t>ywa</w:t>
      </w:r>
      <w:r w:rsidRPr="006B3B3F">
        <w:rPr>
          <w:rFonts w:eastAsia="Malgun Gothic"/>
          <w:lang w:eastAsia="pl-PL"/>
        </w:rPr>
        <w:t>ł</w:t>
      </w:r>
      <w:r w:rsidRPr="006B3B3F">
        <w:rPr>
          <w:rFonts w:eastAsia="Calibri"/>
          <w:lang w:eastAsia="pl-PL"/>
        </w:rPr>
        <w:t xml:space="preserve"> si</w:t>
      </w:r>
      <w:r w:rsidRPr="006B3B3F">
        <w:rPr>
          <w:rFonts w:eastAsia="MS Gothic"/>
          <w:lang w:eastAsia="pl-PL"/>
        </w:rPr>
        <w:t>ę</w:t>
      </w:r>
      <w:r w:rsidRPr="006B3B3F">
        <w:rPr>
          <w:rFonts w:eastAsia="Calibri"/>
          <w:lang w:eastAsia="pl-PL"/>
        </w:rPr>
        <w:t xml:space="preserve"> w trakcie prowadzonego post</w:t>
      </w:r>
      <w:r w:rsidRPr="006B3B3F">
        <w:rPr>
          <w:rFonts w:eastAsia="MS Gothic"/>
          <w:lang w:eastAsia="pl-PL"/>
        </w:rPr>
        <w:t>ę</w:t>
      </w:r>
      <w:r w:rsidRPr="006B3B3F">
        <w:rPr>
          <w:rFonts w:eastAsia="Calibri"/>
          <w:lang w:eastAsia="pl-PL"/>
        </w:rPr>
        <w:t xml:space="preserve">powania </w:t>
      </w:r>
      <w:r w:rsidRPr="006B3B3F">
        <w:rPr>
          <w:rFonts w:eastAsia="Calibri"/>
          <w:bCs/>
          <w:lang w:eastAsia="pl-PL"/>
        </w:rPr>
        <w:t>(zmiana niewymagaj</w:t>
      </w:r>
      <w:r w:rsidRPr="006B3B3F">
        <w:rPr>
          <w:rFonts w:eastAsia="MS Gothic"/>
          <w:bCs/>
          <w:lang w:eastAsia="pl-PL"/>
        </w:rPr>
        <w:t>ą</w:t>
      </w:r>
      <w:r w:rsidRPr="006B3B3F">
        <w:rPr>
          <w:rFonts w:eastAsia="Calibri"/>
          <w:bCs/>
          <w:lang w:eastAsia="pl-PL"/>
        </w:rPr>
        <w:t>ca sporz</w:t>
      </w:r>
      <w:r w:rsidRPr="006B3B3F">
        <w:rPr>
          <w:rFonts w:eastAsia="MS Gothic"/>
          <w:bCs/>
          <w:lang w:eastAsia="pl-PL"/>
        </w:rPr>
        <w:t>ą</w:t>
      </w:r>
      <w:r w:rsidRPr="006B3B3F">
        <w:rPr>
          <w:rFonts w:eastAsia="Calibri"/>
          <w:bCs/>
          <w:lang w:eastAsia="pl-PL"/>
        </w:rPr>
        <w:t>dzania aneksu);</w:t>
      </w:r>
    </w:p>
    <w:p w14:paraId="2144017E" w14:textId="77777777" w:rsidR="00107C13" w:rsidRPr="006B3B3F" w:rsidRDefault="00107C13" w:rsidP="00D33161">
      <w:pPr>
        <w:numPr>
          <w:ilvl w:val="0"/>
          <w:numId w:val="57"/>
        </w:numPr>
        <w:suppressAutoHyphens w:val="0"/>
        <w:spacing w:line="23" w:lineRule="atLeast"/>
        <w:contextualSpacing/>
        <w:jc w:val="both"/>
        <w:rPr>
          <w:rFonts w:eastAsia="Calibri"/>
          <w:lang w:eastAsia="pl-PL"/>
        </w:rPr>
      </w:pPr>
      <w:r w:rsidRPr="006B3B3F">
        <w:rPr>
          <w:rFonts w:eastAsia="Calibri"/>
          <w:bCs/>
          <w:lang w:eastAsia="pl-PL"/>
        </w:rPr>
        <w:t>wystąpienia „siły wyższej”, która uniemożliwi wykonanie umowy zgodnie z jej postanowieniami. Przez pojęcie „siły wyższej” należy rozumieć zdarzenie zewnętrzne, którego nie można było przewidzieć, analizując i uwzględniając wszystkie okoliczności sprawy, jak również, któremu nie można było zapobiec znanymi, normalnie stosowanymi sposobami w szczególności zdarzenia o charakterze katastrofalnych działań przyrody albo nadzwyczajnych i zewnętrznych wydarzeń, którym zapobiec nie można.</w:t>
      </w:r>
    </w:p>
    <w:p w14:paraId="48FA15EA" w14:textId="77777777" w:rsidR="00107C13" w:rsidRPr="006B3B3F" w:rsidRDefault="00107C13" w:rsidP="00D33161">
      <w:pPr>
        <w:numPr>
          <w:ilvl w:val="0"/>
          <w:numId w:val="56"/>
        </w:numPr>
        <w:tabs>
          <w:tab w:val="left" w:pos="720"/>
        </w:tabs>
        <w:suppressAutoHyphens w:val="0"/>
        <w:spacing w:line="259" w:lineRule="auto"/>
        <w:contextualSpacing/>
        <w:jc w:val="both"/>
        <w:rPr>
          <w:lang w:eastAsia="ar-SA"/>
        </w:rPr>
      </w:pPr>
      <w:r w:rsidRPr="006B3B3F">
        <w:rPr>
          <w:lang w:eastAsia="ar-SA"/>
        </w:rPr>
        <w:t>Zamawiający dopuszcza możliwość zmiany umowy we wszystkich jej zakresach (w tym w zakresie terminu realizacji, wynagrodzenia wykonawcy, zakresu przedmiotowego, sposobu płatności) także w przypadku wystąpienia następujących okoliczności:</w:t>
      </w:r>
    </w:p>
    <w:p w14:paraId="3D27955D" w14:textId="77777777" w:rsidR="00107C13" w:rsidRPr="006B3B3F" w:rsidRDefault="00107C13" w:rsidP="00D33161">
      <w:pPr>
        <w:numPr>
          <w:ilvl w:val="0"/>
          <w:numId w:val="58"/>
        </w:numPr>
        <w:suppressAutoHyphens w:val="0"/>
        <w:spacing w:line="259" w:lineRule="auto"/>
        <w:ind w:left="851" w:hanging="284"/>
        <w:contextualSpacing/>
        <w:jc w:val="both"/>
        <w:rPr>
          <w:lang w:eastAsia="ar-SA"/>
        </w:rPr>
      </w:pPr>
      <w:r w:rsidRPr="006B3B3F">
        <w:rPr>
          <w:lang w:eastAsia="ar-SA"/>
        </w:rPr>
        <w:t xml:space="preserve">trwania wojny napastniczej przeciwko Rzeczypospolitej Polskiej lub działań zbrojnych na terytorium Rzeczypospolitej Polskiej, terytorium państwa członkowskiego Unii Europejskiej, terytorium Państwa-Strony Traktatu Północnoatlantyckiego albo na terytorium innego państwa graniczącego z Rzecząpospolitą Polską lub okupacji na tych terytoriach lub </w:t>
      </w:r>
    </w:p>
    <w:p w14:paraId="3299E515" w14:textId="77777777" w:rsidR="00107C13" w:rsidRPr="006B3B3F" w:rsidRDefault="00107C13" w:rsidP="00D33161">
      <w:pPr>
        <w:numPr>
          <w:ilvl w:val="0"/>
          <w:numId w:val="58"/>
        </w:numPr>
        <w:suppressAutoHyphens w:val="0"/>
        <w:spacing w:line="259" w:lineRule="auto"/>
        <w:ind w:left="851" w:hanging="284"/>
        <w:contextualSpacing/>
        <w:jc w:val="both"/>
        <w:rPr>
          <w:lang w:eastAsia="ar-SA"/>
        </w:rPr>
      </w:pPr>
      <w:r w:rsidRPr="006B3B3F">
        <w:rPr>
          <w:lang w:eastAsia="ar-SA"/>
        </w:rPr>
        <w:t>obowiązywania na obszarze Rzeczypospolitej Polskiej stanu klęski żywiołowej, stanu wyjątkowego albo stanu wojennego, powstania, rewolucji, zamieszek.</w:t>
      </w:r>
    </w:p>
    <w:p w14:paraId="54F6175E" w14:textId="77777777" w:rsidR="00107C13" w:rsidRPr="006B3B3F" w:rsidRDefault="00107C13" w:rsidP="00D33161">
      <w:pPr>
        <w:numPr>
          <w:ilvl w:val="0"/>
          <w:numId w:val="56"/>
        </w:numPr>
        <w:tabs>
          <w:tab w:val="left" w:pos="720"/>
        </w:tabs>
        <w:suppressAutoHyphens w:val="0"/>
        <w:spacing w:line="259" w:lineRule="auto"/>
        <w:contextualSpacing/>
        <w:jc w:val="both"/>
        <w:rPr>
          <w:lang w:eastAsia="ar-SA"/>
        </w:rPr>
      </w:pPr>
      <w:r w:rsidRPr="006B3B3F">
        <w:rPr>
          <w:lang w:eastAsia="ar-SA"/>
        </w:rPr>
        <w:t>Strony umowy dopuszczają zmianę umowy w zakresie, o którym mowa w ust. 2 i ust. 3, jeśli powyższe okoliczności mają wpływ na należyte wykonanie umowy.</w:t>
      </w:r>
    </w:p>
    <w:p w14:paraId="7FEB4896" w14:textId="77777777" w:rsidR="00107C13" w:rsidRPr="006B3B3F" w:rsidRDefault="00107C13" w:rsidP="00D33161">
      <w:pPr>
        <w:numPr>
          <w:ilvl w:val="0"/>
          <w:numId w:val="56"/>
        </w:numPr>
        <w:tabs>
          <w:tab w:val="left" w:pos="720"/>
        </w:tabs>
        <w:suppressAutoHyphens w:val="0"/>
        <w:spacing w:line="259" w:lineRule="auto"/>
        <w:contextualSpacing/>
        <w:jc w:val="both"/>
        <w:rPr>
          <w:lang w:eastAsia="ar-SA"/>
        </w:rPr>
      </w:pPr>
      <w:r w:rsidRPr="006B3B3F">
        <w:rPr>
          <w:lang w:eastAsia="ar-SA"/>
        </w:rPr>
        <w:t>Postanowienia ust. 2 i ust. 3 nie</w:t>
      </w:r>
      <w:r w:rsidRPr="006B3B3F">
        <w:rPr>
          <w:b/>
          <w:lang w:eastAsia="ar-SA"/>
        </w:rPr>
        <w:t xml:space="preserve"> </w:t>
      </w:r>
      <w:r w:rsidRPr="006B3B3F">
        <w:rPr>
          <w:lang w:eastAsia="ar-SA"/>
        </w:rPr>
        <w:t>oznaczają deklaracji zgody Zamawiającego na dokonanie zmiany umowy w wymienionych przypadkach, względnie na podjęcie rokowań idących w tym kierunku. Zgoda zależy tu</w:t>
      </w:r>
      <w:r w:rsidRPr="006B3B3F">
        <w:rPr>
          <w:b/>
          <w:lang w:eastAsia="ar-SA"/>
        </w:rPr>
        <w:t xml:space="preserve"> </w:t>
      </w:r>
      <w:r w:rsidRPr="006B3B3F">
        <w:rPr>
          <w:lang w:eastAsia="ar-SA"/>
        </w:rPr>
        <w:t>od swobodnej decyzji Zamawiającego. W każdym przypadku Zamawiający może odmówić zmiany lub podjęcia rokowań bez podania przyczyn lub nie składać żadnych oświadczeń w tym względzie z równorzędnym skutkiem jak brak zgody.</w:t>
      </w:r>
    </w:p>
    <w:p w14:paraId="004CA1BA" w14:textId="77777777" w:rsidR="00107C13" w:rsidRPr="006B3B3F" w:rsidRDefault="00107C13" w:rsidP="00D33161">
      <w:pPr>
        <w:numPr>
          <w:ilvl w:val="0"/>
          <w:numId w:val="56"/>
        </w:numPr>
        <w:tabs>
          <w:tab w:val="left" w:pos="720"/>
        </w:tabs>
        <w:suppressAutoHyphens w:val="0"/>
        <w:spacing w:line="259" w:lineRule="auto"/>
        <w:contextualSpacing/>
        <w:jc w:val="both"/>
        <w:rPr>
          <w:lang w:eastAsia="ar-SA"/>
        </w:rPr>
      </w:pPr>
      <w:r w:rsidRPr="006B3B3F">
        <w:rPr>
          <w:lang w:eastAsia="en-US"/>
        </w:rPr>
        <w:t>Strony informują się wzajemnie o wpływie okoliczności na należyte wykonanie niniejszej umowy, o ile taki wpływ wystąpił lub może wystąpić. Strony umowy potwierdzają ten wpływ, dołączając do informacji, o której mowa w zdaniu pierwszym stosowne oświadczenia lub dokumenty.</w:t>
      </w:r>
    </w:p>
    <w:p w14:paraId="16E4FA2B" w14:textId="77777777" w:rsidR="00107C13" w:rsidRPr="006B3B3F" w:rsidRDefault="00107C13" w:rsidP="00D33161">
      <w:pPr>
        <w:numPr>
          <w:ilvl w:val="0"/>
          <w:numId w:val="56"/>
        </w:numPr>
        <w:tabs>
          <w:tab w:val="left" w:pos="720"/>
        </w:tabs>
        <w:suppressAutoHyphens w:val="0"/>
        <w:spacing w:line="259" w:lineRule="auto"/>
        <w:contextualSpacing/>
        <w:jc w:val="both"/>
        <w:rPr>
          <w:lang w:eastAsia="ar-SA"/>
        </w:rPr>
      </w:pPr>
      <w:r w:rsidRPr="006B3B3F">
        <w:rPr>
          <w:rFonts w:eastAsia="Calibri"/>
          <w:lang w:eastAsia="en-US"/>
        </w:rPr>
        <w:t>Strona wnioskująca o zmianę umowy przedstawia wpływ okoliczności na należyte jej wykonanie.</w:t>
      </w:r>
    </w:p>
    <w:p w14:paraId="695E13CB" w14:textId="77777777" w:rsidR="00107C13" w:rsidRPr="006B3B3F" w:rsidRDefault="00107C13" w:rsidP="00D33161">
      <w:pPr>
        <w:numPr>
          <w:ilvl w:val="0"/>
          <w:numId w:val="56"/>
        </w:numPr>
        <w:tabs>
          <w:tab w:val="left" w:pos="720"/>
        </w:tabs>
        <w:suppressAutoHyphens w:val="0"/>
        <w:spacing w:line="259" w:lineRule="auto"/>
        <w:contextualSpacing/>
        <w:jc w:val="both"/>
        <w:rPr>
          <w:lang w:eastAsia="ar-SA"/>
        </w:rPr>
      </w:pPr>
      <w:r w:rsidRPr="006B3B3F">
        <w:rPr>
          <w:lang w:eastAsia="ar-SA"/>
        </w:rPr>
        <w:t xml:space="preserve">W przypadku zaistnienia okoliczności w ust. 2 i ust. 3, każda ze </w:t>
      </w:r>
      <w:r w:rsidR="00025960" w:rsidRPr="006B3B3F">
        <w:rPr>
          <w:lang w:eastAsia="ar-SA"/>
        </w:rPr>
        <w:t>S</w:t>
      </w:r>
      <w:r w:rsidRPr="006B3B3F">
        <w:rPr>
          <w:lang w:eastAsia="ar-SA"/>
        </w:rPr>
        <w:t xml:space="preserve">tron </w:t>
      </w:r>
      <w:r w:rsidRPr="006B3B3F">
        <w:rPr>
          <w:rFonts w:eastAsia="Calibri"/>
          <w:lang w:eastAsia="en-US"/>
        </w:rPr>
        <w:t>może żądać przedstawienia dodatkowych oświadczeń lub dokumentów potwierdzających wpływ okoliczności na należyte wykonanie umowy.</w:t>
      </w:r>
    </w:p>
    <w:p w14:paraId="592A4897" w14:textId="77777777" w:rsidR="00107C13" w:rsidRPr="006B3B3F" w:rsidRDefault="00107C13" w:rsidP="00D33161">
      <w:pPr>
        <w:numPr>
          <w:ilvl w:val="0"/>
          <w:numId w:val="56"/>
        </w:numPr>
        <w:tabs>
          <w:tab w:val="left" w:pos="720"/>
        </w:tabs>
        <w:suppressAutoHyphens w:val="0"/>
        <w:spacing w:line="259" w:lineRule="auto"/>
        <w:contextualSpacing/>
        <w:jc w:val="both"/>
        <w:rPr>
          <w:lang w:eastAsia="ar-SA"/>
        </w:rPr>
      </w:pPr>
      <w:r w:rsidRPr="006B3B3F">
        <w:rPr>
          <w:lang w:eastAsia="ar-SA"/>
        </w:rPr>
        <w:t>Zmiany w okolicznościach wskazanych w ust. 2 i ust. 3 będą ograniczały się do niezbędnego minimum zapewniającego przywrócenie pierwotnej równowagi lub zapewniającego rozsą</w:t>
      </w:r>
      <w:r w:rsidR="00EA2779" w:rsidRPr="006B3B3F">
        <w:rPr>
          <w:lang w:eastAsia="ar-SA"/>
        </w:rPr>
        <w:t>dne warunki kontynuacji umowy w </w:t>
      </w:r>
      <w:r w:rsidRPr="006B3B3F">
        <w:rPr>
          <w:lang w:eastAsia="ar-SA"/>
        </w:rPr>
        <w:t>przypadkach zagrożenia tej kontynuacji. Ograniczenie to nie dotyczy zmian wprowadzających rozwiązania korzystniejsze dla Zamawiającego.</w:t>
      </w:r>
    </w:p>
    <w:p w14:paraId="462F9FD9" w14:textId="77777777" w:rsidR="00107C13" w:rsidRPr="006B3B3F" w:rsidRDefault="00107C13" w:rsidP="00D33161">
      <w:pPr>
        <w:numPr>
          <w:ilvl w:val="0"/>
          <w:numId w:val="56"/>
        </w:numPr>
        <w:tabs>
          <w:tab w:val="left" w:pos="720"/>
        </w:tabs>
        <w:suppressAutoHyphens w:val="0"/>
        <w:spacing w:line="259" w:lineRule="auto"/>
        <w:contextualSpacing/>
        <w:jc w:val="both"/>
        <w:rPr>
          <w:lang w:eastAsia="ar-SA"/>
        </w:rPr>
      </w:pPr>
      <w:r w:rsidRPr="006B3B3F">
        <w:rPr>
          <w:lang w:eastAsia="ar-SA"/>
        </w:rPr>
        <w:t xml:space="preserve">Niezależnie od postanowień ust. 2 </w:t>
      </w:r>
      <w:r w:rsidR="00025960" w:rsidRPr="006B3B3F">
        <w:rPr>
          <w:lang w:eastAsia="ar-SA"/>
        </w:rPr>
        <w:t>i</w:t>
      </w:r>
      <w:r w:rsidRPr="006B3B3F">
        <w:rPr>
          <w:lang w:eastAsia="ar-SA"/>
        </w:rPr>
        <w:t xml:space="preserve"> ust. 3 zmiana umowy może zostać dokonana w sytuacjach przewidzianych w ustawie Pzp.</w:t>
      </w:r>
    </w:p>
    <w:p w14:paraId="2C141D40" w14:textId="77777777" w:rsidR="00107C13" w:rsidRPr="006B3B3F" w:rsidRDefault="00107C13" w:rsidP="00D33161">
      <w:pPr>
        <w:numPr>
          <w:ilvl w:val="0"/>
          <w:numId w:val="56"/>
        </w:numPr>
        <w:tabs>
          <w:tab w:val="left" w:pos="720"/>
        </w:tabs>
        <w:suppressAutoHyphens w:val="0"/>
        <w:spacing w:line="259" w:lineRule="auto"/>
        <w:contextualSpacing/>
        <w:jc w:val="both"/>
        <w:rPr>
          <w:lang w:eastAsia="ar-SA"/>
        </w:rPr>
      </w:pPr>
      <w:r w:rsidRPr="006B3B3F">
        <w:rPr>
          <w:lang w:eastAsia="ar-SA"/>
        </w:rPr>
        <w:t>Zamawiający, po stwierdzeniu, że okoliczności, o których mowa w ust. 2 i ust. 3, wpływają na należyte wykonanie umowy, w uzgodnieniu z Wykonawcą dokonuje zmiany umowy, o której mowa w art. 455 ust. 1 pkt 4 ustawy Pzp, przez:</w:t>
      </w:r>
    </w:p>
    <w:p w14:paraId="1AB2FCCA" w14:textId="77777777" w:rsidR="00107C13" w:rsidRPr="006B3B3F" w:rsidRDefault="00107C13" w:rsidP="00D33161">
      <w:pPr>
        <w:numPr>
          <w:ilvl w:val="0"/>
          <w:numId w:val="59"/>
        </w:numPr>
        <w:suppressAutoHyphens w:val="0"/>
        <w:spacing w:line="259" w:lineRule="auto"/>
        <w:ind w:left="851" w:hanging="284"/>
        <w:contextualSpacing/>
        <w:jc w:val="both"/>
        <w:rPr>
          <w:lang w:eastAsia="ar-SA"/>
        </w:rPr>
      </w:pPr>
      <w:r w:rsidRPr="006B3B3F">
        <w:rPr>
          <w:lang w:eastAsia="ar-SA"/>
        </w:rPr>
        <w:t>zmianę terminu wykonania umowy lub jej części lub czasowe zawieszenie wykonywania umowy lub jej części,</w:t>
      </w:r>
    </w:p>
    <w:p w14:paraId="5F98915F" w14:textId="77777777" w:rsidR="00107C13" w:rsidRPr="006B3B3F" w:rsidRDefault="00107C13" w:rsidP="00D33161">
      <w:pPr>
        <w:numPr>
          <w:ilvl w:val="0"/>
          <w:numId w:val="59"/>
        </w:numPr>
        <w:suppressAutoHyphens w:val="0"/>
        <w:spacing w:line="259" w:lineRule="auto"/>
        <w:ind w:left="851" w:hanging="284"/>
        <w:contextualSpacing/>
        <w:jc w:val="both"/>
        <w:rPr>
          <w:lang w:eastAsia="ar-SA"/>
        </w:rPr>
      </w:pPr>
      <w:r w:rsidRPr="006B3B3F">
        <w:rPr>
          <w:lang w:eastAsia="ar-SA"/>
        </w:rPr>
        <w:t>zmianę sposobu wykonywania dostaw,</w:t>
      </w:r>
    </w:p>
    <w:p w14:paraId="7B0DC7FE" w14:textId="77777777" w:rsidR="00107C13" w:rsidRPr="006B3B3F" w:rsidRDefault="00107C13" w:rsidP="00D33161">
      <w:pPr>
        <w:numPr>
          <w:ilvl w:val="0"/>
          <w:numId w:val="59"/>
        </w:numPr>
        <w:suppressAutoHyphens w:val="0"/>
        <w:spacing w:line="259" w:lineRule="auto"/>
        <w:ind w:left="851" w:hanging="284"/>
        <w:contextualSpacing/>
        <w:jc w:val="both"/>
        <w:rPr>
          <w:lang w:eastAsia="ar-SA"/>
        </w:rPr>
      </w:pPr>
      <w:r w:rsidRPr="006B3B3F">
        <w:rPr>
          <w:lang w:eastAsia="ar-SA"/>
        </w:rPr>
        <w:t>zmianę zakresu świadczenia Wykonawcy i odpowiadającą jej zmianę wynagrodzenia lub sposobu rozliczenia wynagrodzenia Wykonawcy,</w:t>
      </w:r>
    </w:p>
    <w:p w14:paraId="5ABE5D59" w14:textId="77777777" w:rsidR="00107C13" w:rsidRPr="006B3B3F" w:rsidRDefault="00107C13" w:rsidP="00107C13">
      <w:pPr>
        <w:tabs>
          <w:tab w:val="left" w:pos="720"/>
        </w:tabs>
        <w:ind w:left="360"/>
        <w:jc w:val="both"/>
        <w:rPr>
          <w:lang w:eastAsia="ar-SA"/>
        </w:rPr>
      </w:pPr>
      <w:r w:rsidRPr="006B3B3F">
        <w:rPr>
          <w:lang w:eastAsia="ar-SA"/>
        </w:rPr>
        <w:t>o ile wzrost wynagrodzenia spowodowany każdą kolejną zmianą nie przekroczy 50% wartości pierwotnej umowy.</w:t>
      </w:r>
    </w:p>
    <w:p w14:paraId="541005C2" w14:textId="77777777" w:rsidR="00107C13" w:rsidRPr="006B3B3F" w:rsidRDefault="00107C13" w:rsidP="00D33161">
      <w:pPr>
        <w:numPr>
          <w:ilvl w:val="0"/>
          <w:numId w:val="56"/>
        </w:numPr>
        <w:suppressAutoHyphens w:val="0"/>
        <w:spacing w:line="259" w:lineRule="auto"/>
        <w:jc w:val="both"/>
        <w:rPr>
          <w:lang w:eastAsia="ar-SA"/>
        </w:rPr>
      </w:pPr>
      <w:r w:rsidRPr="006B3B3F">
        <w:rPr>
          <w:lang w:eastAsia="ar-SA"/>
        </w:rPr>
        <w:lastRenderedPageBreak/>
        <w:t>Niedopuszczalne są istotne zmiany postanowień umowy, o których mowa w art. 454 ustawy Pzp.</w:t>
      </w:r>
    </w:p>
    <w:p w14:paraId="05B9C8EF" w14:textId="77777777" w:rsidR="00107C13" w:rsidRPr="006B3B3F" w:rsidRDefault="00107C13" w:rsidP="00107C13">
      <w:pPr>
        <w:jc w:val="both"/>
      </w:pPr>
    </w:p>
    <w:p w14:paraId="435E2A0D" w14:textId="298B30B3" w:rsidR="00107C13" w:rsidRPr="006B3B3F" w:rsidRDefault="00107C13" w:rsidP="00107C13">
      <w:pPr>
        <w:tabs>
          <w:tab w:val="left" w:pos="720"/>
        </w:tabs>
        <w:jc w:val="center"/>
        <w:rPr>
          <w:b/>
          <w:lang w:eastAsia="ar-SA"/>
        </w:rPr>
      </w:pPr>
      <w:r w:rsidRPr="006B3B3F">
        <w:rPr>
          <w:b/>
          <w:lang w:eastAsia="ar-SA"/>
        </w:rPr>
        <w:t xml:space="preserve">§ </w:t>
      </w:r>
      <w:r w:rsidR="005469EA">
        <w:rPr>
          <w:b/>
          <w:lang w:eastAsia="ar-SA"/>
        </w:rPr>
        <w:t>7</w:t>
      </w:r>
    </w:p>
    <w:p w14:paraId="0E801B87" w14:textId="77777777" w:rsidR="00107C13" w:rsidRPr="006B3B3F" w:rsidRDefault="00107C13" w:rsidP="00D33161">
      <w:pPr>
        <w:numPr>
          <w:ilvl w:val="0"/>
          <w:numId w:val="60"/>
        </w:numPr>
        <w:suppressAutoHyphens w:val="0"/>
        <w:ind w:left="426" w:hanging="284"/>
        <w:jc w:val="both"/>
        <w:rPr>
          <w:bCs/>
          <w:lang w:eastAsia="pl-PL"/>
        </w:rPr>
      </w:pPr>
      <w:r w:rsidRPr="006B3B3F">
        <w:rPr>
          <w:bCs/>
          <w:lang w:eastAsia="pl-PL"/>
        </w:rPr>
        <w:t xml:space="preserve">Zamawiającemu przysługuje prawo do odstąpienia od umowy, jeżeli zaistnieje istotna zmiana okoliczności powodująca, że wykonanie umowy nie leży w interesie publicznym, czego nie można było przewidzieć w chwili jej zawarcia lub dalsze wykonywanie umowy może zagrozić istotnemu interesowi bezpieczeństwa państwa lub bezpieczeństwu publicznemu – odstąpienie od umowy w tym przypadku może nastąpić w terminie 30 dni od powzięcia wiadomości o powyższych okolicznościach, co wynika z art. 456 ust. 1 pkt 1 ustawy Pzp. </w:t>
      </w:r>
    </w:p>
    <w:p w14:paraId="63ACC59C" w14:textId="77777777" w:rsidR="00107C13" w:rsidRPr="006B3B3F" w:rsidRDefault="00107C13" w:rsidP="00D33161">
      <w:pPr>
        <w:numPr>
          <w:ilvl w:val="0"/>
          <w:numId w:val="60"/>
        </w:numPr>
        <w:suppressAutoHyphens w:val="0"/>
        <w:ind w:left="426" w:hanging="284"/>
        <w:jc w:val="both"/>
        <w:rPr>
          <w:bCs/>
          <w:lang w:eastAsia="pl-PL"/>
        </w:rPr>
      </w:pPr>
      <w:r w:rsidRPr="006B3B3F">
        <w:rPr>
          <w:bCs/>
          <w:lang w:eastAsia="pl-PL"/>
        </w:rPr>
        <w:t>Zamawiający może odstąpić od umowy, jeżeli zachodzi co najmniej jedna z następujących okoliczności:</w:t>
      </w:r>
    </w:p>
    <w:p w14:paraId="7625DB05" w14:textId="77777777" w:rsidR="00107C13" w:rsidRPr="006B3B3F" w:rsidRDefault="00107C13" w:rsidP="00D33161">
      <w:pPr>
        <w:numPr>
          <w:ilvl w:val="0"/>
          <w:numId w:val="77"/>
        </w:numPr>
        <w:ind w:left="709" w:hanging="283"/>
        <w:jc w:val="both"/>
        <w:rPr>
          <w:bCs/>
          <w:lang w:eastAsia="pl-PL"/>
        </w:rPr>
      </w:pPr>
      <w:r w:rsidRPr="006B3B3F">
        <w:rPr>
          <w:bCs/>
          <w:lang w:eastAsia="pl-PL"/>
        </w:rPr>
        <w:t>dokonano zmiany umowy z naruszeniem art. 454 i art. 455</w:t>
      </w:r>
      <w:r w:rsidR="00263590" w:rsidRPr="006B3B3F">
        <w:rPr>
          <w:bCs/>
          <w:lang w:eastAsia="pl-PL"/>
        </w:rPr>
        <w:t xml:space="preserve"> ustawy Pzp</w:t>
      </w:r>
      <w:r w:rsidRPr="006B3B3F">
        <w:rPr>
          <w:bCs/>
          <w:lang w:eastAsia="pl-PL"/>
        </w:rPr>
        <w:t>;</w:t>
      </w:r>
    </w:p>
    <w:p w14:paraId="2550377E" w14:textId="77777777" w:rsidR="00107C13" w:rsidRPr="006B3B3F" w:rsidRDefault="00107C13" w:rsidP="00D33161">
      <w:pPr>
        <w:numPr>
          <w:ilvl w:val="0"/>
          <w:numId w:val="77"/>
        </w:numPr>
        <w:ind w:left="709" w:hanging="283"/>
        <w:jc w:val="both"/>
        <w:rPr>
          <w:bCs/>
          <w:lang w:eastAsia="pl-PL"/>
        </w:rPr>
      </w:pPr>
      <w:r w:rsidRPr="006B3B3F">
        <w:rPr>
          <w:bCs/>
          <w:lang w:eastAsia="pl-PL"/>
        </w:rPr>
        <w:t>wykonawca w chwili zawarcia umowy podlegał wykluczeniu na podstawie art. 108</w:t>
      </w:r>
      <w:r w:rsidR="00263590" w:rsidRPr="006B3B3F">
        <w:rPr>
          <w:bCs/>
          <w:lang w:eastAsia="pl-PL"/>
        </w:rPr>
        <w:t xml:space="preserve"> ustawy Pzp</w:t>
      </w:r>
      <w:r w:rsidRPr="006B3B3F">
        <w:rPr>
          <w:bCs/>
          <w:lang w:eastAsia="pl-PL"/>
        </w:rPr>
        <w:t>;</w:t>
      </w:r>
    </w:p>
    <w:p w14:paraId="116DAD2D" w14:textId="77777777" w:rsidR="00107C13" w:rsidRPr="006B3B3F" w:rsidRDefault="00107C13" w:rsidP="00D33161">
      <w:pPr>
        <w:numPr>
          <w:ilvl w:val="0"/>
          <w:numId w:val="77"/>
        </w:numPr>
        <w:ind w:left="709" w:hanging="283"/>
        <w:jc w:val="both"/>
        <w:rPr>
          <w:bCs/>
          <w:lang w:eastAsia="pl-PL"/>
        </w:rPr>
      </w:pPr>
      <w:r w:rsidRPr="006B3B3F">
        <w:rPr>
          <w:bCs/>
          <w:lang w:eastAsia="pl-PL"/>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r w:rsidR="00263590" w:rsidRPr="006B3B3F">
        <w:rPr>
          <w:bCs/>
          <w:lang w:eastAsia="pl-PL"/>
        </w:rPr>
        <w:t>;</w:t>
      </w:r>
    </w:p>
    <w:p w14:paraId="37994701" w14:textId="77777777" w:rsidR="00263590" w:rsidRPr="006B3B3F" w:rsidRDefault="00263590" w:rsidP="00D33161">
      <w:pPr>
        <w:numPr>
          <w:ilvl w:val="0"/>
          <w:numId w:val="77"/>
        </w:numPr>
        <w:ind w:left="709" w:hanging="283"/>
        <w:jc w:val="both"/>
        <w:rPr>
          <w:bCs/>
          <w:lang w:eastAsia="pl-PL"/>
        </w:rPr>
      </w:pPr>
      <w:r w:rsidRPr="006B3B3F">
        <w:rPr>
          <w:bCs/>
          <w:lang w:eastAsia="pl-PL"/>
        </w:rPr>
        <w:t>jeżeli Wykonawca w chwili złożenia oferty podlegał wykluczeniu na podstawie okoliczności, o których mowa w art. 7 ustawy z dnia 13 kwietnia 2022 r. o szczególnych rozwiązaniach w zakresie przeciwdziałania wspieraniu agresji na Ukrainę oraz służących ochronie bezpieczeństwa narodowego  i złożył w tym zakresie nieprawdziwe oświadczenie lub po dniu składania ofert, w tym także w toku realizacji niniejszej umowy wystąpiły wobec Wykonawcy okoliczności (podstawy wykluczenia), o których mowa w tym przepisie</w:t>
      </w:r>
      <w:r w:rsidR="004677E7" w:rsidRPr="006B3B3F">
        <w:rPr>
          <w:bCs/>
          <w:lang w:eastAsia="pl-PL"/>
        </w:rPr>
        <w:t>;</w:t>
      </w:r>
    </w:p>
    <w:p w14:paraId="0E45B8EC" w14:textId="77777777" w:rsidR="004677E7" w:rsidRPr="006B3B3F" w:rsidRDefault="004677E7" w:rsidP="00D33161">
      <w:pPr>
        <w:numPr>
          <w:ilvl w:val="0"/>
          <w:numId w:val="77"/>
        </w:numPr>
        <w:ind w:left="709" w:hanging="283"/>
        <w:jc w:val="both"/>
        <w:rPr>
          <w:bCs/>
          <w:lang w:eastAsia="pl-PL"/>
        </w:rPr>
      </w:pPr>
      <w:bookmarkStart w:id="29" w:name="_Hlk210391269"/>
      <w:r w:rsidRPr="006B3B3F">
        <w:rPr>
          <w:bCs/>
          <w:lang w:eastAsia="pl-PL"/>
        </w:rPr>
        <w:t>w stosunku do Wykonawcy sąd odmówi ogłoszenia upadłości 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23D3FB1F" w14:textId="77777777" w:rsidR="004677E7" w:rsidRPr="006B3B3F" w:rsidRDefault="004677E7" w:rsidP="00D33161">
      <w:pPr>
        <w:numPr>
          <w:ilvl w:val="0"/>
          <w:numId w:val="77"/>
        </w:numPr>
        <w:ind w:left="709" w:hanging="283"/>
        <w:jc w:val="both"/>
        <w:rPr>
          <w:bCs/>
          <w:lang w:eastAsia="pl-PL"/>
        </w:rPr>
      </w:pPr>
      <w:r w:rsidRPr="006B3B3F">
        <w:rPr>
          <w:bCs/>
          <w:lang w:eastAsia="pl-PL"/>
        </w:rPr>
        <w:t>Wykonawca nie rozpoczął realizacji przedmiotu umowy bez uzasadnionych przyczyn lub – mimo otrzymania pisemnego wezwania – nie wykonuje lub nienależycie wykonuje zobowiązania wynikające z umowy.</w:t>
      </w:r>
    </w:p>
    <w:p w14:paraId="16558F62" w14:textId="77777777" w:rsidR="004677E7" w:rsidRPr="006B3B3F" w:rsidRDefault="004677E7" w:rsidP="00D33161">
      <w:pPr>
        <w:numPr>
          <w:ilvl w:val="0"/>
          <w:numId w:val="60"/>
        </w:numPr>
        <w:ind w:left="426" w:hanging="426"/>
        <w:jc w:val="both"/>
        <w:rPr>
          <w:bCs/>
          <w:lang w:eastAsia="pl-PL"/>
        </w:rPr>
      </w:pPr>
      <w:bookmarkStart w:id="30" w:name="_Hlk101769702"/>
      <w:r w:rsidRPr="006B3B3F">
        <w:rPr>
          <w:bCs/>
          <w:lang w:eastAsia="pl-PL"/>
        </w:rPr>
        <w:t>Każda ze Stron może wypowiedzieć lub odstąpić od umowy w razie zaistnienia przypadku „siły wyższej”, którego skutkiem jest niemożność wykonania obowiązków wynikających z umowy przez którąkolwiek ze Stron przez okres ponad 30 dni. Po upływie wskazanego terminu każda ze Stron może wypowiedzieć lub odstąpić od umowy ze skutkiem natychmiastowym i w drodze pisemnego oświadczenia przesłanego drugiej Stronie wraz z udowodnieniem tych okoliczności poprzez przedstawienie dokumentacji potwierdzającej wystąpienie zdarzeń mających cechy „siły wyższej” oraz wskazania wpływu, jaki zdarzenie miało na przebieg realizacji umowy.</w:t>
      </w:r>
    </w:p>
    <w:p w14:paraId="6B6A6223" w14:textId="77777777" w:rsidR="004677E7" w:rsidRPr="006B3B3F" w:rsidRDefault="004677E7" w:rsidP="00D33161">
      <w:pPr>
        <w:numPr>
          <w:ilvl w:val="0"/>
          <w:numId w:val="60"/>
        </w:numPr>
        <w:ind w:left="426" w:hanging="426"/>
        <w:jc w:val="both"/>
        <w:rPr>
          <w:bCs/>
          <w:lang w:eastAsia="pl-PL"/>
        </w:rPr>
      </w:pPr>
      <w:r w:rsidRPr="006B3B3F">
        <w:rPr>
          <w:bCs/>
          <w:lang w:eastAsia="pl-PL"/>
        </w:rPr>
        <w:t>Przez pojęcie „siły wyższej” należy rozumieć zdarzenie zewnętrzne, którego nie można było przewidzieć, analizując i uwzględniając wszystkie okoliczności sprawy, jak również, któremu nie można było zapobiec znanymi, normalnie stosowanymi sposobami w szczególności zdarzenia o charakterze katastrofalnych działań przyrody albo nadzwyczajnych i zewnętrznych wydarzeń, którym zapobiec nie można, jak wojna przeciwko Rzeczypospolitej Polskiej lub działania zbrojne na terytorium Rzeczypospolitej Polskiej, terytorium państwa członkowskiego Unii Europejskiej, terytorium Państwa-Strony Traktatu Północnoatlantyckiego albo na terytorium innego państwa graniczącego z Rzecząpospolitą Polską lub okupacja na tych terytoriach, restrykcje stanu wojennego, stanu wyjątkowego, powstania, rewolucji, zamieszek.</w:t>
      </w:r>
    </w:p>
    <w:bookmarkEnd w:id="30"/>
    <w:p w14:paraId="6B43DA1D" w14:textId="77777777" w:rsidR="004677E7" w:rsidRPr="006B3B3F" w:rsidRDefault="004677E7" w:rsidP="00D33161">
      <w:pPr>
        <w:numPr>
          <w:ilvl w:val="0"/>
          <w:numId w:val="60"/>
        </w:numPr>
        <w:tabs>
          <w:tab w:val="left" w:pos="426"/>
        </w:tabs>
        <w:ind w:left="426" w:hanging="426"/>
        <w:jc w:val="both"/>
        <w:rPr>
          <w:bCs/>
          <w:lang w:eastAsia="pl-PL"/>
        </w:rPr>
      </w:pPr>
      <w:r w:rsidRPr="006B3B3F">
        <w:rPr>
          <w:bCs/>
          <w:lang w:eastAsia="pl-PL"/>
        </w:rPr>
        <w:t>Oświadczenie o odstąpieniu od umowy należy złożyć drugiej Stronie w formie pisemnej lub w postaci elektronicznej, pod rygorem nieważności, na zasadach wskazanych w art. 77(2) Kodeksu cywilnego. Oświadczenie to musi zawierać uzasadnienie.</w:t>
      </w:r>
    </w:p>
    <w:p w14:paraId="25137F0D" w14:textId="77777777" w:rsidR="004677E7" w:rsidRPr="006B3B3F" w:rsidRDefault="004677E7" w:rsidP="00D33161">
      <w:pPr>
        <w:numPr>
          <w:ilvl w:val="0"/>
          <w:numId w:val="60"/>
        </w:numPr>
        <w:tabs>
          <w:tab w:val="left" w:pos="426"/>
        </w:tabs>
        <w:ind w:left="426" w:hanging="426"/>
        <w:jc w:val="both"/>
        <w:rPr>
          <w:bCs/>
          <w:lang w:eastAsia="pl-PL"/>
        </w:rPr>
      </w:pPr>
      <w:r w:rsidRPr="006B3B3F">
        <w:rPr>
          <w:bCs/>
          <w:lang w:eastAsia="pl-PL"/>
        </w:rPr>
        <w:t>Powyższe uprawnienie Zamawiającego nie uchybia możliwości odstąpienia od umowy przez którąkolwiek ze Stron, na podstawie przepisów Kodeksu cywilnego.</w:t>
      </w:r>
    </w:p>
    <w:p w14:paraId="77FDDA94" w14:textId="77777777" w:rsidR="004677E7" w:rsidRPr="006B3B3F" w:rsidRDefault="004677E7" w:rsidP="00D33161">
      <w:pPr>
        <w:numPr>
          <w:ilvl w:val="0"/>
          <w:numId w:val="60"/>
        </w:numPr>
        <w:tabs>
          <w:tab w:val="left" w:pos="426"/>
        </w:tabs>
        <w:ind w:left="426" w:hanging="426"/>
        <w:jc w:val="both"/>
        <w:rPr>
          <w:bCs/>
          <w:lang w:eastAsia="pl-PL"/>
        </w:rPr>
      </w:pPr>
      <w:r w:rsidRPr="006B3B3F">
        <w:rPr>
          <w:bCs/>
          <w:lang w:eastAsia="pl-PL"/>
        </w:rPr>
        <w:t>W przypadku odstąpienia od umowy przez którąkolwiek ze Stron, Wykonawca zachowuje prawo do wynagrodzenia wyłącznie za przedmiot umowy zrealizowany do dnia odstąpienia od umowy. Wykonawcy nie przysługują żadne inne roszczenia.</w:t>
      </w:r>
    </w:p>
    <w:p w14:paraId="60B75D32" w14:textId="77777777" w:rsidR="004677E7" w:rsidRPr="006B3B3F" w:rsidRDefault="004677E7" w:rsidP="00D33161">
      <w:pPr>
        <w:numPr>
          <w:ilvl w:val="0"/>
          <w:numId w:val="60"/>
        </w:numPr>
        <w:tabs>
          <w:tab w:val="left" w:pos="426"/>
        </w:tabs>
        <w:ind w:left="426" w:hanging="426"/>
        <w:jc w:val="both"/>
        <w:rPr>
          <w:bCs/>
          <w:lang w:eastAsia="pl-PL"/>
        </w:rPr>
      </w:pPr>
      <w:r w:rsidRPr="006B3B3F">
        <w:rPr>
          <w:bCs/>
          <w:lang w:eastAsia="pl-PL"/>
        </w:rPr>
        <w:t>Odstąpienie Zamawiającego od umowy nie zwalnia Wykonawcy od zapłaty kary umownej lub odszkodowania.</w:t>
      </w:r>
    </w:p>
    <w:p w14:paraId="757F23B3" w14:textId="77777777" w:rsidR="00E67FE3" w:rsidRPr="00F50B71" w:rsidRDefault="004677E7" w:rsidP="00D33161">
      <w:pPr>
        <w:numPr>
          <w:ilvl w:val="0"/>
          <w:numId w:val="60"/>
        </w:numPr>
        <w:tabs>
          <w:tab w:val="left" w:pos="426"/>
        </w:tabs>
        <w:ind w:left="426" w:hanging="426"/>
        <w:jc w:val="both"/>
        <w:rPr>
          <w:bCs/>
          <w:lang w:eastAsia="pl-PL"/>
        </w:rPr>
      </w:pPr>
      <w:r w:rsidRPr="006B3B3F">
        <w:rPr>
          <w:bCs/>
          <w:lang w:eastAsia="pl-PL"/>
        </w:rPr>
        <w:t>W razie odstąpienia od umowy z przyczyn, za które Wykonawca nie odpowiada, Zamawiający obowiązany jest do odbioru dostarczonego towaru do dnia odstąpienia od umowy, zapłaty wynagrodzenia za wykonane dostawy, pokrycia uzasadnionych udokumentowanych kosztów poniesionych przez Wykonawcę odpowiednio do stopnia zrealizowanych dostaw.</w:t>
      </w:r>
      <w:bookmarkEnd w:id="29"/>
    </w:p>
    <w:p w14:paraId="3730C495" w14:textId="77777777" w:rsidR="00E67FE3" w:rsidRPr="006B3B3F" w:rsidRDefault="00E67FE3" w:rsidP="005469EA">
      <w:pPr>
        <w:tabs>
          <w:tab w:val="left" w:pos="720"/>
        </w:tabs>
        <w:rPr>
          <w:b/>
          <w:lang w:eastAsia="ar-SA"/>
        </w:rPr>
      </w:pPr>
    </w:p>
    <w:p w14:paraId="4248CC9B" w14:textId="77777777" w:rsidR="00A6594C" w:rsidRDefault="00A6594C" w:rsidP="00107C13">
      <w:pPr>
        <w:jc w:val="center"/>
        <w:rPr>
          <w:b/>
        </w:rPr>
      </w:pPr>
    </w:p>
    <w:p w14:paraId="64F247F7" w14:textId="4665966E" w:rsidR="00107C13" w:rsidRDefault="00107C13" w:rsidP="00107C13">
      <w:pPr>
        <w:jc w:val="center"/>
        <w:rPr>
          <w:b/>
        </w:rPr>
      </w:pPr>
      <w:r w:rsidRPr="006B3B3F">
        <w:rPr>
          <w:b/>
        </w:rPr>
        <w:lastRenderedPageBreak/>
        <w:t xml:space="preserve">§ </w:t>
      </w:r>
      <w:r w:rsidR="005469EA">
        <w:rPr>
          <w:b/>
        </w:rPr>
        <w:t>8</w:t>
      </w:r>
    </w:p>
    <w:p w14:paraId="7905A1D3" w14:textId="1C231407" w:rsidR="00912657" w:rsidRPr="00B24258" w:rsidRDefault="00912657" w:rsidP="00D33161">
      <w:pPr>
        <w:pStyle w:val="Akapitzlist"/>
        <w:widowControl w:val="0"/>
        <w:numPr>
          <w:ilvl w:val="0"/>
          <w:numId w:val="81"/>
        </w:numPr>
        <w:suppressAutoHyphens w:val="0"/>
        <w:autoSpaceDE w:val="0"/>
        <w:autoSpaceDN w:val="0"/>
        <w:jc w:val="both"/>
      </w:pPr>
      <w:bookmarkStart w:id="31" w:name="_Hlk175300032"/>
      <w:r w:rsidRPr="00B24258">
        <w:t xml:space="preserve">Przedmiot </w:t>
      </w:r>
      <w:r w:rsidR="008D1818">
        <w:t>u</w:t>
      </w:r>
      <w:r w:rsidRPr="00B24258">
        <w:t>mowy jest współfinasowany ze środków Europejskiego Funduszu Społecznego Plus w ramach programu Fundusze Europejskie dla Pomorza Zachodniego 2021-2027, projekt pn. „Zdrowie psychiczne dla każdego - program wsparcia dzieci i młodzieży w województwie zachodniopomorskim”.</w:t>
      </w:r>
    </w:p>
    <w:bookmarkEnd w:id="31"/>
    <w:p w14:paraId="681E1542" w14:textId="77777777" w:rsidR="00912657" w:rsidRPr="00B24258" w:rsidRDefault="00912657" w:rsidP="00D33161">
      <w:pPr>
        <w:pStyle w:val="Akapitzlist"/>
        <w:numPr>
          <w:ilvl w:val="0"/>
          <w:numId w:val="81"/>
        </w:numPr>
        <w:contextualSpacing/>
        <w:jc w:val="both"/>
      </w:pPr>
      <w:r w:rsidRPr="00B24258">
        <w:t>W związku z postanowieniem ust. 1 niniejszego paragrafu, Właściwa Instytucja może przeprowadzić w każdym czasie, w tym także w okresie 5 lat od dnia zakończenia obowiązywania umowy o dofinansowanie, kontrolę wykonywania przez Zamawiającego zadań wynikających z programu inwestycyjnego oraz umowy o dofinansowanie, na zasadach i w trybie określonych w ustawie z dnia 15 lipca 2011 r. o kontroli w administracji rządowej.</w:t>
      </w:r>
    </w:p>
    <w:p w14:paraId="65227DAF" w14:textId="77777777" w:rsidR="00912657" w:rsidRPr="00B24258" w:rsidRDefault="00912657" w:rsidP="00E52012">
      <w:pPr>
        <w:pStyle w:val="Akapitzlist"/>
        <w:numPr>
          <w:ilvl w:val="0"/>
          <w:numId w:val="81"/>
        </w:numPr>
        <w:contextualSpacing/>
        <w:jc w:val="both"/>
      </w:pPr>
      <w:r w:rsidRPr="00B24258">
        <w:t>Kontrola, o której mowa w ust. 2 niniejszego paragrafu, może w szczególności obejmować:</w:t>
      </w:r>
    </w:p>
    <w:p w14:paraId="773C9450" w14:textId="77777777" w:rsidR="00912657" w:rsidRPr="00B24258" w:rsidRDefault="00912657" w:rsidP="00E52012">
      <w:pPr>
        <w:pStyle w:val="Akapitzlist"/>
        <w:numPr>
          <w:ilvl w:val="0"/>
          <w:numId w:val="82"/>
        </w:numPr>
        <w:contextualSpacing/>
        <w:jc w:val="both"/>
      </w:pPr>
      <w:r w:rsidRPr="00B24258">
        <w:t>zgodność realizowanych zadań z umową, programem inwestycyjnym oraz przepisami powszechnie obowiązującymi;</w:t>
      </w:r>
    </w:p>
    <w:p w14:paraId="6A12B6EC" w14:textId="77777777" w:rsidR="00912657" w:rsidRPr="00B24258" w:rsidRDefault="00912657" w:rsidP="00E52012">
      <w:pPr>
        <w:pStyle w:val="Akapitzlist"/>
        <w:numPr>
          <w:ilvl w:val="0"/>
          <w:numId w:val="82"/>
        </w:numPr>
        <w:contextualSpacing/>
        <w:jc w:val="both"/>
      </w:pPr>
      <w:r w:rsidRPr="00B24258">
        <w:t>legalność, gospodarność, celowość i rzetelność w wykorzystaniu środków publicznych otrzymanych na realizację zadania inwestycyjnego;</w:t>
      </w:r>
    </w:p>
    <w:p w14:paraId="6B00714B" w14:textId="77777777" w:rsidR="00912657" w:rsidRPr="00B24258" w:rsidRDefault="00912657" w:rsidP="00E52012">
      <w:pPr>
        <w:pStyle w:val="Akapitzlist"/>
        <w:numPr>
          <w:ilvl w:val="0"/>
          <w:numId w:val="82"/>
        </w:numPr>
        <w:contextualSpacing/>
        <w:jc w:val="both"/>
      </w:pPr>
      <w:r w:rsidRPr="00B24258">
        <w:t>sposób i rodzaj prowadzenia dokumentacji, określonej w przepisach oraz w umowie,</w:t>
      </w:r>
    </w:p>
    <w:p w14:paraId="0B074A3A" w14:textId="77777777" w:rsidR="00912657" w:rsidRPr="00B24258" w:rsidRDefault="00912657" w:rsidP="00E52012">
      <w:pPr>
        <w:pStyle w:val="Akapitzlist"/>
        <w:numPr>
          <w:ilvl w:val="0"/>
          <w:numId w:val="82"/>
        </w:numPr>
        <w:contextualSpacing/>
        <w:jc w:val="both"/>
      </w:pPr>
      <w:r w:rsidRPr="00B24258">
        <w:t>stan realizacji zadania inwestycyjnego;</w:t>
      </w:r>
    </w:p>
    <w:p w14:paraId="31B74FD7" w14:textId="77777777" w:rsidR="00912657" w:rsidRPr="00B24258" w:rsidRDefault="00912657" w:rsidP="00E52012">
      <w:pPr>
        <w:pStyle w:val="Akapitzlist"/>
        <w:numPr>
          <w:ilvl w:val="0"/>
          <w:numId w:val="82"/>
        </w:numPr>
        <w:contextualSpacing/>
        <w:jc w:val="both"/>
      </w:pPr>
      <w:r w:rsidRPr="00B24258">
        <w:t>terminowość rozliczenia realizacji umowy;</w:t>
      </w:r>
    </w:p>
    <w:p w14:paraId="607EAA7E" w14:textId="77777777" w:rsidR="00912657" w:rsidRPr="00B24258" w:rsidRDefault="00912657" w:rsidP="00E52012">
      <w:pPr>
        <w:pStyle w:val="Akapitzlist"/>
        <w:numPr>
          <w:ilvl w:val="0"/>
          <w:numId w:val="82"/>
        </w:numPr>
        <w:contextualSpacing/>
        <w:jc w:val="both"/>
      </w:pPr>
      <w:r w:rsidRPr="00B24258">
        <w:t>ocenę prawidłowości dokonywania rozliczenia umowy;</w:t>
      </w:r>
    </w:p>
    <w:p w14:paraId="765F973C" w14:textId="77777777" w:rsidR="00912657" w:rsidRPr="00B24258" w:rsidRDefault="00912657" w:rsidP="00E52012">
      <w:pPr>
        <w:pStyle w:val="Akapitzlist"/>
        <w:numPr>
          <w:ilvl w:val="0"/>
          <w:numId w:val="82"/>
        </w:numPr>
        <w:contextualSpacing/>
        <w:jc w:val="both"/>
      </w:pPr>
      <w:r w:rsidRPr="00B24258">
        <w:t>prawidłowość wykonywania obowiązków informacyjnych, określonych w umowie o dofinansowanie.</w:t>
      </w:r>
    </w:p>
    <w:p w14:paraId="4C39D57A" w14:textId="77777777" w:rsidR="00912657" w:rsidRDefault="00912657" w:rsidP="00E52012">
      <w:pPr>
        <w:pStyle w:val="Akapitzlist"/>
        <w:numPr>
          <w:ilvl w:val="0"/>
          <w:numId w:val="81"/>
        </w:numPr>
        <w:contextualSpacing/>
        <w:jc w:val="both"/>
      </w:pPr>
      <w:r w:rsidRPr="00B24258">
        <w:t xml:space="preserve">W związku z postanowieniem ust. 2 niniejszego paragrafu, Wykonawca zobowiązany jest do </w:t>
      </w:r>
      <w:r w:rsidRPr="00B24258">
        <w:rPr>
          <w:u w:val="single"/>
        </w:rPr>
        <w:t>poddawania się ewentualnej kontroli, przeprowadzanej przez Właściwej Instytucji</w:t>
      </w:r>
      <w:r w:rsidRPr="00B24258">
        <w:t>, w szczególności do przekazywania wymaganej dokumentacji, udzielania wyjaśnień dotyczących realizacji zadania inwestycyjnego oraz zezwalania kontrolującym na wejście na teren, na którym realizowane jest zadanie inwestycyjne.</w:t>
      </w:r>
    </w:p>
    <w:p w14:paraId="61BF8CC0" w14:textId="77777777" w:rsidR="00912657" w:rsidRPr="00B24258" w:rsidRDefault="00912657" w:rsidP="00E52012">
      <w:pPr>
        <w:pStyle w:val="Akapitzlist"/>
        <w:numPr>
          <w:ilvl w:val="0"/>
          <w:numId w:val="81"/>
        </w:numPr>
        <w:contextualSpacing/>
        <w:jc w:val="both"/>
      </w:pPr>
      <w:r w:rsidRPr="00B24258">
        <w:rPr>
          <w:color w:val="000000"/>
        </w:rPr>
        <w:t>Zamawiający informuje o możliwości wykorzystania i przetwarzania danych w systemach ARACHNE oraz SKANER, zgodnie z zapisami zawartej umowy o wsparcie</w:t>
      </w:r>
      <w:r>
        <w:rPr>
          <w:color w:val="000000"/>
        </w:rPr>
        <w:t>.</w:t>
      </w:r>
    </w:p>
    <w:p w14:paraId="4800ADDE" w14:textId="77777777" w:rsidR="00912657" w:rsidRDefault="00912657" w:rsidP="00107C13">
      <w:pPr>
        <w:jc w:val="center"/>
        <w:rPr>
          <w:b/>
        </w:rPr>
      </w:pPr>
    </w:p>
    <w:p w14:paraId="34D65BAD" w14:textId="77777777" w:rsidR="00912657" w:rsidRPr="006B3B3F" w:rsidRDefault="00912657" w:rsidP="00912657">
      <w:pPr>
        <w:tabs>
          <w:tab w:val="left" w:pos="720"/>
        </w:tabs>
        <w:jc w:val="center"/>
        <w:rPr>
          <w:b/>
          <w:lang w:eastAsia="ar-SA"/>
        </w:rPr>
      </w:pPr>
      <w:r w:rsidRPr="006B3B3F">
        <w:rPr>
          <w:b/>
          <w:lang w:eastAsia="ar-SA"/>
        </w:rPr>
        <w:t xml:space="preserve">§ </w:t>
      </w:r>
      <w:r>
        <w:rPr>
          <w:b/>
          <w:lang w:eastAsia="ar-SA"/>
        </w:rPr>
        <w:t>9</w:t>
      </w:r>
    </w:p>
    <w:p w14:paraId="606CF8C2" w14:textId="040E640B" w:rsidR="00912657" w:rsidRDefault="00912657" w:rsidP="00A6594C">
      <w:pPr>
        <w:jc w:val="both"/>
      </w:pPr>
      <w:r>
        <w:t>Wykonawca o</w:t>
      </w:r>
      <w:r w:rsidRPr="00220B75">
        <w:t>świadcza, że</w:t>
      </w:r>
      <w:r>
        <w:t xml:space="preserve"> realizacja umowy:</w:t>
      </w:r>
    </w:p>
    <w:p w14:paraId="4F9025F5" w14:textId="77777777" w:rsidR="00912657" w:rsidRDefault="00912657" w:rsidP="00A6594C">
      <w:pPr>
        <w:pStyle w:val="Akapitzlist"/>
        <w:numPr>
          <w:ilvl w:val="0"/>
          <w:numId w:val="83"/>
        </w:numPr>
        <w:suppressAutoHyphens w:val="0"/>
        <w:spacing w:after="160" w:line="259" w:lineRule="auto"/>
        <w:ind w:left="426" w:hanging="426"/>
        <w:contextualSpacing/>
        <w:jc w:val="both"/>
      </w:pPr>
      <w:r w:rsidRPr="00220B75">
        <w:t>nie prowadzi do znaczących emisji gazów cieplarnianych;</w:t>
      </w:r>
    </w:p>
    <w:p w14:paraId="680D0F07" w14:textId="77777777" w:rsidR="00912657" w:rsidRDefault="00912657" w:rsidP="00A6594C">
      <w:pPr>
        <w:pStyle w:val="Akapitzlist"/>
        <w:numPr>
          <w:ilvl w:val="0"/>
          <w:numId w:val="83"/>
        </w:numPr>
        <w:suppressAutoHyphens w:val="0"/>
        <w:spacing w:after="160" w:line="259" w:lineRule="auto"/>
        <w:ind w:left="426" w:hanging="426"/>
        <w:contextualSpacing/>
        <w:jc w:val="both"/>
      </w:pPr>
      <w:r>
        <w:t>n</w:t>
      </w:r>
      <w:r w:rsidRPr="00220B75">
        <w:t>ie prowadzi do nasilenia niekorzystnych skutków obecnych i oczekiwanych, przyszłych warunków klimatycznych, wywieranych na tę działalność lub na ludzi, przyrodę lub aktywa</w:t>
      </w:r>
      <w:r>
        <w:t>,</w:t>
      </w:r>
    </w:p>
    <w:p w14:paraId="58067661" w14:textId="77777777" w:rsidR="00912657" w:rsidRDefault="00912657" w:rsidP="00A6594C">
      <w:pPr>
        <w:pStyle w:val="Akapitzlist"/>
        <w:numPr>
          <w:ilvl w:val="0"/>
          <w:numId w:val="83"/>
        </w:numPr>
        <w:suppressAutoHyphens w:val="0"/>
        <w:spacing w:after="160" w:line="259" w:lineRule="auto"/>
        <w:ind w:left="426" w:hanging="426"/>
        <w:contextualSpacing/>
        <w:jc w:val="both"/>
      </w:pPr>
      <w:r w:rsidRPr="00220B75">
        <w:t xml:space="preserve">nie szkodzi: </w:t>
      </w:r>
    </w:p>
    <w:p w14:paraId="2153D6C5" w14:textId="7DDE3D8E" w:rsidR="00912657" w:rsidRDefault="00912657" w:rsidP="00A6594C">
      <w:pPr>
        <w:pStyle w:val="Akapitzlist"/>
        <w:numPr>
          <w:ilvl w:val="0"/>
          <w:numId w:val="84"/>
        </w:numPr>
        <w:suppressAutoHyphens w:val="0"/>
        <w:spacing w:after="160" w:line="259" w:lineRule="auto"/>
        <w:ind w:left="993" w:hanging="284"/>
        <w:contextualSpacing/>
        <w:jc w:val="both"/>
      </w:pPr>
      <w:r w:rsidRPr="00220B75">
        <w:t>dobremu stanowi lub dobremu potencjałowi ekologicznemu jednolitych części wód, w tym wód powierzchniowych i wód podziemnych,</w:t>
      </w:r>
    </w:p>
    <w:p w14:paraId="715E2881" w14:textId="23472C45" w:rsidR="00912657" w:rsidRDefault="00912657" w:rsidP="00A6594C">
      <w:pPr>
        <w:pStyle w:val="Akapitzlist"/>
        <w:numPr>
          <w:ilvl w:val="0"/>
          <w:numId w:val="84"/>
        </w:numPr>
        <w:suppressAutoHyphens w:val="0"/>
        <w:spacing w:after="160" w:line="259" w:lineRule="auto"/>
        <w:ind w:left="993" w:hanging="284"/>
        <w:contextualSpacing/>
        <w:jc w:val="both"/>
      </w:pPr>
      <w:r w:rsidRPr="00220B75">
        <w:t xml:space="preserve"> dobremu stanowi środowiska wód morskich</w:t>
      </w:r>
    </w:p>
    <w:p w14:paraId="4444C8FC" w14:textId="77777777" w:rsidR="00912657" w:rsidRDefault="00912657" w:rsidP="00A6594C">
      <w:pPr>
        <w:pStyle w:val="Akapitzlist"/>
        <w:numPr>
          <w:ilvl w:val="0"/>
          <w:numId w:val="83"/>
        </w:numPr>
        <w:suppressAutoHyphens w:val="0"/>
        <w:spacing w:after="160" w:line="259" w:lineRule="auto"/>
        <w:ind w:left="426" w:hanging="426"/>
        <w:contextualSpacing/>
        <w:jc w:val="both"/>
      </w:pPr>
      <w:r w:rsidRPr="00220B75">
        <w:t xml:space="preserve"> nie prowadzi do: </w:t>
      </w:r>
    </w:p>
    <w:p w14:paraId="1DDF4996" w14:textId="77777777" w:rsidR="00912657" w:rsidRDefault="00912657" w:rsidP="00A6594C">
      <w:pPr>
        <w:pStyle w:val="Akapitzlist"/>
        <w:numPr>
          <w:ilvl w:val="0"/>
          <w:numId w:val="85"/>
        </w:numPr>
        <w:suppressAutoHyphens w:val="0"/>
        <w:spacing w:after="160" w:line="259" w:lineRule="auto"/>
        <w:ind w:left="993" w:hanging="284"/>
        <w:contextualSpacing/>
        <w:jc w:val="both"/>
      </w:pPr>
      <w:r w:rsidRPr="00220B75">
        <w:t xml:space="preserve">znaczącego braku efektywności w wykorzystywaniu materiałów lub w bezpośrednim lub pośrednim wykorzystywaniu zasobów naturalnych, takich jak nieodnawialne źródła energii, surowce, woda i grunty, na co najmniej jednym z etapów cyklu życia produktów, w tym pod względem trwałości produktów, a także możliwości ich naprawy, ulepszenia, ponownego użycia lub recyklingu, </w:t>
      </w:r>
    </w:p>
    <w:p w14:paraId="1A16B166" w14:textId="77777777" w:rsidR="00912657" w:rsidRDefault="00912657" w:rsidP="00A6594C">
      <w:pPr>
        <w:pStyle w:val="Akapitzlist"/>
        <w:numPr>
          <w:ilvl w:val="0"/>
          <w:numId w:val="85"/>
        </w:numPr>
        <w:suppressAutoHyphens w:val="0"/>
        <w:spacing w:after="160" w:line="259" w:lineRule="auto"/>
        <w:ind w:left="993" w:hanging="284"/>
        <w:contextualSpacing/>
        <w:jc w:val="both"/>
      </w:pPr>
      <w:r w:rsidRPr="00220B75">
        <w:t xml:space="preserve">znacznego zwiększenia wytwarzania, spalania lub unieszkodliwiania odpadów, z wyjątkiem spalania odpadów niebezpiecznych nienadających się do recyklingu, </w:t>
      </w:r>
    </w:p>
    <w:p w14:paraId="73A0487B" w14:textId="77777777" w:rsidR="00912657" w:rsidRDefault="00912657" w:rsidP="00A6594C">
      <w:pPr>
        <w:pStyle w:val="Akapitzlist"/>
        <w:numPr>
          <w:ilvl w:val="0"/>
          <w:numId w:val="85"/>
        </w:numPr>
        <w:suppressAutoHyphens w:val="0"/>
        <w:spacing w:after="160" w:line="259" w:lineRule="auto"/>
        <w:ind w:left="993" w:hanging="284"/>
        <w:contextualSpacing/>
        <w:jc w:val="both"/>
      </w:pPr>
      <w:r w:rsidRPr="00220B75">
        <w:t>długotrwałego składowania odpadów mogących wyrządzać poważne i długoterminowe szkody dla środowiska</w:t>
      </w:r>
    </w:p>
    <w:p w14:paraId="670979E3" w14:textId="77777777" w:rsidR="00912657" w:rsidRDefault="00912657" w:rsidP="00A6594C">
      <w:pPr>
        <w:pStyle w:val="Akapitzlist"/>
        <w:numPr>
          <w:ilvl w:val="0"/>
          <w:numId w:val="83"/>
        </w:numPr>
        <w:suppressAutoHyphens w:val="0"/>
        <w:spacing w:after="160" w:line="259" w:lineRule="auto"/>
        <w:ind w:left="426" w:hanging="426"/>
        <w:contextualSpacing/>
        <w:jc w:val="both"/>
      </w:pPr>
      <w:r w:rsidRPr="00220B75">
        <w:t xml:space="preserve">nie prowadzi do znaczącego wzrostu emisji zanieczyszczeń do powietrza, wody lub ziemi w porównaniu z sytuacją sprzed rozpoczęcia </w:t>
      </w:r>
      <w:r>
        <w:t>realizacji umowy.</w:t>
      </w:r>
    </w:p>
    <w:p w14:paraId="112068D6" w14:textId="77777777" w:rsidR="00912657" w:rsidRDefault="00912657" w:rsidP="00912657">
      <w:pPr>
        <w:pStyle w:val="Akapitzlist"/>
        <w:suppressAutoHyphens w:val="0"/>
        <w:spacing w:line="259" w:lineRule="auto"/>
        <w:ind w:left="1080"/>
        <w:rPr>
          <w:b/>
          <w:lang w:eastAsia="ar-SA"/>
        </w:rPr>
      </w:pPr>
    </w:p>
    <w:p w14:paraId="24520D04" w14:textId="2AB29C5D" w:rsidR="00912657" w:rsidRPr="00912657" w:rsidRDefault="00912657" w:rsidP="00912657">
      <w:pPr>
        <w:suppressAutoHyphens w:val="0"/>
        <w:spacing w:line="259" w:lineRule="auto"/>
        <w:jc w:val="center"/>
        <w:rPr>
          <w:lang w:eastAsia="ar-SA"/>
        </w:rPr>
      </w:pPr>
      <w:r w:rsidRPr="00912657">
        <w:rPr>
          <w:b/>
          <w:lang w:eastAsia="ar-SA"/>
        </w:rPr>
        <w:t>§ 10</w:t>
      </w:r>
    </w:p>
    <w:p w14:paraId="3DBFC5A4" w14:textId="50A90805" w:rsidR="00107C13" w:rsidRPr="006B3B3F" w:rsidRDefault="00107C13" w:rsidP="00107C13">
      <w:pPr>
        <w:jc w:val="both"/>
      </w:pPr>
      <w:r w:rsidRPr="006B3B3F">
        <w:t xml:space="preserve">Wykonawca może przenieść wierzytelności wynikające z niniejszej umowy na osobę trzecią wyłącznie za pisemną zgodą Zamawiającego i jego organu założycielskiego. Zgody takiej Zamawiający ze swojej strony nie możne bezpodstawnie odmówić. </w:t>
      </w:r>
      <w:r w:rsidRPr="00F50B71">
        <w:t xml:space="preserve">W przypadkach przewidzianych ustawą z dnia 15 kwietnia 2011 r. o działalności leczniczej (Dz. U. z </w:t>
      </w:r>
      <w:hyperlink r:id="rId21" w:history="1">
        <w:r w:rsidRPr="00F50B71">
          <w:t>202</w:t>
        </w:r>
        <w:r w:rsidR="001D6042">
          <w:t>6</w:t>
        </w:r>
        <w:r w:rsidRPr="00F50B71">
          <w:t xml:space="preserve"> poz. </w:t>
        </w:r>
        <w:r w:rsidR="001D6042">
          <w:t>156</w:t>
        </w:r>
        <w:r w:rsidRPr="00F50B71">
          <w:t xml:space="preserve"> t.j.)</w:t>
        </w:r>
      </w:hyperlink>
      <w:r w:rsidRPr="00F50B71">
        <w:t xml:space="preserve"> zgoda taka musi spełniać warunki wskazane tą ustawą.</w:t>
      </w:r>
    </w:p>
    <w:p w14:paraId="4235791A" w14:textId="77777777" w:rsidR="00912657" w:rsidRDefault="00912657" w:rsidP="00912657">
      <w:pPr>
        <w:tabs>
          <w:tab w:val="left" w:pos="0"/>
        </w:tabs>
        <w:jc w:val="center"/>
        <w:rPr>
          <w:b/>
          <w:lang w:eastAsia="ar-SA"/>
        </w:rPr>
      </w:pPr>
    </w:p>
    <w:p w14:paraId="786A7336" w14:textId="77777777" w:rsidR="00A6594C" w:rsidRDefault="00A6594C" w:rsidP="00912657">
      <w:pPr>
        <w:tabs>
          <w:tab w:val="left" w:pos="0"/>
        </w:tabs>
        <w:jc w:val="center"/>
        <w:rPr>
          <w:b/>
          <w:lang w:eastAsia="ar-SA"/>
        </w:rPr>
      </w:pPr>
      <w:bookmarkStart w:id="32" w:name="_Hlk227238193"/>
    </w:p>
    <w:p w14:paraId="3FBCE59A" w14:textId="51EC7C54" w:rsidR="00912657" w:rsidRPr="006B3B3F" w:rsidRDefault="00912657" w:rsidP="00912657">
      <w:pPr>
        <w:tabs>
          <w:tab w:val="left" w:pos="0"/>
        </w:tabs>
        <w:jc w:val="center"/>
        <w:rPr>
          <w:b/>
          <w:lang w:eastAsia="ar-SA"/>
        </w:rPr>
      </w:pPr>
      <w:r w:rsidRPr="006B3B3F">
        <w:rPr>
          <w:b/>
          <w:lang w:eastAsia="ar-SA"/>
        </w:rPr>
        <w:lastRenderedPageBreak/>
        <w:t>§ 1</w:t>
      </w:r>
      <w:r>
        <w:rPr>
          <w:b/>
          <w:lang w:eastAsia="ar-SA"/>
        </w:rPr>
        <w:t>1</w:t>
      </w:r>
    </w:p>
    <w:bookmarkEnd w:id="32"/>
    <w:p w14:paraId="0E9D2521" w14:textId="77777777" w:rsidR="00107C13" w:rsidRPr="006B3B3F" w:rsidRDefault="00107C13" w:rsidP="00D33161">
      <w:pPr>
        <w:numPr>
          <w:ilvl w:val="1"/>
          <w:numId w:val="61"/>
        </w:numPr>
        <w:suppressAutoHyphens w:val="0"/>
        <w:spacing w:line="259" w:lineRule="auto"/>
        <w:jc w:val="both"/>
        <w:rPr>
          <w:lang w:eastAsia="ar-SA"/>
        </w:rPr>
      </w:pPr>
      <w:r w:rsidRPr="006B3B3F">
        <w:rPr>
          <w:lang w:eastAsia="ar-SA"/>
        </w:rPr>
        <w:t>Wszelkie spory wynikające z realizacji niniejszej umowy będą rozpatrywane przez właściwy rzeczowo sąd w Szczecinie.</w:t>
      </w:r>
    </w:p>
    <w:p w14:paraId="3DA62291" w14:textId="77777777" w:rsidR="00107C13" w:rsidRDefault="00107C13" w:rsidP="00D33161">
      <w:pPr>
        <w:numPr>
          <w:ilvl w:val="1"/>
          <w:numId w:val="61"/>
        </w:numPr>
        <w:suppressAutoHyphens w:val="0"/>
        <w:spacing w:line="259" w:lineRule="auto"/>
        <w:jc w:val="both"/>
        <w:rPr>
          <w:lang w:eastAsia="ar-SA"/>
        </w:rPr>
      </w:pPr>
      <w:r w:rsidRPr="006B3B3F">
        <w:rPr>
          <w:lang w:eastAsia="ar-SA"/>
        </w:rPr>
        <w:t>Jakiekolwiek możliwe przypadki nierespektowania przez kogokolwiek postanowień dokonanych w formie pisemnej nie będą stanowiły podstaw do przyjęcia domniemanej (dorozumianej) zgody Zamawiającego na zmianę pisemnych ustaleń.</w:t>
      </w:r>
    </w:p>
    <w:p w14:paraId="0306D89E" w14:textId="0668D0DC" w:rsidR="00EA2779" w:rsidRPr="006B3B3F" w:rsidRDefault="00912657" w:rsidP="00912657">
      <w:pPr>
        <w:suppressAutoHyphens w:val="0"/>
        <w:spacing w:line="259" w:lineRule="auto"/>
        <w:jc w:val="center"/>
        <w:rPr>
          <w:b/>
          <w:lang w:eastAsia="ar-SA"/>
        </w:rPr>
      </w:pPr>
      <w:r w:rsidRPr="00912657">
        <w:rPr>
          <w:b/>
          <w:lang w:eastAsia="ar-SA"/>
        </w:rPr>
        <w:t>§ 1</w:t>
      </w:r>
      <w:r>
        <w:rPr>
          <w:b/>
          <w:lang w:eastAsia="ar-SA"/>
        </w:rPr>
        <w:t>2</w:t>
      </w:r>
    </w:p>
    <w:p w14:paraId="71AB2FFF" w14:textId="77777777" w:rsidR="00107C13" w:rsidRPr="006B3B3F" w:rsidRDefault="00107C13" w:rsidP="00107C13">
      <w:pPr>
        <w:tabs>
          <w:tab w:val="left" w:pos="567"/>
        </w:tabs>
        <w:jc w:val="both"/>
        <w:rPr>
          <w:lang w:eastAsia="ar-SA"/>
        </w:rPr>
      </w:pPr>
      <w:r w:rsidRPr="006B3B3F">
        <w:rPr>
          <w:lang w:eastAsia="ar-SA"/>
        </w:rPr>
        <w:t>W sprawach nieuregulowanych niniejszą umową stosuje się przepisy kodeksu cywilnego oraz ustawy o zamówieniach publicznych.</w:t>
      </w:r>
    </w:p>
    <w:p w14:paraId="48D82F93" w14:textId="5E912B76" w:rsidR="00BE2820" w:rsidRDefault="00912657" w:rsidP="00912657">
      <w:pPr>
        <w:tabs>
          <w:tab w:val="left" w:pos="0"/>
        </w:tabs>
        <w:jc w:val="center"/>
        <w:rPr>
          <w:b/>
          <w:lang w:eastAsia="ar-SA"/>
        </w:rPr>
      </w:pPr>
      <w:r w:rsidRPr="006B3B3F">
        <w:rPr>
          <w:b/>
          <w:lang w:eastAsia="ar-SA"/>
        </w:rPr>
        <w:t>§ 1</w:t>
      </w:r>
      <w:r>
        <w:rPr>
          <w:b/>
          <w:lang w:eastAsia="ar-SA"/>
        </w:rPr>
        <w:t>3</w:t>
      </w:r>
    </w:p>
    <w:p w14:paraId="00F3E792" w14:textId="77777777" w:rsidR="00107C13" w:rsidRPr="006B3B3F" w:rsidRDefault="00107C13" w:rsidP="00107C13">
      <w:pPr>
        <w:jc w:val="both"/>
        <w:rPr>
          <w:lang w:eastAsia="ar-SA"/>
        </w:rPr>
      </w:pPr>
      <w:r w:rsidRPr="006B3B3F">
        <w:rPr>
          <w:lang w:eastAsia="ar-SA"/>
        </w:rPr>
        <w:t>Umowę niniejszą sporządzono w dwóch jednobrzmiących egzemplarzach, po jednym egzemplarzu dla każdej ze Stron.*</w:t>
      </w:r>
    </w:p>
    <w:p w14:paraId="280783CA" w14:textId="77777777" w:rsidR="00107C13" w:rsidRPr="006B3B3F" w:rsidRDefault="00107C13" w:rsidP="00107C13">
      <w:pPr>
        <w:jc w:val="both"/>
        <w:rPr>
          <w:lang w:eastAsia="ar-SA"/>
        </w:rPr>
      </w:pPr>
      <w:r w:rsidRPr="006B3B3F">
        <w:rPr>
          <w:lang w:eastAsia="ar-SA"/>
        </w:rPr>
        <w:t>Lub</w:t>
      </w:r>
    </w:p>
    <w:p w14:paraId="43579541" w14:textId="77777777" w:rsidR="00107C13" w:rsidRPr="006B3B3F" w:rsidRDefault="00107C13" w:rsidP="00D33161">
      <w:pPr>
        <w:numPr>
          <w:ilvl w:val="0"/>
          <w:numId w:val="69"/>
        </w:numPr>
        <w:ind w:left="284" w:hanging="284"/>
        <w:jc w:val="both"/>
        <w:rPr>
          <w:lang w:eastAsia="ar-SA"/>
        </w:rPr>
      </w:pPr>
      <w:r w:rsidRPr="006B3B3F">
        <w:rPr>
          <w:lang w:eastAsia="ar-SA"/>
        </w:rPr>
        <w:t>Umowa została sporządzona w formie elektronicznej. Umowa została zawarta z chwilą złożenia ostatniego z podpisów elektronicznych stosownie do wskazania znacznika czasu ujawnionego w szczegółach dokumentu zawartego w postaci elektronicznej.</w:t>
      </w:r>
    </w:p>
    <w:p w14:paraId="1205BEC9" w14:textId="77777777" w:rsidR="00107C13" w:rsidRPr="006B3B3F" w:rsidRDefault="00107C13" w:rsidP="00D33161">
      <w:pPr>
        <w:numPr>
          <w:ilvl w:val="0"/>
          <w:numId w:val="69"/>
        </w:numPr>
        <w:ind w:left="284" w:hanging="284"/>
        <w:jc w:val="both"/>
        <w:rPr>
          <w:lang w:eastAsia="ar-SA"/>
        </w:rPr>
      </w:pPr>
      <w:r w:rsidRPr="006B3B3F">
        <w:rPr>
          <w:lang w:eastAsia="ar-SA"/>
        </w:rPr>
        <w:t>Każda ze Stron otrzymuje jedną elektroniczną kopię umowy, opatrzoną kwalifikowanym podpisem elektronicznym każdej ze Stron. Wersje elektroniczne umowy będą przechowywane przez każdą ze Stron w sposób zapewniający ich integralność i dostępność.**</w:t>
      </w:r>
    </w:p>
    <w:p w14:paraId="0174F0DA" w14:textId="77777777" w:rsidR="003B52AB" w:rsidRPr="006B3B3F" w:rsidRDefault="003B52AB" w:rsidP="003B52AB">
      <w:pPr>
        <w:tabs>
          <w:tab w:val="left" w:pos="567"/>
        </w:tabs>
        <w:jc w:val="center"/>
        <w:rPr>
          <w:lang w:eastAsia="ar-SA"/>
        </w:rPr>
      </w:pPr>
    </w:p>
    <w:p w14:paraId="7E4887C6" w14:textId="77777777" w:rsidR="003B52AB" w:rsidRPr="006B3B3F" w:rsidRDefault="003B52AB" w:rsidP="003B52AB">
      <w:pPr>
        <w:tabs>
          <w:tab w:val="left" w:pos="567"/>
        </w:tabs>
        <w:jc w:val="center"/>
        <w:rPr>
          <w:lang w:eastAsia="ar-SA"/>
        </w:rPr>
      </w:pPr>
    </w:p>
    <w:p w14:paraId="3F8DBA0E" w14:textId="77777777" w:rsidR="003B52AB" w:rsidRPr="006B3B3F" w:rsidRDefault="003B52AB" w:rsidP="003B52AB">
      <w:pPr>
        <w:tabs>
          <w:tab w:val="left" w:pos="567"/>
        </w:tabs>
        <w:jc w:val="center"/>
        <w:rPr>
          <w:lang w:eastAsia="ar-SA"/>
        </w:rPr>
      </w:pPr>
      <w:r w:rsidRPr="006B3B3F">
        <w:rPr>
          <w:lang w:eastAsia="ar-SA"/>
        </w:rPr>
        <w:t>Podpisy Stron:</w:t>
      </w:r>
    </w:p>
    <w:p w14:paraId="3B278B85" w14:textId="77777777" w:rsidR="003B52AB" w:rsidRPr="006B3B3F" w:rsidRDefault="003B52AB" w:rsidP="003B52AB">
      <w:pPr>
        <w:jc w:val="center"/>
        <w:rPr>
          <w:b/>
          <w:lang w:eastAsia="ar-SA"/>
        </w:rPr>
      </w:pPr>
      <w:r w:rsidRPr="006B3B3F">
        <w:rPr>
          <w:b/>
          <w:lang w:eastAsia="ar-SA"/>
        </w:rPr>
        <w:t xml:space="preserve">Wykonawca </w:t>
      </w:r>
      <w:r w:rsidRPr="006B3B3F">
        <w:rPr>
          <w:b/>
          <w:lang w:eastAsia="ar-SA"/>
        </w:rPr>
        <w:tab/>
      </w:r>
      <w:r w:rsidRPr="006B3B3F">
        <w:rPr>
          <w:b/>
          <w:lang w:eastAsia="ar-SA"/>
        </w:rPr>
        <w:tab/>
      </w:r>
      <w:r w:rsidRPr="006B3B3F">
        <w:rPr>
          <w:b/>
          <w:lang w:eastAsia="ar-SA"/>
        </w:rPr>
        <w:tab/>
      </w:r>
      <w:r w:rsidRPr="006B3B3F">
        <w:rPr>
          <w:b/>
          <w:lang w:eastAsia="ar-SA"/>
        </w:rPr>
        <w:tab/>
      </w:r>
      <w:r w:rsidRPr="006B3B3F">
        <w:rPr>
          <w:b/>
          <w:lang w:eastAsia="ar-SA"/>
        </w:rPr>
        <w:tab/>
      </w:r>
      <w:r w:rsidRPr="006B3B3F">
        <w:rPr>
          <w:b/>
          <w:lang w:eastAsia="ar-SA"/>
        </w:rPr>
        <w:tab/>
      </w:r>
      <w:r w:rsidRPr="006B3B3F">
        <w:rPr>
          <w:b/>
          <w:lang w:eastAsia="ar-SA"/>
        </w:rPr>
        <w:tab/>
      </w:r>
      <w:r w:rsidRPr="006B3B3F">
        <w:rPr>
          <w:b/>
          <w:lang w:eastAsia="ar-SA"/>
        </w:rPr>
        <w:tab/>
        <w:t>Zamawiający</w:t>
      </w:r>
    </w:p>
    <w:p w14:paraId="77203E63" w14:textId="77777777" w:rsidR="00107C13" w:rsidRPr="006B3B3F" w:rsidRDefault="00107C13" w:rsidP="00107C13">
      <w:pPr>
        <w:rPr>
          <w:bCs/>
        </w:rPr>
      </w:pPr>
    </w:p>
    <w:p w14:paraId="2B064A56" w14:textId="77777777" w:rsidR="00107C13" w:rsidRPr="006B3B3F" w:rsidRDefault="00107C13" w:rsidP="00107C13">
      <w:pPr>
        <w:rPr>
          <w:bCs/>
        </w:rPr>
      </w:pPr>
    </w:p>
    <w:p w14:paraId="2B5E8E26" w14:textId="77777777" w:rsidR="00107C13" w:rsidRPr="006B3B3F" w:rsidRDefault="00107C13" w:rsidP="00107C13">
      <w:pPr>
        <w:rPr>
          <w:bCs/>
          <w:lang w:eastAsia="ar-SA"/>
        </w:rPr>
      </w:pPr>
      <w:r w:rsidRPr="006B3B3F">
        <w:rPr>
          <w:bCs/>
          <w:lang w:eastAsia="ar-SA"/>
        </w:rPr>
        <w:t>* - w przypadku umów zawieranych w formie pisemnej</w:t>
      </w:r>
    </w:p>
    <w:p w14:paraId="65801787" w14:textId="77777777" w:rsidR="00107C13" w:rsidRPr="006B3B3F" w:rsidRDefault="00107C13" w:rsidP="00107C13">
      <w:pPr>
        <w:rPr>
          <w:b/>
          <w:lang w:eastAsia="ar-SA"/>
        </w:rPr>
      </w:pPr>
      <w:r w:rsidRPr="006B3B3F">
        <w:rPr>
          <w:bCs/>
          <w:lang w:eastAsia="ar-SA"/>
        </w:rPr>
        <w:t>** - w przypadku umów zawieranych w formie elektronicznej</w:t>
      </w:r>
    </w:p>
    <w:bookmarkEnd w:id="26"/>
    <w:p w14:paraId="7E137A12" w14:textId="77777777" w:rsidR="00AA036B" w:rsidRPr="006B3B3F" w:rsidRDefault="00AA036B" w:rsidP="000F68EB">
      <w:pPr>
        <w:jc w:val="center"/>
        <w:rPr>
          <w:b/>
        </w:rPr>
      </w:pPr>
    </w:p>
    <w:p w14:paraId="25B7809A" w14:textId="77777777" w:rsidR="006022C5" w:rsidRPr="006B3B3F" w:rsidRDefault="006022C5" w:rsidP="006022C5">
      <w:pPr>
        <w:tabs>
          <w:tab w:val="left" w:pos="217"/>
          <w:tab w:val="left" w:pos="501"/>
        </w:tabs>
        <w:ind w:right="-284"/>
        <w:jc w:val="both"/>
      </w:pPr>
    </w:p>
    <w:p w14:paraId="0BCD5656" w14:textId="77777777" w:rsidR="006022C5" w:rsidRPr="006022C5" w:rsidRDefault="006022C5" w:rsidP="006022C5">
      <w:pPr>
        <w:pStyle w:val="Nagwek4"/>
        <w:pBdr>
          <w:top w:val="single" w:sz="4" w:space="2" w:color="auto"/>
          <w:left w:val="single" w:sz="4" w:space="4" w:color="auto"/>
          <w:bottom w:val="single" w:sz="4" w:space="1" w:color="auto"/>
          <w:right w:val="single" w:sz="4" w:space="4" w:color="auto"/>
          <w:between w:val="single" w:sz="4" w:space="1" w:color="auto"/>
          <w:bar w:val="single" w:sz="4" w:color="auto"/>
        </w:pBdr>
        <w:tabs>
          <w:tab w:val="clear" w:pos="0"/>
        </w:tabs>
        <w:ind w:left="851" w:right="-284" w:hanging="1135"/>
        <w:rPr>
          <w:color w:val="auto"/>
          <w:sz w:val="20"/>
        </w:rPr>
      </w:pPr>
      <w:r w:rsidRPr="006B3B3F">
        <w:rPr>
          <w:color w:val="auto"/>
          <w:sz w:val="20"/>
        </w:rPr>
        <w:t>Rozdział</w:t>
      </w:r>
      <w:r>
        <w:rPr>
          <w:color w:val="auto"/>
          <w:sz w:val="20"/>
        </w:rPr>
        <w:t xml:space="preserve"> XV</w:t>
      </w:r>
      <w:r w:rsidRPr="006B3B3F">
        <w:rPr>
          <w:color w:val="auto"/>
          <w:sz w:val="20"/>
        </w:rPr>
        <w:t xml:space="preserve"> - </w:t>
      </w:r>
      <w:r w:rsidRPr="006B3B3F">
        <w:rPr>
          <w:sz w:val="20"/>
        </w:rPr>
        <w:t>Klauzula informacyjna z art. 13 RODO</w:t>
      </w:r>
    </w:p>
    <w:p w14:paraId="5F75D22B" w14:textId="77777777" w:rsidR="006022C5" w:rsidRPr="006B3B3F" w:rsidRDefault="006022C5" w:rsidP="000F68EB">
      <w:pPr>
        <w:pStyle w:val="WW-Tekstpodstawowywcity3"/>
        <w:tabs>
          <w:tab w:val="left" w:pos="567"/>
        </w:tabs>
        <w:ind w:left="0"/>
        <w:jc w:val="left"/>
        <w:rPr>
          <w:b/>
          <w:sz w:val="20"/>
        </w:rPr>
      </w:pPr>
    </w:p>
    <w:p w14:paraId="460CACEA" w14:textId="77777777" w:rsidR="007B52BE" w:rsidRPr="006B3B3F" w:rsidRDefault="007B52BE" w:rsidP="007B52BE">
      <w:pPr>
        <w:jc w:val="both"/>
        <w:rPr>
          <w:b/>
        </w:rPr>
      </w:pPr>
      <w:r w:rsidRPr="006B3B3F">
        <w:rPr>
          <w:b/>
        </w:rPr>
        <w:t>Wypełniając obowiązek prawny wynikający z art. 13 ust. 1</w:t>
      </w:r>
      <w:r w:rsidR="008F1F32" w:rsidRPr="006B3B3F">
        <w:rPr>
          <w:b/>
        </w:rPr>
        <w:t xml:space="preserve"> </w:t>
      </w:r>
      <w:r w:rsidRPr="006B3B3F">
        <w:rPr>
          <w:b/>
        </w:rPr>
        <w:t>i</w:t>
      </w:r>
      <w:r w:rsidR="008F1F32" w:rsidRPr="006B3B3F">
        <w:rPr>
          <w:b/>
        </w:rPr>
        <w:t xml:space="preserve"> </w:t>
      </w:r>
      <w:r w:rsidRPr="006B3B3F">
        <w:rPr>
          <w:b/>
        </w:rPr>
        <w:t>2 ogólnego rozporządzenia o ochronie danych osobow</w:t>
      </w:r>
      <w:r w:rsidR="00653261" w:rsidRPr="006B3B3F">
        <w:rPr>
          <w:b/>
        </w:rPr>
        <w:t xml:space="preserve">ych z dnia </w:t>
      </w:r>
      <w:r w:rsidRPr="006B3B3F">
        <w:rPr>
          <w:b/>
        </w:rPr>
        <w:t>27 kwietnia 2016 r. (Dz. Urz. UE L 119 z 04.05.2016)</w:t>
      </w:r>
      <w:r w:rsidRPr="006B3B3F">
        <w:rPr>
          <w:b/>
          <w:vertAlign w:val="superscript"/>
        </w:rPr>
        <w:t>1)</w:t>
      </w:r>
      <w:r w:rsidRPr="006B3B3F">
        <w:rPr>
          <w:b/>
        </w:rPr>
        <w:t xml:space="preserve"> informujemy, że:</w:t>
      </w:r>
    </w:p>
    <w:p w14:paraId="6F52590F" w14:textId="77777777" w:rsidR="0075581A" w:rsidRPr="006B3B3F" w:rsidRDefault="0075581A" w:rsidP="007B52BE">
      <w:pPr>
        <w:jc w:val="both"/>
        <w:rPr>
          <w:b/>
        </w:rPr>
      </w:pPr>
    </w:p>
    <w:p w14:paraId="452F7C4D" w14:textId="77777777" w:rsidR="00737447" w:rsidRDefault="007B52BE" w:rsidP="00D33161">
      <w:pPr>
        <w:pStyle w:val="Akapitzlist"/>
        <w:numPr>
          <w:ilvl w:val="0"/>
          <w:numId w:val="51"/>
        </w:numPr>
        <w:suppressAutoHyphens w:val="0"/>
        <w:ind w:left="284" w:hanging="284"/>
        <w:contextualSpacing/>
        <w:jc w:val="both"/>
        <w:rPr>
          <w:lang w:eastAsia="pl-PL"/>
        </w:rPr>
      </w:pPr>
      <w:r w:rsidRPr="00737447">
        <w:rPr>
          <w:lang w:eastAsia="pl-PL"/>
        </w:rPr>
        <w:t>Administratorem danych osobowych  jest Samodzielny Publiczny Specjalistyczny Zakład Opieki Zdrowotnej „Zdroje” z siedzibą  przy  ul. Mącznej 4, 70-780 Szczecin, NIP: 955-14-89-094; REGON:000291411; tel.</w:t>
      </w:r>
      <w:r w:rsidRPr="00737447">
        <w:rPr>
          <w:lang w:val="pl-PL" w:eastAsia="pl-PL"/>
        </w:rPr>
        <w:t> </w:t>
      </w:r>
      <w:r w:rsidRPr="00737447">
        <w:rPr>
          <w:lang w:eastAsia="pl-PL"/>
        </w:rPr>
        <w:t>kontaktowy: 91 88</w:t>
      </w:r>
      <w:r w:rsidR="005D4AC6" w:rsidRPr="00737447">
        <w:rPr>
          <w:lang w:val="pl-PL" w:eastAsia="pl-PL"/>
        </w:rPr>
        <w:t xml:space="preserve"> </w:t>
      </w:r>
      <w:r w:rsidRPr="00737447">
        <w:rPr>
          <w:lang w:eastAsia="pl-PL"/>
        </w:rPr>
        <w:t>06</w:t>
      </w:r>
      <w:r w:rsidR="005D4AC6" w:rsidRPr="00737447">
        <w:rPr>
          <w:lang w:val="pl-PL" w:eastAsia="pl-PL"/>
        </w:rPr>
        <w:t xml:space="preserve"> </w:t>
      </w:r>
      <w:r w:rsidRPr="00737447">
        <w:rPr>
          <w:lang w:eastAsia="pl-PL"/>
        </w:rPr>
        <w:t xml:space="preserve">250; e-mail:  </w:t>
      </w:r>
      <w:hyperlink r:id="rId22" w:history="1">
        <w:r w:rsidRPr="00737447">
          <w:rPr>
            <w:rStyle w:val="Hipercze"/>
            <w:color w:val="auto"/>
            <w:u w:val="none"/>
            <w:lang w:eastAsia="pl-PL"/>
          </w:rPr>
          <w:t>szpital@szpital-zdroje.pl</w:t>
        </w:r>
      </w:hyperlink>
      <w:r w:rsidR="0075581A" w:rsidRPr="00737447">
        <w:rPr>
          <w:lang w:eastAsia="pl-PL"/>
        </w:rPr>
        <w:t>.</w:t>
      </w:r>
    </w:p>
    <w:p w14:paraId="49C06685" w14:textId="077FC925" w:rsidR="00737447" w:rsidRDefault="00737447" w:rsidP="00D33161">
      <w:pPr>
        <w:pStyle w:val="Akapitzlist"/>
        <w:numPr>
          <w:ilvl w:val="0"/>
          <w:numId w:val="51"/>
        </w:numPr>
        <w:suppressAutoHyphens w:val="0"/>
        <w:ind w:left="284" w:hanging="284"/>
        <w:contextualSpacing/>
        <w:jc w:val="both"/>
        <w:rPr>
          <w:lang w:eastAsia="pl-PL"/>
        </w:rPr>
      </w:pPr>
      <w:r w:rsidRPr="00C61D5E">
        <w:t>Dane osobowe przetwarzane są na podstawie art. 6 ust. 1 lit. c RODO, w związku z realizacją obowiązków prawnych ciążących na administratorze, wynikających z ustawy z dnia 11 września 2019 r. – Prawo zamówień publicznych (Dz. U. z 202</w:t>
      </w:r>
      <w:r w:rsidR="001E7610">
        <w:t>4</w:t>
      </w:r>
      <w:r w:rsidRPr="00C61D5E">
        <w:t xml:space="preserve"> r. poz. </w:t>
      </w:r>
      <w:r w:rsidR="001E7610">
        <w:t>1320</w:t>
      </w:r>
      <w:r w:rsidRPr="00C61D5E">
        <w:t xml:space="preserve"> ze zm.), w związku z prowadzonym postępowaniem o udzielenie zamówienia publicznego na </w:t>
      </w:r>
      <w:r w:rsidRPr="00737447">
        <w:rPr>
          <w:b/>
        </w:rPr>
        <w:t>„</w:t>
      </w:r>
      <w:r w:rsidR="006E6C3F" w:rsidRPr="006E6C3F">
        <w:rPr>
          <w:b/>
        </w:rPr>
        <w:t>Zakup testów psychologicznych dla opieki dziennej, do Poradni Zdrowia Psychicznego i do prowadzenia psychoterapii w środowisku</w:t>
      </w:r>
      <w:r w:rsidR="00E661AB">
        <w:rPr>
          <w:b/>
        </w:rPr>
        <w:t xml:space="preserve">” </w:t>
      </w:r>
      <w:r w:rsidRPr="00C61D5E">
        <w:t>jego rozstrzygnięciem, zawarciem i realizacją umowy, a także udokumentowaniem i archiwizacją czynności związanych z tym postępowaniem.</w:t>
      </w:r>
    </w:p>
    <w:p w14:paraId="7529E045" w14:textId="77777777" w:rsidR="00737447" w:rsidRDefault="00737447" w:rsidP="00D33161">
      <w:pPr>
        <w:pStyle w:val="Akapitzlist"/>
        <w:numPr>
          <w:ilvl w:val="0"/>
          <w:numId w:val="51"/>
        </w:numPr>
        <w:suppressAutoHyphens w:val="0"/>
        <w:ind w:left="284" w:hanging="284"/>
        <w:contextualSpacing/>
        <w:jc w:val="both"/>
        <w:rPr>
          <w:lang w:eastAsia="pl-PL"/>
        </w:rPr>
      </w:pPr>
      <w:r w:rsidRPr="00C61D5E">
        <w:t>Przetwarzanie danych osobowych odbywa się również w związku z realizacją projektu „</w:t>
      </w:r>
      <w:r w:rsidRPr="00BE2820">
        <w:rPr>
          <w:b/>
          <w:bCs/>
        </w:rPr>
        <w:t>Zdrowie psychiczne dla każdego – program wsparcia dzieci i młodzieży w województwie zachodniopomorskim”,</w:t>
      </w:r>
      <w:r w:rsidRPr="00C61D5E">
        <w:t xml:space="preserve"> współfinansowanego ze środków Europejskiego Funduszu Społecznego Plus (EFS+) w ramach programu Fundusze Europejskie dla Pomorza Zachodniego 2021–2027, na podstawie umowy o dofinansowanie nr FEPZ.06.21-IP.01-0005/25-00, w zakresie niezbędnym do przeprowadzenia postępowania o udzielenie zamówienia publicznego realizowanego w ramach tego projektu.</w:t>
      </w:r>
    </w:p>
    <w:p w14:paraId="628D9CBE" w14:textId="77777777" w:rsidR="00737447" w:rsidRDefault="00737447" w:rsidP="00D33161">
      <w:pPr>
        <w:pStyle w:val="Akapitzlist"/>
        <w:numPr>
          <w:ilvl w:val="0"/>
          <w:numId w:val="51"/>
        </w:numPr>
        <w:suppressAutoHyphens w:val="0"/>
        <w:ind w:left="284" w:hanging="284"/>
        <w:contextualSpacing/>
        <w:jc w:val="both"/>
        <w:rPr>
          <w:lang w:eastAsia="pl-PL"/>
        </w:rPr>
      </w:pPr>
      <w:r w:rsidRPr="00C61D5E">
        <w:t xml:space="preserve">Administrator udostępnia dane osobowe wyłącznie podmiotom uprawnionym do ich otrzymania na podstawie przepisów prawa, w szczególności: organom i instytucjom kontrolnym uprawnionym do nadzoru nad wydatkowaniem środków publicznych, w tym środków pochodzących z funduszy Unii Europejskiej; instytucjom zaangażowanym w realizację i kontrolę projektu; podmiotom uczestniczącym w obsłudze i realizacji postępowań o udzielenie zamówienia publicznego, w tym dostawcom systemów teleinformatycznych wykorzystywanych do prowadzenia postępowań w formie elektronicznej oraz podmiotom świadczącym obsługę prawną, techniczną lub archiwizacyjną postępowań– w zakresie niezbędnym do prawidłowego przeprowadzenia  i rozliczenia postępowania </w:t>
      </w:r>
      <w:r w:rsidRPr="00C61D5E">
        <w:lastRenderedPageBreak/>
        <w:t>oraz podmiotom, z którymi Administrator zawarł umowy powierzenia przetwarzania danych osobowych, w zakresie niezbędnym do realizacji usług wspierających jego działalność.</w:t>
      </w:r>
    </w:p>
    <w:p w14:paraId="6DC31198" w14:textId="77777777" w:rsidR="00737447" w:rsidRDefault="00737447" w:rsidP="00D33161">
      <w:pPr>
        <w:pStyle w:val="Akapitzlist"/>
        <w:numPr>
          <w:ilvl w:val="0"/>
          <w:numId w:val="51"/>
        </w:numPr>
        <w:suppressAutoHyphens w:val="0"/>
        <w:ind w:left="284" w:hanging="284"/>
        <w:contextualSpacing/>
        <w:jc w:val="both"/>
        <w:rPr>
          <w:lang w:eastAsia="pl-PL"/>
        </w:rPr>
      </w:pPr>
      <w:r w:rsidRPr="00C61D5E">
        <w:t>Dane osobowe przechowywane będą w okresie niezbędnym do realizacji celów przetwarzania, zgodnych z obowiązującymi przepisami, przez okres 4 lat od dnia zakończenia postępowania o udzielenie zamówienia, a jeżeli czas trwania umowy przekracza 4 lata, okres przechowywania obejmuje cały czas trwania umowy.</w:t>
      </w:r>
    </w:p>
    <w:p w14:paraId="6F86D59F" w14:textId="77777777" w:rsidR="00737447" w:rsidRPr="00737447" w:rsidRDefault="00737447" w:rsidP="00D33161">
      <w:pPr>
        <w:pStyle w:val="Akapitzlist"/>
        <w:numPr>
          <w:ilvl w:val="0"/>
          <w:numId w:val="51"/>
        </w:numPr>
        <w:suppressAutoHyphens w:val="0"/>
        <w:ind w:left="284" w:hanging="284"/>
        <w:contextualSpacing/>
        <w:jc w:val="both"/>
        <w:rPr>
          <w:lang w:eastAsia="pl-PL"/>
        </w:rPr>
      </w:pPr>
      <w:r w:rsidRPr="00C61D5E">
        <w:t>Dane nie będą podlegać zautomatyzowanemu podejmowaniu decyzji, w tym profilowaniu.</w:t>
      </w:r>
    </w:p>
    <w:p w14:paraId="22BE3A10" w14:textId="77777777" w:rsidR="00CB61EA" w:rsidRPr="00737447" w:rsidRDefault="00CB61EA" w:rsidP="00D33161">
      <w:pPr>
        <w:numPr>
          <w:ilvl w:val="0"/>
          <w:numId w:val="51"/>
        </w:numPr>
        <w:suppressAutoHyphens w:val="0"/>
        <w:ind w:left="284" w:hanging="284"/>
        <w:contextualSpacing/>
        <w:jc w:val="both"/>
        <w:rPr>
          <w:rFonts w:eastAsia="Calibri"/>
          <w:lang w:eastAsia="pl-PL"/>
        </w:rPr>
      </w:pPr>
      <w:r w:rsidRPr="00737447">
        <w:rPr>
          <w:rFonts w:eastAsia="Calibri"/>
          <w:lang w:eastAsia="en-US"/>
        </w:rPr>
        <w:t>Przysługuje Pani/Panu:</w:t>
      </w:r>
    </w:p>
    <w:p w14:paraId="76C630AE" w14:textId="77777777" w:rsidR="00CB61EA" w:rsidRPr="006B3B3F" w:rsidRDefault="00CB61EA" w:rsidP="00D33161">
      <w:pPr>
        <w:numPr>
          <w:ilvl w:val="0"/>
          <w:numId w:val="52"/>
        </w:numPr>
        <w:suppressAutoHyphens w:val="0"/>
        <w:ind w:left="709" w:hanging="283"/>
        <w:contextualSpacing/>
        <w:jc w:val="both"/>
        <w:rPr>
          <w:rFonts w:eastAsia="Calibri"/>
          <w:lang w:eastAsia="en-US"/>
        </w:rPr>
      </w:pPr>
      <w:r w:rsidRPr="006B3B3F">
        <w:rPr>
          <w:rFonts w:eastAsia="Calibri"/>
          <w:lang w:eastAsia="en-US"/>
        </w:rPr>
        <w:t>prawo dostępu do swoich danych, w tym otrzymania kopii, ich sprostowania lub uzupełnienia, ograniczenia przetwarzania;</w:t>
      </w:r>
    </w:p>
    <w:p w14:paraId="2C467E3F" w14:textId="77777777" w:rsidR="00CB61EA" w:rsidRPr="006B3B3F" w:rsidRDefault="00CB61EA" w:rsidP="00D33161">
      <w:pPr>
        <w:numPr>
          <w:ilvl w:val="0"/>
          <w:numId w:val="52"/>
        </w:numPr>
        <w:suppressAutoHyphens w:val="0"/>
        <w:ind w:left="709" w:hanging="283"/>
        <w:contextualSpacing/>
        <w:jc w:val="both"/>
        <w:rPr>
          <w:rFonts w:eastAsia="Calibri"/>
          <w:lang w:eastAsia="en-US"/>
        </w:rPr>
      </w:pPr>
      <w:r w:rsidRPr="006B3B3F">
        <w:rPr>
          <w:rFonts w:eastAsia="Calibri"/>
          <w:lang w:eastAsia="en-US"/>
        </w:rPr>
        <w:t>wniesienia skargi do Prezesa Urzędu Ochrony Danych Osobowych, gdy uzna Pani/Pan, że przetwarzanie danych osobowych narusza obowiązujące przepisy prawa;</w:t>
      </w:r>
    </w:p>
    <w:p w14:paraId="2765F441" w14:textId="77777777" w:rsidR="00CB61EA" w:rsidRPr="006B3B3F" w:rsidRDefault="00CB61EA" w:rsidP="00D33161">
      <w:pPr>
        <w:numPr>
          <w:ilvl w:val="0"/>
          <w:numId w:val="52"/>
        </w:numPr>
        <w:suppressAutoHyphens w:val="0"/>
        <w:ind w:left="709" w:hanging="283"/>
        <w:contextualSpacing/>
        <w:jc w:val="both"/>
        <w:rPr>
          <w:rFonts w:eastAsia="Calibri"/>
          <w:lang w:eastAsia="en-US"/>
        </w:rPr>
      </w:pPr>
      <w:r w:rsidRPr="006B3B3F">
        <w:rPr>
          <w:rFonts w:eastAsia="Calibri"/>
          <w:lang w:eastAsia="en-US"/>
        </w:rPr>
        <w:t xml:space="preserve">kontaktowania się z Inspektorem ochrony danych SPSZOZ „Zdroje” we wszystkich sprawach związanych z przetwarzaniem danych osobowych oraz z wykonywaniem praw przysługujących na mocy ogólnego rozporządzenia o ochronie danych osobowych, dzwoniąc pod nr tel. 91 88 06 305 lub kontaktując się na adres e-mail: </w:t>
      </w:r>
      <w:hyperlink r:id="rId23" w:history="1">
        <w:r w:rsidRPr="006B3B3F">
          <w:rPr>
            <w:rFonts w:eastAsia="Calibri"/>
            <w:lang w:eastAsia="en-US"/>
          </w:rPr>
          <w:t>iod@szpital-zdroje.pl</w:t>
        </w:r>
      </w:hyperlink>
      <w:r w:rsidRPr="006B3B3F">
        <w:rPr>
          <w:rFonts w:eastAsia="Calibri"/>
          <w:lang w:eastAsia="en-US"/>
        </w:rPr>
        <w:t xml:space="preserve">. </w:t>
      </w:r>
    </w:p>
    <w:p w14:paraId="0D583264" w14:textId="77777777" w:rsidR="00CB61EA" w:rsidRPr="006B3B3F" w:rsidRDefault="00CB61EA" w:rsidP="00CB61EA">
      <w:pPr>
        <w:suppressAutoHyphens w:val="0"/>
        <w:ind w:left="-426" w:firstLine="426"/>
        <w:jc w:val="both"/>
        <w:rPr>
          <w:rFonts w:eastAsia="Calibri"/>
          <w:lang w:eastAsia="pl-PL"/>
        </w:rPr>
      </w:pPr>
      <w:r w:rsidRPr="006B3B3F">
        <w:rPr>
          <w:rFonts w:eastAsia="Calibri"/>
          <w:lang w:eastAsia="pl-PL"/>
        </w:rPr>
        <w:t>Ponadto informujemy, że:</w:t>
      </w:r>
    </w:p>
    <w:p w14:paraId="0B91D277" w14:textId="77777777" w:rsidR="00CB61EA" w:rsidRPr="006B3B3F" w:rsidRDefault="00CB61EA" w:rsidP="00D33161">
      <w:pPr>
        <w:numPr>
          <w:ilvl w:val="0"/>
          <w:numId w:val="53"/>
        </w:numPr>
        <w:suppressAutoHyphens w:val="0"/>
        <w:ind w:left="284" w:hanging="284"/>
        <w:contextualSpacing/>
        <w:jc w:val="both"/>
        <w:rPr>
          <w:rFonts w:eastAsia="Calibri"/>
          <w:lang w:eastAsia="pl-PL"/>
        </w:rPr>
      </w:pPr>
      <w:r w:rsidRPr="006B3B3F">
        <w:rPr>
          <w:rFonts w:eastAsia="Calibri"/>
          <w:lang w:eastAsia="pl-PL"/>
        </w:rPr>
        <w:t>w przypadku gdy wykonanie obowiązków, o których mowa w art. 15 ust. 1-3 RODO (prawo dostępu do swoich danych i otrzymania ich kopii),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7443D22E" w14:textId="77777777" w:rsidR="00CB61EA" w:rsidRPr="006B3B3F" w:rsidRDefault="00CB61EA" w:rsidP="00D33161">
      <w:pPr>
        <w:numPr>
          <w:ilvl w:val="0"/>
          <w:numId w:val="53"/>
        </w:numPr>
        <w:suppressAutoHyphens w:val="0"/>
        <w:ind w:left="284" w:hanging="284"/>
        <w:contextualSpacing/>
        <w:jc w:val="both"/>
        <w:rPr>
          <w:rFonts w:eastAsia="Calibri"/>
          <w:lang w:eastAsia="pl-PL"/>
        </w:rPr>
      </w:pPr>
      <w:r w:rsidRPr="006B3B3F">
        <w:rPr>
          <w:rFonts w:eastAsia="Calibri"/>
          <w:lang w:eastAsia="pl-PL"/>
        </w:rPr>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ustawą;</w:t>
      </w:r>
    </w:p>
    <w:p w14:paraId="68E31C54" w14:textId="77777777" w:rsidR="00CB61EA" w:rsidRPr="006B3B3F" w:rsidRDefault="00CB61EA" w:rsidP="00D33161">
      <w:pPr>
        <w:numPr>
          <w:ilvl w:val="0"/>
          <w:numId w:val="53"/>
        </w:numPr>
        <w:suppressAutoHyphens w:val="0"/>
        <w:ind w:left="284" w:hanging="284"/>
        <w:contextualSpacing/>
        <w:jc w:val="both"/>
        <w:rPr>
          <w:rFonts w:eastAsia="Calibri"/>
          <w:lang w:eastAsia="pl-PL"/>
        </w:rPr>
      </w:pPr>
      <w:r w:rsidRPr="006B3B3F">
        <w:rPr>
          <w:rFonts w:eastAsia="Calibri"/>
          <w:lang w:eastAsia="pl-PL"/>
        </w:rPr>
        <w:t>w postępowaniu o udzielenie zamówienia zgłoszenie żądania ograniczenia przetwarzania, o którym mowa w art. 18 ust. 1 RODO, nie ogranicza przetwarzania danych osobowych do czasu zakończenia tego postępowania.</w:t>
      </w:r>
    </w:p>
    <w:p w14:paraId="6BC2B8D3" w14:textId="77777777" w:rsidR="00CB61EA" w:rsidRPr="006B3B3F" w:rsidRDefault="00CB61EA" w:rsidP="00CB61EA">
      <w:pPr>
        <w:tabs>
          <w:tab w:val="num" w:pos="-218"/>
        </w:tabs>
        <w:suppressAutoHyphens w:val="0"/>
        <w:ind w:left="-284"/>
        <w:jc w:val="both"/>
        <w:rPr>
          <w:rFonts w:eastAsia="Calibri"/>
          <w:lang w:eastAsia="pl-PL"/>
        </w:rPr>
      </w:pPr>
    </w:p>
    <w:p w14:paraId="28396F97" w14:textId="77777777" w:rsidR="00463AC8" w:rsidRPr="006B3B3F" w:rsidRDefault="00CB61EA" w:rsidP="00C00257">
      <w:pPr>
        <w:ind w:left="284" w:hanging="284"/>
        <w:jc w:val="both"/>
        <w:rPr>
          <w:b/>
        </w:rPr>
      </w:pPr>
      <w:r w:rsidRPr="006B3B3F">
        <w:rPr>
          <w:rFonts w:eastAsia="Calibri"/>
          <w:vertAlign w:val="superscript"/>
          <w:lang w:eastAsia="pl-PL"/>
        </w:rPr>
        <w:t>1)</w:t>
      </w:r>
      <w:r w:rsidRPr="006B3B3F">
        <w:rPr>
          <w:rFonts w:eastAsia="Calibri"/>
          <w:lang w:eastAsia="pl-PL"/>
        </w:rPr>
        <w:tab/>
        <w:t>RODO - Rozporządzenia Parlamentu Europejskiego i Rady UE 2016/679 z 27 kwietnia 2016 r. w sprawie ochrony osób fizycznych w związku z przetwarzaniem danych osobowych w sprawie swobodnego przepływu takich</w:t>
      </w:r>
      <w:r w:rsidR="00C00257" w:rsidRPr="006B3B3F">
        <w:rPr>
          <w:rFonts w:eastAsia="Calibri"/>
          <w:lang w:eastAsia="pl-PL"/>
        </w:rPr>
        <w:t xml:space="preserve"> </w:t>
      </w:r>
      <w:r w:rsidRPr="006B3B3F">
        <w:rPr>
          <w:rFonts w:eastAsia="Calibri"/>
          <w:lang w:eastAsia="pl-PL"/>
        </w:rPr>
        <w:t>danych oraz uchylenia dyrektywy 95/46/WE.</w:t>
      </w:r>
    </w:p>
    <w:p w14:paraId="3E7AADED" w14:textId="77777777" w:rsidR="00463AC8" w:rsidRPr="006B3B3F" w:rsidRDefault="00463AC8" w:rsidP="00C66F3B">
      <w:pPr>
        <w:ind w:left="2836" w:firstLine="709"/>
        <w:rPr>
          <w:b/>
        </w:rPr>
      </w:pPr>
    </w:p>
    <w:p w14:paraId="036F2E2D" w14:textId="77777777" w:rsidR="00000B46" w:rsidRPr="006B3B3F" w:rsidRDefault="004D4E12" w:rsidP="00412BEF">
      <w:pPr>
        <w:jc w:val="center"/>
        <w:rPr>
          <w:b/>
        </w:rPr>
      </w:pPr>
      <w:r w:rsidRPr="006B3B3F">
        <w:rPr>
          <w:b/>
        </w:rPr>
        <w:t>KONIEC SWZ</w:t>
      </w:r>
    </w:p>
    <w:p w14:paraId="5B4B15FD" w14:textId="77777777" w:rsidR="00C66F3B" w:rsidRPr="006B3B3F" w:rsidRDefault="00C66F3B" w:rsidP="00C66F3B">
      <w:pPr>
        <w:ind w:left="2836" w:firstLine="709"/>
        <w:rPr>
          <w:b/>
        </w:rPr>
      </w:pPr>
    </w:p>
    <w:p w14:paraId="6A977A1A" w14:textId="77777777" w:rsidR="00C66F3B" w:rsidRPr="006B3B3F" w:rsidRDefault="00C66F3B" w:rsidP="00C66F3B">
      <w:pPr>
        <w:ind w:left="2836" w:firstLine="709"/>
        <w:rPr>
          <w:b/>
        </w:rPr>
      </w:pPr>
    </w:p>
    <w:p w14:paraId="50342690" w14:textId="3A626BED" w:rsidR="00476D22" w:rsidRPr="006B3B3F" w:rsidRDefault="00711762" w:rsidP="00476D22">
      <w:pPr>
        <w:rPr>
          <w:b/>
        </w:rPr>
      </w:pPr>
      <w:r w:rsidRPr="006B3B3F">
        <w:rPr>
          <w:b/>
        </w:rPr>
        <w:t>Szczecin, dnia</w:t>
      </w:r>
      <w:r w:rsidR="006E7D0D" w:rsidRPr="006B3B3F">
        <w:rPr>
          <w:b/>
        </w:rPr>
        <w:t xml:space="preserve"> </w:t>
      </w:r>
      <w:r w:rsidR="004314CB">
        <w:rPr>
          <w:b/>
        </w:rPr>
        <w:t>17</w:t>
      </w:r>
      <w:r w:rsidR="006E7D0D" w:rsidRPr="006B3B3F">
        <w:rPr>
          <w:b/>
        </w:rPr>
        <w:t>.</w:t>
      </w:r>
      <w:r w:rsidR="006E6C3F">
        <w:rPr>
          <w:b/>
        </w:rPr>
        <w:t>0</w:t>
      </w:r>
      <w:r w:rsidR="004314CB">
        <w:rPr>
          <w:b/>
        </w:rPr>
        <w:t>4</w:t>
      </w:r>
      <w:r w:rsidR="00D13AB8" w:rsidRPr="006B3B3F">
        <w:rPr>
          <w:b/>
        </w:rPr>
        <w:t>.</w:t>
      </w:r>
      <w:r w:rsidR="00951C7E" w:rsidRPr="006B3B3F">
        <w:rPr>
          <w:b/>
        </w:rPr>
        <w:t>202</w:t>
      </w:r>
      <w:r w:rsidR="006E6C3F">
        <w:rPr>
          <w:b/>
        </w:rPr>
        <w:t>6</w:t>
      </w:r>
      <w:r w:rsidR="00951C7E" w:rsidRPr="006B3B3F">
        <w:rPr>
          <w:b/>
        </w:rPr>
        <w:t xml:space="preserve"> r.</w:t>
      </w:r>
      <w:r w:rsidR="004C5226" w:rsidRPr="006B3B3F">
        <w:rPr>
          <w:b/>
        </w:rPr>
        <w:tab/>
      </w:r>
      <w:r w:rsidR="00F34ECD" w:rsidRPr="006B3B3F">
        <w:rPr>
          <w:b/>
        </w:rPr>
        <w:tab/>
      </w:r>
      <w:r w:rsidR="00F34ECD" w:rsidRPr="006B3B3F">
        <w:rPr>
          <w:b/>
        </w:rPr>
        <w:tab/>
      </w:r>
      <w:r w:rsidR="00F34ECD" w:rsidRPr="006B3B3F">
        <w:rPr>
          <w:b/>
        </w:rPr>
        <w:tab/>
      </w:r>
      <w:r w:rsidR="00F34ECD" w:rsidRPr="006B3B3F">
        <w:rPr>
          <w:b/>
        </w:rPr>
        <w:tab/>
      </w:r>
      <w:r w:rsidR="00F34ECD" w:rsidRPr="006B3B3F">
        <w:rPr>
          <w:b/>
        </w:rPr>
        <w:tab/>
      </w:r>
      <w:r w:rsidR="00783DFD">
        <w:rPr>
          <w:b/>
        </w:rPr>
        <w:t xml:space="preserve">       </w:t>
      </w:r>
      <w:r w:rsidR="00F34ECD" w:rsidRPr="006B3B3F">
        <w:rPr>
          <w:b/>
        </w:rPr>
        <w:t>ZATWIERD</w:t>
      </w:r>
      <w:r w:rsidR="00B96BD4" w:rsidRPr="006B3B3F">
        <w:rPr>
          <w:b/>
        </w:rPr>
        <w:t>ZAM</w:t>
      </w:r>
      <w:r w:rsidR="00B96BD4" w:rsidRPr="006B3B3F">
        <w:rPr>
          <w:b/>
        </w:rPr>
        <w:tab/>
      </w:r>
      <w:r w:rsidR="00B96BD4" w:rsidRPr="006B3B3F">
        <w:rPr>
          <w:b/>
        </w:rPr>
        <w:tab/>
      </w:r>
      <w:r w:rsidR="00B96BD4" w:rsidRPr="006B3B3F">
        <w:rPr>
          <w:b/>
        </w:rPr>
        <w:tab/>
      </w:r>
      <w:r w:rsidR="00B96BD4" w:rsidRPr="006B3B3F">
        <w:rPr>
          <w:b/>
        </w:rPr>
        <w:tab/>
      </w:r>
      <w:r w:rsidR="00B96BD4" w:rsidRPr="006B3B3F">
        <w:rPr>
          <w:b/>
        </w:rPr>
        <w:tab/>
      </w:r>
    </w:p>
    <w:p w14:paraId="5893D3AA" w14:textId="4CC41543" w:rsidR="00A6594C" w:rsidRDefault="00A6594C" w:rsidP="00A6594C">
      <w:pPr>
        <w:ind w:left="6122"/>
        <w:jc w:val="center"/>
        <w:rPr>
          <w:b/>
          <w:lang w:eastAsia="pl-PL"/>
        </w:rPr>
      </w:pPr>
      <w:r>
        <w:rPr>
          <w:b/>
          <w:lang w:eastAsia="pl-PL"/>
        </w:rPr>
        <w:t>Zastępca</w:t>
      </w:r>
      <w:r w:rsidR="004314CB">
        <w:rPr>
          <w:b/>
          <w:lang w:eastAsia="pl-PL"/>
        </w:rPr>
        <w:t xml:space="preserve"> </w:t>
      </w:r>
      <w:r w:rsidR="00476D22" w:rsidRPr="006B3B3F">
        <w:rPr>
          <w:b/>
          <w:lang w:eastAsia="pl-PL"/>
        </w:rPr>
        <w:t>Dyrektor</w:t>
      </w:r>
      <w:r w:rsidR="004314CB">
        <w:rPr>
          <w:b/>
          <w:lang w:eastAsia="pl-PL"/>
        </w:rPr>
        <w:t>a</w:t>
      </w:r>
      <w:r w:rsidR="00476D22" w:rsidRPr="006B3B3F">
        <w:rPr>
          <w:b/>
          <w:lang w:eastAsia="pl-PL"/>
        </w:rPr>
        <w:t xml:space="preserve"> </w:t>
      </w:r>
      <w:r w:rsidRPr="00A6594C">
        <w:rPr>
          <w:b/>
          <w:lang w:eastAsia="pl-PL"/>
        </w:rPr>
        <w:t xml:space="preserve">ds. </w:t>
      </w:r>
      <w:r>
        <w:rPr>
          <w:b/>
          <w:lang w:eastAsia="pl-PL"/>
        </w:rPr>
        <w:t>L</w:t>
      </w:r>
      <w:r w:rsidRPr="00A6594C">
        <w:rPr>
          <w:b/>
          <w:lang w:eastAsia="pl-PL"/>
        </w:rPr>
        <w:t xml:space="preserve">ecznictwa </w:t>
      </w:r>
      <w:r>
        <w:rPr>
          <w:b/>
          <w:lang w:eastAsia="pl-PL"/>
        </w:rPr>
        <w:t>O</w:t>
      </w:r>
      <w:r w:rsidRPr="00A6594C">
        <w:rPr>
          <w:b/>
          <w:lang w:eastAsia="pl-PL"/>
        </w:rPr>
        <w:t xml:space="preserve">pieki nad </w:t>
      </w:r>
      <w:r>
        <w:rPr>
          <w:b/>
          <w:lang w:eastAsia="pl-PL"/>
        </w:rPr>
        <w:t>M</w:t>
      </w:r>
      <w:r w:rsidRPr="00A6594C">
        <w:rPr>
          <w:b/>
          <w:lang w:eastAsia="pl-PL"/>
        </w:rPr>
        <w:t xml:space="preserve">atką i </w:t>
      </w:r>
      <w:r>
        <w:rPr>
          <w:b/>
          <w:lang w:eastAsia="pl-PL"/>
        </w:rPr>
        <w:t>D</w:t>
      </w:r>
      <w:r w:rsidRPr="00A6594C">
        <w:rPr>
          <w:b/>
          <w:lang w:eastAsia="pl-PL"/>
        </w:rPr>
        <w:t>zieckiem</w:t>
      </w:r>
    </w:p>
    <w:p w14:paraId="2CA86347" w14:textId="210FBB47" w:rsidR="00A6594C" w:rsidRDefault="00A6594C" w:rsidP="00A6594C">
      <w:pPr>
        <w:ind w:left="5672"/>
        <w:jc w:val="center"/>
        <w:rPr>
          <w:b/>
          <w:lang w:eastAsia="pl-PL"/>
        </w:rPr>
      </w:pPr>
      <w:r w:rsidRPr="00A6594C">
        <w:rPr>
          <w:b/>
          <w:lang w:eastAsia="pl-PL"/>
        </w:rPr>
        <w:t xml:space="preserve">oraz </w:t>
      </w:r>
      <w:r>
        <w:rPr>
          <w:b/>
          <w:lang w:eastAsia="pl-PL"/>
        </w:rPr>
        <w:t>S</w:t>
      </w:r>
      <w:r w:rsidRPr="00A6594C">
        <w:rPr>
          <w:b/>
          <w:lang w:eastAsia="pl-PL"/>
        </w:rPr>
        <w:t xml:space="preserve">zpitala </w:t>
      </w:r>
      <w:r>
        <w:rPr>
          <w:b/>
          <w:lang w:eastAsia="pl-PL"/>
        </w:rPr>
        <w:t>O</w:t>
      </w:r>
      <w:r w:rsidRPr="00A6594C">
        <w:rPr>
          <w:b/>
          <w:lang w:eastAsia="pl-PL"/>
        </w:rPr>
        <w:t>gólnego</w:t>
      </w:r>
    </w:p>
    <w:p w14:paraId="7BB84A76" w14:textId="7390442B" w:rsidR="00476D22" w:rsidRPr="006B3B3F" w:rsidRDefault="00A6594C" w:rsidP="00A6594C">
      <w:pPr>
        <w:ind w:left="5672"/>
        <w:jc w:val="center"/>
        <w:rPr>
          <w:b/>
          <w:lang w:eastAsia="pl-PL"/>
        </w:rPr>
      </w:pPr>
      <w:r w:rsidRPr="00A6594C">
        <w:rPr>
          <w:b/>
          <w:lang w:eastAsia="pl-PL"/>
        </w:rPr>
        <w:t>dr n. med. Paweł Gonerko</w:t>
      </w:r>
    </w:p>
    <w:p w14:paraId="680D7D23" w14:textId="52F57648" w:rsidR="004C5226" w:rsidRPr="006B3B3F" w:rsidRDefault="00476D22" w:rsidP="00476D22">
      <w:pPr>
        <w:jc w:val="center"/>
      </w:pPr>
      <w:r w:rsidRPr="006B3B3F">
        <w:rPr>
          <w:b/>
          <w:lang w:eastAsia="pl-PL"/>
        </w:rPr>
        <w:t xml:space="preserve"> </w:t>
      </w:r>
      <w:r w:rsidRPr="006B3B3F">
        <w:rPr>
          <w:b/>
          <w:lang w:eastAsia="pl-PL"/>
        </w:rPr>
        <w:tab/>
      </w:r>
      <w:r w:rsidRPr="006B3B3F">
        <w:rPr>
          <w:b/>
          <w:lang w:eastAsia="pl-PL"/>
        </w:rPr>
        <w:tab/>
      </w:r>
      <w:r w:rsidRPr="006B3B3F">
        <w:rPr>
          <w:b/>
          <w:lang w:eastAsia="pl-PL"/>
        </w:rPr>
        <w:tab/>
      </w:r>
      <w:r w:rsidRPr="006B3B3F">
        <w:rPr>
          <w:b/>
          <w:lang w:eastAsia="pl-PL"/>
        </w:rPr>
        <w:tab/>
      </w:r>
      <w:r w:rsidRPr="006B3B3F">
        <w:rPr>
          <w:b/>
          <w:lang w:eastAsia="pl-PL"/>
        </w:rPr>
        <w:tab/>
      </w:r>
      <w:r w:rsidRPr="006B3B3F">
        <w:rPr>
          <w:b/>
          <w:lang w:eastAsia="pl-PL"/>
        </w:rPr>
        <w:tab/>
      </w:r>
      <w:r w:rsidR="004314CB">
        <w:rPr>
          <w:b/>
          <w:lang w:eastAsia="pl-PL"/>
        </w:rPr>
        <w:tab/>
      </w:r>
      <w:r w:rsidR="004314CB">
        <w:rPr>
          <w:b/>
          <w:lang w:eastAsia="pl-PL"/>
        </w:rPr>
        <w:tab/>
      </w:r>
    </w:p>
    <w:sectPr w:rsidR="004C5226" w:rsidRPr="006B3B3F" w:rsidSect="00263590">
      <w:headerReference w:type="default" r:id="rId24"/>
      <w:footerReference w:type="default" r:id="rId25"/>
      <w:pgSz w:w="12240" w:h="15840"/>
      <w:pgMar w:top="567" w:right="1304" w:bottom="851" w:left="1418" w:header="567" w:footer="5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CB47D" w14:textId="77777777" w:rsidR="003F0440" w:rsidRDefault="003F0440">
      <w:r>
        <w:separator/>
      </w:r>
    </w:p>
  </w:endnote>
  <w:endnote w:type="continuationSeparator" w:id="0">
    <w:p w14:paraId="6C2429BF" w14:textId="77777777" w:rsidR="003F0440" w:rsidRDefault="003F0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lbany">
    <w:altName w:val="Arial"/>
    <w:charset w:val="00"/>
    <w:family w:val="swiss"/>
    <w:pitch w:val="variable"/>
    <w:sig w:usb0="00000007" w:usb1="00000000" w:usb2="00000000" w:usb3="00000000" w:csb0="00000003"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tarSymbol">
    <w:altName w:val="Arial Unicode MS"/>
    <w:charset w:val="02"/>
    <w:family w:val="auto"/>
    <w:pitch w:val="default"/>
    <w:sig w:usb0="00000001" w:usb1="08070000" w:usb2="00000010" w:usb3="00000000" w:csb0="00020000"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TimesNewRoman">
    <w:altName w:val="MS Mincho"/>
    <w:panose1 w:val="00000000000000000000"/>
    <w:charset w:val="00"/>
    <w:family w:val="roman"/>
    <w:notTrueType/>
    <w:pitch w:val="default"/>
    <w:sig w:usb0="00000003" w:usb1="08070000" w:usb2="00000010" w:usb3="00000000" w:csb0="00020001" w:csb1="00000000"/>
  </w:font>
  <w:font w:name="Palatino Linotype">
    <w:panose1 w:val="02040502050505030304"/>
    <w:charset w:val="EE"/>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18134" w14:textId="77777777" w:rsidR="00302F39" w:rsidRPr="00AC7E9E" w:rsidRDefault="00302F39">
    <w:pPr>
      <w:pStyle w:val="Stopka"/>
      <w:jc w:val="center"/>
      <w:rPr>
        <w:sz w:val="18"/>
        <w:szCs w:val="18"/>
      </w:rPr>
    </w:pPr>
  </w:p>
  <w:p w14:paraId="1816B37C" w14:textId="77777777" w:rsidR="00302F39" w:rsidRPr="00F41690" w:rsidRDefault="00A336C5">
    <w:pPr>
      <w:pStyle w:val="Stopka"/>
      <w:pBdr>
        <w:top w:val="single" w:sz="4" w:space="1" w:color="000000"/>
        <w:left w:val="none" w:sz="0" w:space="0" w:color="000000"/>
        <w:bottom w:val="none" w:sz="0" w:space="0" w:color="000000"/>
        <w:right w:val="none" w:sz="0" w:space="0" w:color="000000"/>
      </w:pBdr>
      <w:jc w:val="center"/>
      <w:rPr>
        <w:iCs/>
      </w:rPr>
    </w:pPr>
    <w:r w:rsidRPr="00F41690">
      <w:rPr>
        <w:iCs/>
        <w:sz w:val="16"/>
        <w:szCs w:val="16"/>
      </w:rPr>
      <w:t>Specyfikacja</w:t>
    </w:r>
    <w:r w:rsidR="00302F39" w:rsidRPr="00F41690">
      <w:rPr>
        <w:iCs/>
        <w:sz w:val="16"/>
        <w:szCs w:val="16"/>
      </w:rPr>
      <w:t xml:space="preserve"> Warunków Zamówienia na:</w:t>
    </w:r>
  </w:p>
  <w:p w14:paraId="39F05ECF" w14:textId="4E504164" w:rsidR="002A42CD" w:rsidRPr="002D7191" w:rsidRDefault="00302F39" w:rsidP="002D7191">
    <w:pPr>
      <w:pStyle w:val="Stopka"/>
      <w:pBdr>
        <w:top w:val="single" w:sz="4" w:space="1" w:color="000000"/>
        <w:left w:val="none" w:sz="0" w:space="0" w:color="000000"/>
        <w:bottom w:val="none" w:sz="0" w:space="0" w:color="000000"/>
        <w:right w:val="none" w:sz="0" w:space="0" w:color="000000"/>
      </w:pBdr>
      <w:jc w:val="center"/>
      <w:rPr>
        <w:bCs/>
        <w:iCs/>
        <w:sz w:val="16"/>
        <w:szCs w:val="16"/>
      </w:rPr>
    </w:pPr>
    <w:bookmarkStart w:id="34" w:name="_Hlk111713188"/>
    <w:r w:rsidRPr="00F41690">
      <w:rPr>
        <w:bCs/>
        <w:iCs/>
        <w:sz w:val="16"/>
        <w:szCs w:val="16"/>
      </w:rPr>
      <w:t>„</w:t>
    </w:r>
    <w:r w:rsidR="006339B2" w:rsidRPr="006339B2">
      <w:rPr>
        <w:bCs/>
        <w:iCs/>
        <w:sz w:val="16"/>
        <w:szCs w:val="16"/>
      </w:rPr>
      <w:t>Zakup testów psychologicznych dla opieki dziennej, do Poradni Zdrowia Psychicznego i do prowadzenia psychoterapii w środowisku</w:t>
    </w:r>
    <w:r w:rsidR="006339B2">
      <w:rPr>
        <w:bCs/>
        <w:iCs/>
        <w:sz w:val="16"/>
        <w:szCs w:val="16"/>
      </w:rPr>
      <w:t>”</w:t>
    </w:r>
  </w:p>
  <w:bookmarkEnd w:id="34"/>
  <w:p w14:paraId="5571FEF8" w14:textId="77777777" w:rsidR="00302F39" w:rsidRPr="00F41690" w:rsidRDefault="00302F39" w:rsidP="00A336C5">
    <w:pPr>
      <w:pStyle w:val="Stopka"/>
      <w:pBdr>
        <w:top w:val="single" w:sz="4" w:space="1" w:color="000000"/>
        <w:left w:val="none" w:sz="0" w:space="0" w:color="000000"/>
        <w:bottom w:val="none" w:sz="0" w:space="0" w:color="000000"/>
        <w:right w:val="none" w:sz="0" w:space="0" w:color="000000"/>
      </w:pBdr>
      <w:jc w:val="center"/>
      <w:rPr>
        <w:iCs/>
      </w:rPr>
    </w:pPr>
    <w:r w:rsidRPr="00F41690">
      <w:rPr>
        <w:iCs/>
        <w:sz w:val="16"/>
        <w:szCs w:val="16"/>
      </w:rPr>
      <w:t xml:space="preserve">Strona </w:t>
    </w:r>
    <w:r w:rsidRPr="00F41690">
      <w:rPr>
        <w:iCs/>
        <w:sz w:val="16"/>
        <w:szCs w:val="16"/>
      </w:rPr>
      <w:fldChar w:fldCharType="begin"/>
    </w:r>
    <w:r w:rsidRPr="00F41690">
      <w:rPr>
        <w:iCs/>
        <w:sz w:val="16"/>
        <w:szCs w:val="16"/>
      </w:rPr>
      <w:instrText xml:space="preserve"> PAGE </w:instrText>
    </w:r>
    <w:r w:rsidRPr="00F41690">
      <w:rPr>
        <w:iCs/>
        <w:sz w:val="16"/>
        <w:szCs w:val="16"/>
      </w:rPr>
      <w:fldChar w:fldCharType="separate"/>
    </w:r>
    <w:r w:rsidR="00750D9E">
      <w:rPr>
        <w:iCs/>
        <w:noProof/>
        <w:sz w:val="16"/>
        <w:szCs w:val="16"/>
      </w:rPr>
      <w:t>38</w:t>
    </w:r>
    <w:r w:rsidRPr="00F41690">
      <w:rPr>
        <w:iCs/>
        <w:sz w:val="16"/>
        <w:szCs w:val="16"/>
      </w:rPr>
      <w:fldChar w:fldCharType="end"/>
    </w:r>
    <w:r w:rsidRPr="00F41690">
      <w:rPr>
        <w:iCs/>
        <w:sz w:val="16"/>
        <w:szCs w:val="16"/>
      </w:rPr>
      <w:t xml:space="preserve"> z </w:t>
    </w:r>
    <w:r w:rsidRPr="00F41690">
      <w:rPr>
        <w:iCs/>
        <w:sz w:val="16"/>
        <w:szCs w:val="16"/>
      </w:rPr>
      <w:fldChar w:fldCharType="begin"/>
    </w:r>
    <w:r w:rsidRPr="00F41690">
      <w:rPr>
        <w:iCs/>
        <w:sz w:val="16"/>
        <w:szCs w:val="16"/>
      </w:rPr>
      <w:instrText xml:space="preserve"> NUMPAGES \* ARABIC </w:instrText>
    </w:r>
    <w:r w:rsidRPr="00F41690">
      <w:rPr>
        <w:iCs/>
        <w:sz w:val="16"/>
        <w:szCs w:val="16"/>
      </w:rPr>
      <w:fldChar w:fldCharType="separate"/>
    </w:r>
    <w:r w:rsidR="00750D9E">
      <w:rPr>
        <w:iCs/>
        <w:noProof/>
        <w:sz w:val="16"/>
        <w:szCs w:val="16"/>
      </w:rPr>
      <w:t>38</w:t>
    </w:r>
    <w:r w:rsidRPr="00F41690">
      <w:rPr>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834E8" w14:textId="77777777" w:rsidR="003F0440" w:rsidRDefault="003F0440">
      <w:r>
        <w:separator/>
      </w:r>
    </w:p>
  </w:footnote>
  <w:footnote w:type="continuationSeparator" w:id="0">
    <w:p w14:paraId="210FCCED" w14:textId="77777777" w:rsidR="003F0440" w:rsidRDefault="003F0440">
      <w:r>
        <w:continuationSeparator/>
      </w:r>
    </w:p>
  </w:footnote>
  <w:footnote w:id="1">
    <w:p w14:paraId="3FCD4CF9" w14:textId="77777777" w:rsidR="00966D8F" w:rsidRPr="00AA620F" w:rsidRDefault="00966D8F" w:rsidP="00966D8F">
      <w:pPr>
        <w:pStyle w:val="Tekstprzypisudolnego"/>
        <w:rPr>
          <w:sz w:val="16"/>
          <w:szCs w:val="16"/>
        </w:rPr>
      </w:pPr>
      <w:r>
        <w:rPr>
          <w:rStyle w:val="Odwoanieprzypisudolnego"/>
        </w:rPr>
        <w:footnoteRef/>
      </w:r>
      <w:r>
        <w:t xml:space="preserve"> </w:t>
      </w:r>
      <w:r>
        <w:rPr>
          <w:sz w:val="16"/>
          <w:szCs w:val="16"/>
        </w:rPr>
        <w:t>T</w:t>
      </w:r>
      <w:r w:rsidRPr="00AA620F">
        <w:rPr>
          <w:sz w:val="16"/>
          <w:szCs w:val="16"/>
        </w:rPr>
        <w:t xml:space="preserve">ermin dostawy przedmiotu zamówienia jest jednym z kryterium oceny ofert zgodnie z </w:t>
      </w:r>
      <w:r>
        <w:rPr>
          <w:sz w:val="16"/>
          <w:szCs w:val="16"/>
        </w:rPr>
        <w:t>R</w:t>
      </w:r>
      <w:r w:rsidRPr="00AA620F">
        <w:rPr>
          <w:sz w:val="16"/>
          <w:szCs w:val="16"/>
        </w:rPr>
        <w:t>ozdzia</w:t>
      </w:r>
      <w:r>
        <w:rPr>
          <w:sz w:val="16"/>
          <w:szCs w:val="16"/>
        </w:rPr>
        <w:t>ł</w:t>
      </w:r>
      <w:r w:rsidRPr="00AA620F">
        <w:rPr>
          <w:sz w:val="16"/>
          <w:szCs w:val="16"/>
        </w:rPr>
        <w:t>em X pkt 1</w:t>
      </w:r>
    </w:p>
  </w:footnote>
  <w:footnote w:id="2">
    <w:p w14:paraId="420ECBD7" w14:textId="77777777" w:rsidR="00107C13" w:rsidRDefault="00107C13" w:rsidP="00107C13">
      <w:pPr>
        <w:pStyle w:val="Tekstprzypisudolnego"/>
      </w:pPr>
      <w:r>
        <w:rPr>
          <w:rStyle w:val="Odwoanieprzypisudolnego"/>
        </w:rPr>
        <w:footnoteRef/>
      </w:r>
      <w:r>
        <w:t xml:space="preserve"> </w:t>
      </w:r>
      <w:r>
        <w:rPr>
          <w:i/>
          <w:iCs/>
          <w:sz w:val="16"/>
          <w:szCs w:val="16"/>
          <w:lang w:val="pl-PL"/>
        </w:rPr>
        <w:t>Dotyczy</w:t>
      </w:r>
      <w:r w:rsidRPr="009D0BB2">
        <w:rPr>
          <w:i/>
          <w:iCs/>
          <w:sz w:val="16"/>
          <w:szCs w:val="16"/>
        </w:rPr>
        <w:t xml:space="preserve"> wyłącznie czynnych podatników VAT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7CF8" w14:textId="19F860F3" w:rsidR="00692BC5" w:rsidRPr="00692BC5" w:rsidRDefault="00253CB0" w:rsidP="002D7191">
    <w:pPr>
      <w:pStyle w:val="Nagwek"/>
      <w:rPr>
        <w:noProof/>
      </w:rPr>
    </w:pPr>
    <w:bookmarkStart w:id="33" w:name="_Hlk210033332"/>
    <w:r w:rsidRPr="00503EDF">
      <w:rPr>
        <w:noProof/>
      </w:rPr>
      <w:drawing>
        <wp:inline distT="0" distB="0" distL="0" distR="0" wp14:anchorId="296FC460" wp14:editId="38AF0669">
          <wp:extent cx="5759450" cy="42989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29895"/>
                  </a:xfrm>
                  <a:prstGeom prst="rect">
                    <a:avLst/>
                  </a:prstGeom>
                  <a:noFill/>
                  <a:ln>
                    <a:noFill/>
                  </a:ln>
                </pic:spPr>
              </pic:pic>
            </a:graphicData>
          </a:graphic>
        </wp:inline>
      </w:drawing>
    </w:r>
    <w:bookmarkEnd w:id="3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733"/>
        </w:tabs>
        <w:ind w:left="-301" w:hanging="432"/>
      </w:pPr>
    </w:lvl>
    <w:lvl w:ilvl="1">
      <w:start w:val="1"/>
      <w:numFmt w:val="none"/>
      <w:pStyle w:val="Nagwek2"/>
      <w:suff w:val="nothing"/>
      <w:lvlText w:val=""/>
      <w:lvlJc w:val="left"/>
      <w:pPr>
        <w:tabs>
          <w:tab w:val="num" w:pos="-733"/>
        </w:tabs>
        <w:ind w:left="-157" w:hanging="576"/>
      </w:pPr>
    </w:lvl>
    <w:lvl w:ilvl="2">
      <w:start w:val="1"/>
      <w:numFmt w:val="none"/>
      <w:pStyle w:val="Nagwek3"/>
      <w:suff w:val="nothing"/>
      <w:lvlText w:val=""/>
      <w:lvlJc w:val="left"/>
      <w:pPr>
        <w:tabs>
          <w:tab w:val="num" w:pos="-733"/>
        </w:tabs>
        <w:ind w:left="-13" w:hanging="720"/>
      </w:pPr>
    </w:lvl>
    <w:lvl w:ilvl="3">
      <w:start w:val="1"/>
      <w:numFmt w:val="none"/>
      <w:pStyle w:val="Nagwek4"/>
      <w:suff w:val="nothing"/>
      <w:lvlText w:val=""/>
      <w:lvlJc w:val="left"/>
      <w:pPr>
        <w:tabs>
          <w:tab w:val="num" w:pos="-733"/>
        </w:tabs>
        <w:ind w:left="131" w:hanging="864"/>
      </w:pPr>
    </w:lvl>
    <w:lvl w:ilvl="4">
      <w:start w:val="1"/>
      <w:numFmt w:val="none"/>
      <w:pStyle w:val="Nagwek5"/>
      <w:suff w:val="nothing"/>
      <w:lvlText w:val=""/>
      <w:lvlJc w:val="left"/>
      <w:pPr>
        <w:tabs>
          <w:tab w:val="num" w:pos="-733"/>
        </w:tabs>
        <w:ind w:left="275" w:hanging="1008"/>
      </w:pPr>
    </w:lvl>
    <w:lvl w:ilvl="5">
      <w:start w:val="1"/>
      <w:numFmt w:val="none"/>
      <w:suff w:val="nothing"/>
      <w:lvlText w:val=""/>
      <w:lvlJc w:val="left"/>
      <w:pPr>
        <w:tabs>
          <w:tab w:val="num" w:pos="-733"/>
        </w:tabs>
        <w:ind w:left="-733" w:firstLine="0"/>
      </w:pPr>
    </w:lvl>
    <w:lvl w:ilvl="6">
      <w:start w:val="1"/>
      <w:numFmt w:val="none"/>
      <w:pStyle w:val="Nagwek7"/>
      <w:suff w:val="nothing"/>
      <w:lvlText w:val=""/>
      <w:lvlJc w:val="left"/>
      <w:pPr>
        <w:tabs>
          <w:tab w:val="num" w:pos="-733"/>
        </w:tabs>
        <w:ind w:left="563" w:hanging="1296"/>
      </w:pPr>
    </w:lvl>
    <w:lvl w:ilvl="7">
      <w:start w:val="1"/>
      <w:numFmt w:val="none"/>
      <w:pStyle w:val="Nagwek8"/>
      <w:suff w:val="nothing"/>
      <w:lvlText w:val=""/>
      <w:lvlJc w:val="left"/>
      <w:pPr>
        <w:tabs>
          <w:tab w:val="num" w:pos="-733"/>
        </w:tabs>
        <w:ind w:left="707" w:hanging="1440"/>
      </w:pPr>
    </w:lvl>
    <w:lvl w:ilvl="8">
      <w:start w:val="1"/>
      <w:numFmt w:val="none"/>
      <w:suff w:val="nothing"/>
      <w:lvlText w:val=""/>
      <w:lvlJc w:val="left"/>
      <w:pPr>
        <w:tabs>
          <w:tab w:val="num" w:pos="-733"/>
        </w:tabs>
        <w:ind w:left="-733"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287" w:hanging="360"/>
      </w:pPr>
      <w:rPr>
        <w:b w:val="0"/>
        <w:color w:val="auto"/>
        <w:sz w:val="20"/>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360" w:hanging="360"/>
      </w:pPr>
      <w:rPr>
        <w:rFonts w:ascii="Times New Roman" w:hAnsi="Times New Roman" w:cs="Times New Roman"/>
        <w:b w:val="0"/>
        <w:color w:val="auto"/>
        <w:sz w:val="20"/>
        <w:szCs w:val="20"/>
      </w:rPr>
    </w:lvl>
  </w:abstractNum>
  <w:abstractNum w:abstractNumId="3" w15:restartNumberingAfterBreak="0">
    <w:nsid w:val="00000004"/>
    <w:multiLevelType w:val="singleLevel"/>
    <w:tmpl w:val="4558D81C"/>
    <w:lvl w:ilvl="0">
      <w:start w:val="1"/>
      <w:numFmt w:val="decimal"/>
      <w:lvlText w:val="%1."/>
      <w:lvlJc w:val="left"/>
      <w:pPr>
        <w:ind w:left="360" w:hanging="360"/>
      </w:pPr>
      <w:rPr>
        <w:rFonts w:ascii="Times New Roman" w:hAnsi="Times New Roman" w:cs="Times New Roman" w:hint="default"/>
        <w:sz w:val="20"/>
        <w:szCs w:val="20"/>
      </w:rPr>
    </w:lvl>
  </w:abstractNum>
  <w:abstractNum w:abstractNumId="4" w15:restartNumberingAfterBreak="0">
    <w:nsid w:val="00000005"/>
    <w:multiLevelType w:val="singleLevel"/>
    <w:tmpl w:val="624673E0"/>
    <w:name w:val="WW8Num3727"/>
    <w:lvl w:ilvl="0">
      <w:start w:val="1"/>
      <w:numFmt w:val="decimal"/>
      <w:lvlText w:val="%1."/>
      <w:lvlJc w:val="left"/>
      <w:pPr>
        <w:ind w:left="360" w:hanging="360"/>
      </w:pPr>
      <w:rPr>
        <w:rFonts w:ascii="Times New Roman" w:hAnsi="Times New Roman" w:cs="Times New Roman" w:hint="default"/>
        <w:b w:val="0"/>
        <w:color w:val="auto"/>
        <w:sz w:val="20"/>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1211" w:hanging="360"/>
      </w:pPr>
      <w:rPr>
        <w:rFonts w:ascii="Times New Roman" w:hAnsi="Times New Roman" w:cs="Times New Roman" w:hint="default"/>
        <w:color w:val="0000FF"/>
        <w:sz w:val="20"/>
        <w:szCs w:val="20"/>
      </w:rPr>
    </w:lvl>
  </w:abstractNum>
  <w:abstractNum w:abstractNumId="6" w15:restartNumberingAfterBreak="0">
    <w:nsid w:val="00000007"/>
    <w:multiLevelType w:val="singleLevel"/>
    <w:tmpl w:val="D3AE637C"/>
    <w:lvl w:ilvl="0">
      <w:start w:val="1"/>
      <w:numFmt w:val="decimal"/>
      <w:lvlText w:val="%1."/>
      <w:lvlJc w:val="left"/>
      <w:pPr>
        <w:ind w:left="360" w:hanging="360"/>
      </w:pPr>
      <w:rPr>
        <w:rFonts w:cs="Times New Roman"/>
        <w:b w:val="0"/>
        <w:color w:val="auto"/>
        <w:sz w:val="20"/>
      </w:rPr>
    </w:lvl>
  </w:abstractNum>
  <w:abstractNum w:abstractNumId="7" w15:restartNumberingAfterBreak="0">
    <w:nsid w:val="00000008"/>
    <w:multiLevelType w:val="multilevel"/>
    <w:tmpl w:val="A83C861E"/>
    <w:name w:val="WW8Num8"/>
    <w:lvl w:ilvl="0">
      <w:start w:val="3"/>
      <w:numFmt w:val="upperRoman"/>
      <w:lvlText w:val="%1."/>
      <w:lvlJc w:val="right"/>
      <w:pPr>
        <w:tabs>
          <w:tab w:val="num" w:pos="709"/>
        </w:tabs>
        <w:ind w:left="644" w:hanging="360"/>
      </w:pPr>
      <w:rPr>
        <w:rFonts w:hint="default"/>
        <w:b/>
      </w:rPr>
    </w:lvl>
    <w:lvl w:ilvl="1">
      <w:start w:val="1"/>
      <w:numFmt w:val="decimal"/>
      <w:lvlText w:val="%1.%2"/>
      <w:lvlJc w:val="left"/>
      <w:pPr>
        <w:tabs>
          <w:tab w:val="num" w:pos="158"/>
        </w:tabs>
        <w:ind w:left="1082" w:hanging="372"/>
      </w:pPr>
      <w:rPr>
        <w:rFonts w:hint="default"/>
        <w:b w:val="0"/>
        <w:i w:val="0"/>
      </w:rPr>
    </w:lvl>
    <w:lvl w:ilvl="2">
      <w:start w:val="1"/>
      <w:numFmt w:val="decimal"/>
      <w:lvlText w:val="%1.%2.%3"/>
      <w:lvlJc w:val="left"/>
      <w:pPr>
        <w:tabs>
          <w:tab w:val="num" w:pos="0"/>
        </w:tabs>
        <w:ind w:left="1824" w:hanging="720"/>
      </w:pPr>
      <w:rPr>
        <w:rFonts w:hint="default"/>
      </w:rPr>
    </w:lvl>
    <w:lvl w:ilvl="3">
      <w:start w:val="1"/>
      <w:numFmt w:val="decimal"/>
      <w:lvlText w:val="%1.%2.%3.%4"/>
      <w:lvlJc w:val="left"/>
      <w:pPr>
        <w:tabs>
          <w:tab w:val="num" w:pos="0"/>
        </w:tabs>
        <w:ind w:left="2376" w:hanging="720"/>
      </w:pPr>
      <w:rPr>
        <w:rFonts w:hint="default"/>
      </w:rPr>
    </w:lvl>
    <w:lvl w:ilvl="4">
      <w:start w:val="1"/>
      <w:numFmt w:val="decimal"/>
      <w:lvlText w:val="%1.%2.%3.%4.%5"/>
      <w:lvlJc w:val="left"/>
      <w:pPr>
        <w:tabs>
          <w:tab w:val="num" w:pos="0"/>
        </w:tabs>
        <w:ind w:left="2928" w:hanging="720"/>
      </w:pPr>
      <w:rPr>
        <w:rFonts w:hint="default"/>
      </w:rPr>
    </w:lvl>
    <w:lvl w:ilvl="5">
      <w:start w:val="1"/>
      <w:numFmt w:val="decimal"/>
      <w:lvlText w:val="%1.%2.%3.%4.%5.%6"/>
      <w:lvlJc w:val="left"/>
      <w:pPr>
        <w:tabs>
          <w:tab w:val="num" w:pos="0"/>
        </w:tabs>
        <w:ind w:left="3840" w:hanging="1080"/>
      </w:pPr>
      <w:rPr>
        <w:rFonts w:hint="default"/>
      </w:rPr>
    </w:lvl>
    <w:lvl w:ilvl="6">
      <w:start w:val="1"/>
      <w:numFmt w:val="decimal"/>
      <w:lvlText w:val="%1.%2.%3.%4.%5.%6.%7"/>
      <w:lvlJc w:val="left"/>
      <w:pPr>
        <w:tabs>
          <w:tab w:val="num" w:pos="0"/>
        </w:tabs>
        <w:ind w:left="4392" w:hanging="1080"/>
      </w:pPr>
      <w:rPr>
        <w:rFonts w:hint="default"/>
      </w:rPr>
    </w:lvl>
    <w:lvl w:ilvl="7">
      <w:start w:val="1"/>
      <w:numFmt w:val="decimal"/>
      <w:lvlText w:val="%1.%2.%3.%4.%5.%6.%7.%8"/>
      <w:lvlJc w:val="left"/>
      <w:pPr>
        <w:tabs>
          <w:tab w:val="num" w:pos="0"/>
        </w:tabs>
        <w:ind w:left="5304" w:hanging="1440"/>
      </w:pPr>
      <w:rPr>
        <w:rFonts w:hint="default"/>
      </w:rPr>
    </w:lvl>
    <w:lvl w:ilvl="8">
      <w:start w:val="1"/>
      <w:numFmt w:val="decimal"/>
      <w:lvlText w:val="%1.%2.%3.%4.%5.%6.%7.%8.%9"/>
      <w:lvlJc w:val="left"/>
      <w:pPr>
        <w:tabs>
          <w:tab w:val="num" w:pos="0"/>
        </w:tabs>
        <w:ind w:left="5856" w:hanging="1440"/>
      </w:pPr>
      <w:rPr>
        <w:rFonts w:hint="default"/>
      </w:rPr>
    </w:lvl>
  </w:abstractNum>
  <w:abstractNum w:abstractNumId="8" w15:restartNumberingAfterBreak="0">
    <w:nsid w:val="00000009"/>
    <w:multiLevelType w:val="singleLevel"/>
    <w:tmpl w:val="00000009"/>
    <w:name w:val="WW8Num9"/>
    <w:lvl w:ilvl="0">
      <w:start w:val="1"/>
      <w:numFmt w:val="decimal"/>
      <w:lvlText w:val="%1)"/>
      <w:lvlJc w:val="left"/>
      <w:pPr>
        <w:tabs>
          <w:tab w:val="num" w:pos="717"/>
        </w:tabs>
        <w:ind w:left="717" w:hanging="360"/>
      </w:pPr>
      <w:rPr>
        <w:b w:val="0"/>
      </w:rPr>
    </w:lvl>
  </w:abstractNum>
  <w:abstractNum w:abstractNumId="9" w15:restartNumberingAfterBreak="0">
    <w:nsid w:val="0000000A"/>
    <w:multiLevelType w:val="multilevel"/>
    <w:tmpl w:val="126AEAAE"/>
    <w:name w:val="WW8Num10"/>
    <w:lvl w:ilvl="0">
      <w:start w:val="1"/>
      <w:numFmt w:val="decimal"/>
      <w:lvlText w:val="%1."/>
      <w:lvlJc w:val="left"/>
      <w:pPr>
        <w:tabs>
          <w:tab w:val="num" w:pos="1440"/>
        </w:tabs>
        <w:ind w:left="1440" w:hanging="360"/>
      </w:pPr>
      <w:rPr>
        <w:b w:val="0"/>
      </w:rPr>
    </w:lvl>
    <w:lvl w:ilvl="1">
      <w:start w:val="1"/>
      <w:numFmt w:val="lowerLetter"/>
      <w:lvlText w:val="%2)"/>
      <w:lvlJc w:val="left"/>
      <w:pPr>
        <w:tabs>
          <w:tab w:val="num" w:pos="1080"/>
        </w:tabs>
        <w:ind w:left="1080" w:hanging="360"/>
      </w:pPr>
      <w:rPr>
        <w:lang w:val="en-U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C"/>
    <w:multiLevelType w:val="singleLevel"/>
    <w:tmpl w:val="0000000C"/>
    <w:name w:val="WW8Num12"/>
    <w:lvl w:ilvl="0">
      <w:start w:val="1"/>
      <w:numFmt w:val="lowerLetter"/>
      <w:lvlText w:val="%1)"/>
      <w:lvlJc w:val="left"/>
      <w:pPr>
        <w:tabs>
          <w:tab w:val="num" w:pos="1080"/>
        </w:tabs>
        <w:ind w:left="1080" w:hanging="360"/>
      </w:pPr>
      <w:rPr>
        <w:b w:val="0"/>
        <w:color w:val="000000"/>
      </w:rPr>
    </w:lvl>
  </w:abstractNum>
  <w:abstractNum w:abstractNumId="11" w15:restartNumberingAfterBreak="0">
    <w:nsid w:val="0000000D"/>
    <w:multiLevelType w:val="multilevel"/>
    <w:tmpl w:val="0F3A6B4A"/>
    <w:name w:val="WW8Num13"/>
    <w:lvl w:ilvl="0">
      <w:start w:val="2"/>
      <w:numFmt w:val="decimal"/>
      <w:lvlText w:val="%1."/>
      <w:lvlJc w:val="left"/>
      <w:pPr>
        <w:tabs>
          <w:tab w:val="num" w:pos="360"/>
        </w:tabs>
        <w:ind w:left="360" w:hanging="360"/>
      </w:pPr>
      <w:rPr>
        <w:rFonts w:hint="default"/>
        <w:b w:val="0"/>
        <w:bCs/>
        <w:color w:val="auto"/>
        <w:sz w:val="20"/>
        <w:szCs w:val="20"/>
      </w:r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2" w15:restartNumberingAfterBreak="0">
    <w:nsid w:val="0000000E"/>
    <w:multiLevelType w:val="multilevel"/>
    <w:tmpl w:val="BD2266CA"/>
    <w:name w:val="WW8Num14"/>
    <w:lvl w:ilvl="0">
      <w:start w:val="1"/>
      <w:numFmt w:val="decimal"/>
      <w:lvlText w:val="%1."/>
      <w:lvlJc w:val="left"/>
      <w:pPr>
        <w:tabs>
          <w:tab w:val="num" w:pos="360"/>
        </w:tabs>
        <w:ind w:left="360" w:hanging="360"/>
      </w:pPr>
      <w:rPr>
        <w:b w:val="0"/>
        <w:color w:val="000000"/>
      </w:r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bCs/>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0F"/>
    <w:multiLevelType w:val="singleLevel"/>
    <w:tmpl w:val="0000000F"/>
    <w:name w:val="WW8Num15"/>
    <w:lvl w:ilvl="0">
      <w:start w:val="2"/>
      <w:numFmt w:val="upperRoman"/>
      <w:lvlText w:val="%1."/>
      <w:lvlJc w:val="left"/>
      <w:pPr>
        <w:tabs>
          <w:tab w:val="num" w:pos="0"/>
        </w:tabs>
        <w:ind w:left="360" w:hanging="360"/>
      </w:pPr>
      <w:rPr>
        <w:b w:val="0"/>
        <w:color w:val="000000"/>
        <w:sz w:val="20"/>
        <w:szCs w:val="20"/>
      </w:rPr>
    </w:lvl>
  </w:abstractNum>
  <w:abstractNum w:abstractNumId="14" w15:restartNumberingAfterBreak="0">
    <w:nsid w:val="00000010"/>
    <w:multiLevelType w:val="singleLevel"/>
    <w:tmpl w:val="00000010"/>
    <w:name w:val="WW8Num16"/>
    <w:lvl w:ilvl="0">
      <w:start w:val="1"/>
      <w:numFmt w:val="decimal"/>
      <w:lvlText w:val="%1)"/>
      <w:lvlJc w:val="left"/>
      <w:pPr>
        <w:tabs>
          <w:tab w:val="num" w:pos="0"/>
        </w:tabs>
        <w:ind w:left="1429" w:hanging="360"/>
      </w:pPr>
      <w:rPr>
        <w:b w:val="0"/>
        <w:i w:val="0"/>
      </w:rPr>
    </w:lvl>
  </w:abstractNum>
  <w:abstractNum w:abstractNumId="15" w15:restartNumberingAfterBreak="0">
    <w:nsid w:val="00000011"/>
    <w:multiLevelType w:val="singleLevel"/>
    <w:tmpl w:val="00000011"/>
    <w:name w:val="WW8Num17"/>
    <w:lvl w:ilvl="0">
      <w:start w:val="1"/>
      <w:numFmt w:val="decimal"/>
      <w:lvlText w:val="%1)"/>
      <w:lvlJc w:val="left"/>
      <w:pPr>
        <w:tabs>
          <w:tab w:val="num" w:pos="720"/>
        </w:tabs>
        <w:ind w:left="720" w:hanging="360"/>
      </w:pPr>
      <w:rPr>
        <w:b w:val="0"/>
      </w:rPr>
    </w:lvl>
  </w:abstractNum>
  <w:abstractNum w:abstractNumId="16" w15:restartNumberingAfterBreak="0">
    <w:nsid w:val="00000012"/>
    <w:multiLevelType w:val="multilevel"/>
    <w:tmpl w:val="5104896A"/>
    <w:name w:val="WW8Num18"/>
    <w:lvl w:ilvl="0">
      <w:start w:val="1"/>
      <w:numFmt w:val="decimal"/>
      <w:lvlText w:val="%1)"/>
      <w:lvlJc w:val="left"/>
      <w:pPr>
        <w:tabs>
          <w:tab w:val="num" w:pos="360"/>
        </w:tabs>
        <w:ind w:left="360" w:hanging="360"/>
      </w:pPr>
      <w:rPr>
        <w:b w:val="0"/>
      </w:rPr>
    </w:lvl>
    <w:lvl w:ilvl="1">
      <w:start w:val="1"/>
      <w:numFmt w:val="lowerLetter"/>
      <w:lvlText w:val="%2)"/>
      <w:lvlJc w:val="left"/>
      <w:pPr>
        <w:tabs>
          <w:tab w:val="num" w:pos="928"/>
        </w:tabs>
        <w:ind w:left="928" w:hanging="360"/>
      </w:pPr>
      <w:rPr>
        <w:b w:val="0"/>
        <w:i w:val="0"/>
        <w:color w:val="auto"/>
      </w:rPr>
    </w:lvl>
    <w:lvl w:ilvl="2">
      <w:start w:val="1"/>
      <w:numFmt w:val="lowerRoman"/>
      <w:lvlText w:val="%3."/>
      <w:lvlJc w:val="left"/>
      <w:pPr>
        <w:tabs>
          <w:tab w:val="num" w:pos="1800"/>
        </w:tabs>
        <w:ind w:left="1800" w:hanging="180"/>
      </w:pPr>
    </w:lvl>
    <w:lvl w:ilvl="3">
      <w:start w:val="1"/>
      <w:numFmt w:val="lowerLetter"/>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7" w15:restartNumberingAfterBreak="0">
    <w:nsid w:val="00000013"/>
    <w:multiLevelType w:val="singleLevel"/>
    <w:tmpl w:val="00000013"/>
    <w:name w:val="WW8Num19"/>
    <w:lvl w:ilvl="0">
      <w:start w:val="1"/>
      <w:numFmt w:val="decimal"/>
      <w:lvlText w:val="%1)"/>
      <w:lvlJc w:val="left"/>
      <w:pPr>
        <w:tabs>
          <w:tab w:val="num" w:pos="0"/>
        </w:tabs>
        <w:ind w:left="720" w:hanging="360"/>
      </w:pPr>
      <w:rPr>
        <w:b w:val="0"/>
      </w:rPr>
    </w:lvl>
  </w:abstractNum>
  <w:abstractNum w:abstractNumId="18" w15:restartNumberingAfterBreak="0">
    <w:nsid w:val="00000014"/>
    <w:multiLevelType w:val="singleLevel"/>
    <w:tmpl w:val="00000014"/>
    <w:name w:val="WW8Num20"/>
    <w:lvl w:ilvl="0">
      <w:start w:val="1"/>
      <w:numFmt w:val="lowerLetter"/>
      <w:lvlText w:val="%1)"/>
      <w:lvlJc w:val="left"/>
      <w:pPr>
        <w:tabs>
          <w:tab w:val="num" w:pos="1068"/>
        </w:tabs>
        <w:ind w:left="1068" w:hanging="360"/>
      </w:pPr>
      <w:rPr>
        <w:b w:val="0"/>
        <w:color w:val="000000"/>
        <w:lang w:eastAsia="pl-PL"/>
      </w:rPr>
    </w:lvl>
  </w:abstractNum>
  <w:abstractNum w:abstractNumId="19" w15:restartNumberingAfterBreak="0">
    <w:nsid w:val="00000015"/>
    <w:multiLevelType w:val="singleLevel"/>
    <w:tmpl w:val="00000015"/>
    <w:name w:val="WW8Num21"/>
    <w:lvl w:ilvl="0">
      <w:start w:val="1"/>
      <w:numFmt w:val="decimal"/>
      <w:lvlText w:val="%1)"/>
      <w:lvlJc w:val="left"/>
      <w:pPr>
        <w:tabs>
          <w:tab w:val="num" w:pos="0"/>
        </w:tabs>
        <w:ind w:left="720" w:hanging="360"/>
      </w:pPr>
      <w:rPr>
        <w:b w:val="0"/>
        <w:color w:val="auto"/>
        <w:sz w:val="20"/>
      </w:rPr>
    </w:lvl>
  </w:abstractNum>
  <w:abstractNum w:abstractNumId="20" w15:restartNumberingAfterBreak="0">
    <w:nsid w:val="00000016"/>
    <w:multiLevelType w:val="singleLevel"/>
    <w:tmpl w:val="00000016"/>
    <w:name w:val="WW8Num22"/>
    <w:lvl w:ilvl="0">
      <w:start w:val="1"/>
      <w:numFmt w:val="bullet"/>
      <w:lvlText w:val="−"/>
      <w:lvlJc w:val="left"/>
      <w:pPr>
        <w:tabs>
          <w:tab w:val="num" w:pos="0"/>
        </w:tabs>
        <w:ind w:left="1146" w:hanging="360"/>
      </w:pPr>
      <w:rPr>
        <w:rFonts w:ascii="Times New Roman" w:hAnsi="Times New Roman" w:cs="Times New Roman"/>
        <w:sz w:val="20"/>
        <w:szCs w:val="20"/>
        <w:lang w:eastAsia="pl-PL"/>
      </w:rPr>
    </w:lvl>
  </w:abstractNum>
  <w:abstractNum w:abstractNumId="21" w15:restartNumberingAfterBreak="0">
    <w:nsid w:val="00000017"/>
    <w:multiLevelType w:val="singleLevel"/>
    <w:tmpl w:val="00000017"/>
    <w:name w:val="WW8Num23"/>
    <w:lvl w:ilvl="0">
      <w:start w:val="1"/>
      <w:numFmt w:val="lowerLetter"/>
      <w:lvlText w:val="%1)"/>
      <w:lvlJc w:val="left"/>
      <w:pPr>
        <w:tabs>
          <w:tab w:val="num" w:pos="0"/>
        </w:tabs>
        <w:ind w:left="1080" w:hanging="360"/>
      </w:pPr>
    </w:lvl>
  </w:abstractNum>
  <w:abstractNum w:abstractNumId="22" w15:restartNumberingAfterBreak="0">
    <w:nsid w:val="00000018"/>
    <w:multiLevelType w:val="singleLevel"/>
    <w:tmpl w:val="00000018"/>
    <w:name w:val="WW8Num24"/>
    <w:lvl w:ilvl="0">
      <w:start w:val="1"/>
      <w:numFmt w:val="decimal"/>
      <w:lvlText w:val="%1)"/>
      <w:lvlJc w:val="left"/>
      <w:pPr>
        <w:tabs>
          <w:tab w:val="num" w:pos="0"/>
        </w:tabs>
        <w:ind w:left="1080" w:hanging="360"/>
      </w:pPr>
      <w:rPr>
        <w:rFonts w:ascii="Times New Roman" w:hAnsi="Times New Roman" w:cs="Times New Roman"/>
        <w:b w:val="0"/>
        <w:color w:val="000000"/>
        <w:sz w:val="20"/>
        <w:szCs w:val="20"/>
      </w:rPr>
    </w:lvl>
  </w:abstractNum>
  <w:abstractNum w:abstractNumId="23" w15:restartNumberingAfterBreak="0">
    <w:nsid w:val="00000019"/>
    <w:multiLevelType w:val="multilevel"/>
    <w:tmpl w:val="EC60DD14"/>
    <w:name w:val="WW8Num25"/>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440"/>
        </w:tabs>
        <w:ind w:left="1440" w:hanging="360"/>
      </w:pPr>
      <w:rPr>
        <w:b w:val="0"/>
        <w:i w:val="0"/>
        <w:color w:val="000000"/>
      </w:rPr>
    </w:lvl>
    <w:lvl w:ilvl="2">
      <w:start w:val="1"/>
      <w:numFmt w:val="decimal"/>
      <w:lvlText w:val="%3."/>
      <w:lvlJc w:val="left"/>
      <w:pPr>
        <w:tabs>
          <w:tab w:val="num" w:pos="180"/>
        </w:tabs>
        <w:ind w:left="180" w:hanging="180"/>
      </w:pPr>
      <w:rPr>
        <w:b w:val="0"/>
        <w:i w:val="0"/>
        <w:color w:val="auto"/>
        <w:lang w:eastAsia="pl-P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1A"/>
    <w:multiLevelType w:val="singleLevel"/>
    <w:tmpl w:val="0000001A"/>
    <w:name w:val="WW8Num26"/>
    <w:lvl w:ilvl="0">
      <w:start w:val="1"/>
      <w:numFmt w:val="lowerLetter"/>
      <w:lvlText w:val="%1)"/>
      <w:lvlJc w:val="left"/>
      <w:pPr>
        <w:tabs>
          <w:tab w:val="num" w:pos="0"/>
        </w:tabs>
        <w:ind w:left="1428" w:hanging="360"/>
      </w:pPr>
      <w:rPr>
        <w:b w:val="0"/>
        <w:i w:val="0"/>
        <w:color w:val="auto"/>
        <w:sz w:val="20"/>
        <w:szCs w:val="20"/>
      </w:rPr>
    </w:lvl>
  </w:abstractNum>
  <w:abstractNum w:abstractNumId="25" w15:restartNumberingAfterBreak="0">
    <w:nsid w:val="0000001B"/>
    <w:multiLevelType w:val="singleLevel"/>
    <w:tmpl w:val="0000001B"/>
    <w:name w:val="WW8Num27"/>
    <w:lvl w:ilvl="0">
      <w:start w:val="1"/>
      <w:numFmt w:val="decimal"/>
      <w:lvlText w:val="%1)"/>
      <w:lvlJc w:val="left"/>
      <w:pPr>
        <w:tabs>
          <w:tab w:val="num" w:pos="0"/>
        </w:tabs>
        <w:ind w:left="786" w:hanging="360"/>
      </w:pPr>
      <w:rPr>
        <w:color w:val="auto"/>
      </w:rPr>
    </w:lvl>
  </w:abstractNum>
  <w:abstractNum w:abstractNumId="26" w15:restartNumberingAfterBreak="0">
    <w:nsid w:val="0000001C"/>
    <w:multiLevelType w:val="singleLevel"/>
    <w:tmpl w:val="04150019"/>
    <w:name w:val="WW8Num51"/>
    <w:lvl w:ilvl="0">
      <w:start w:val="1"/>
      <w:numFmt w:val="lowerLetter"/>
      <w:lvlText w:val="%1."/>
      <w:lvlJc w:val="left"/>
      <w:pPr>
        <w:ind w:left="2520" w:hanging="360"/>
      </w:pPr>
      <w:rPr>
        <w:rFonts w:hint="default"/>
        <w:color w:val="000000"/>
        <w:sz w:val="20"/>
        <w:szCs w:val="20"/>
      </w:rPr>
    </w:lvl>
  </w:abstractNum>
  <w:abstractNum w:abstractNumId="27" w15:restartNumberingAfterBreak="0">
    <w:nsid w:val="0000001D"/>
    <w:multiLevelType w:val="singleLevel"/>
    <w:tmpl w:val="00000004"/>
    <w:name w:val="WW8Num372"/>
    <w:lvl w:ilvl="0">
      <w:start w:val="1"/>
      <w:numFmt w:val="decimal"/>
      <w:lvlText w:val="%1."/>
      <w:lvlJc w:val="left"/>
      <w:pPr>
        <w:ind w:left="360" w:hanging="360"/>
      </w:pPr>
      <w:rPr>
        <w:rFonts w:ascii="Times New Roman" w:hAnsi="Times New Roman" w:cs="Times New Roman"/>
        <w:b w:val="0"/>
        <w:color w:val="auto"/>
        <w:sz w:val="20"/>
      </w:rPr>
    </w:lvl>
  </w:abstractNum>
  <w:abstractNum w:abstractNumId="28" w15:restartNumberingAfterBreak="0">
    <w:nsid w:val="0000001E"/>
    <w:multiLevelType w:val="singleLevel"/>
    <w:tmpl w:val="0000001E"/>
    <w:name w:val="WW8Num30"/>
    <w:lvl w:ilvl="0">
      <w:start w:val="1"/>
      <w:numFmt w:val="decimal"/>
      <w:lvlText w:val="%1."/>
      <w:lvlJc w:val="left"/>
      <w:pPr>
        <w:tabs>
          <w:tab w:val="num" w:pos="360"/>
        </w:tabs>
        <w:ind w:left="360" w:hanging="360"/>
      </w:pPr>
      <w:rPr>
        <w:b w:val="0"/>
        <w:sz w:val="20"/>
        <w:szCs w:val="20"/>
        <w:lang w:val="pl-PL"/>
      </w:rPr>
    </w:lvl>
  </w:abstractNum>
  <w:abstractNum w:abstractNumId="29" w15:restartNumberingAfterBreak="0">
    <w:nsid w:val="0000001F"/>
    <w:multiLevelType w:val="multilevel"/>
    <w:tmpl w:val="8C82DC6C"/>
    <w:name w:val="WW8Num31"/>
    <w:lvl w:ilvl="0">
      <w:start w:val="7"/>
      <w:numFmt w:val="decimal"/>
      <w:lvlText w:val="%1."/>
      <w:lvlJc w:val="left"/>
      <w:pPr>
        <w:tabs>
          <w:tab w:val="num" w:pos="709"/>
        </w:tabs>
        <w:ind w:left="644" w:hanging="360"/>
      </w:pPr>
      <w:rPr>
        <w:rFonts w:ascii="Times New Roman" w:eastAsia="Times New Roman" w:hAnsi="Times New Roman" w:cs="Times New Roman"/>
        <w:b/>
        <w:color w:val="auto"/>
        <w:sz w:val="20"/>
        <w:szCs w:val="20"/>
      </w:rPr>
    </w:lvl>
    <w:lvl w:ilvl="1">
      <w:start w:val="1"/>
      <w:numFmt w:val="decimal"/>
      <w:lvlText w:val="%1.%2"/>
      <w:lvlJc w:val="left"/>
      <w:pPr>
        <w:tabs>
          <w:tab w:val="num" w:pos="158"/>
        </w:tabs>
        <w:ind w:left="1082" w:hanging="372"/>
      </w:pPr>
      <w:rPr>
        <w:b/>
      </w:rPr>
    </w:lvl>
    <w:lvl w:ilvl="2">
      <w:start w:val="1"/>
      <w:numFmt w:val="decimal"/>
      <w:lvlText w:val="%1.%2.%3"/>
      <w:lvlJc w:val="left"/>
      <w:pPr>
        <w:tabs>
          <w:tab w:val="num" w:pos="0"/>
        </w:tabs>
        <w:ind w:left="1824" w:hanging="720"/>
      </w:pPr>
    </w:lvl>
    <w:lvl w:ilvl="3">
      <w:start w:val="1"/>
      <w:numFmt w:val="decimal"/>
      <w:lvlText w:val="%1.%2.%3.%4"/>
      <w:lvlJc w:val="left"/>
      <w:pPr>
        <w:tabs>
          <w:tab w:val="num" w:pos="0"/>
        </w:tabs>
        <w:ind w:left="2376" w:hanging="720"/>
      </w:pPr>
    </w:lvl>
    <w:lvl w:ilvl="4">
      <w:start w:val="1"/>
      <w:numFmt w:val="decimal"/>
      <w:lvlText w:val="%1.%2.%3.%4.%5"/>
      <w:lvlJc w:val="left"/>
      <w:pPr>
        <w:tabs>
          <w:tab w:val="num" w:pos="0"/>
        </w:tabs>
        <w:ind w:left="2928" w:hanging="720"/>
      </w:pPr>
    </w:lvl>
    <w:lvl w:ilvl="5">
      <w:start w:val="1"/>
      <w:numFmt w:val="decimal"/>
      <w:lvlText w:val="%1.%2.%3.%4.%5.%6"/>
      <w:lvlJc w:val="left"/>
      <w:pPr>
        <w:tabs>
          <w:tab w:val="num" w:pos="0"/>
        </w:tabs>
        <w:ind w:left="3840" w:hanging="1080"/>
      </w:pPr>
    </w:lvl>
    <w:lvl w:ilvl="6">
      <w:start w:val="1"/>
      <w:numFmt w:val="decimal"/>
      <w:lvlText w:val="%1.%2.%3.%4.%5.%6.%7"/>
      <w:lvlJc w:val="left"/>
      <w:pPr>
        <w:tabs>
          <w:tab w:val="num" w:pos="0"/>
        </w:tabs>
        <w:ind w:left="4392" w:hanging="1080"/>
      </w:pPr>
    </w:lvl>
    <w:lvl w:ilvl="7">
      <w:start w:val="1"/>
      <w:numFmt w:val="decimal"/>
      <w:lvlText w:val="%1.%2.%3.%4.%5.%6.%7.%8"/>
      <w:lvlJc w:val="left"/>
      <w:pPr>
        <w:tabs>
          <w:tab w:val="num" w:pos="0"/>
        </w:tabs>
        <w:ind w:left="5304" w:hanging="1440"/>
      </w:pPr>
    </w:lvl>
    <w:lvl w:ilvl="8">
      <w:start w:val="1"/>
      <w:numFmt w:val="decimal"/>
      <w:lvlText w:val="%1.%2.%3.%4.%5.%6.%7.%8.%9"/>
      <w:lvlJc w:val="left"/>
      <w:pPr>
        <w:tabs>
          <w:tab w:val="num" w:pos="0"/>
        </w:tabs>
        <w:ind w:left="5856" w:hanging="1440"/>
      </w:pPr>
    </w:lvl>
  </w:abstractNum>
  <w:abstractNum w:abstractNumId="30" w15:restartNumberingAfterBreak="0">
    <w:nsid w:val="00000020"/>
    <w:multiLevelType w:val="singleLevel"/>
    <w:tmpl w:val="00000020"/>
    <w:name w:val="WW8Num32"/>
    <w:lvl w:ilvl="0">
      <w:start w:val="1"/>
      <w:numFmt w:val="decimal"/>
      <w:lvlText w:val="%1."/>
      <w:lvlJc w:val="left"/>
      <w:pPr>
        <w:tabs>
          <w:tab w:val="num" w:pos="360"/>
        </w:tabs>
        <w:ind w:left="360" w:hanging="360"/>
      </w:pPr>
      <w:rPr>
        <w:b w:val="0"/>
        <w:bCs/>
        <w:color w:val="auto"/>
        <w:sz w:val="20"/>
        <w:szCs w:val="20"/>
        <w:lang w:eastAsia="pl-PL"/>
      </w:rPr>
    </w:lvl>
  </w:abstractNum>
  <w:abstractNum w:abstractNumId="31" w15:restartNumberingAfterBreak="0">
    <w:nsid w:val="00000021"/>
    <w:multiLevelType w:val="singleLevel"/>
    <w:tmpl w:val="00000021"/>
    <w:name w:val="WW8Num33"/>
    <w:lvl w:ilvl="0">
      <w:start w:val="1"/>
      <w:numFmt w:val="decimal"/>
      <w:lvlText w:val="%1)"/>
      <w:lvlJc w:val="left"/>
      <w:pPr>
        <w:tabs>
          <w:tab w:val="num" w:pos="0"/>
        </w:tabs>
        <w:ind w:left="916" w:hanging="360"/>
      </w:pPr>
      <w:rPr>
        <w:b w:val="0"/>
        <w:sz w:val="20"/>
        <w:szCs w:val="20"/>
      </w:rPr>
    </w:lvl>
  </w:abstractNum>
  <w:abstractNum w:abstractNumId="32" w15:restartNumberingAfterBreak="0">
    <w:nsid w:val="00000022"/>
    <w:multiLevelType w:val="singleLevel"/>
    <w:tmpl w:val="00000022"/>
    <w:name w:val="WW8Num34"/>
    <w:lvl w:ilvl="0">
      <w:start w:val="1"/>
      <w:numFmt w:val="bullet"/>
      <w:lvlText w:val="−"/>
      <w:lvlJc w:val="left"/>
      <w:pPr>
        <w:tabs>
          <w:tab w:val="num" w:pos="0"/>
        </w:tabs>
        <w:ind w:left="1146" w:hanging="360"/>
      </w:pPr>
      <w:rPr>
        <w:rFonts w:ascii="Times New Roman" w:hAnsi="Times New Roman" w:cs="Times New Roman"/>
        <w:color w:val="auto"/>
      </w:rPr>
    </w:lvl>
  </w:abstractNum>
  <w:abstractNum w:abstractNumId="33" w15:restartNumberingAfterBreak="0">
    <w:nsid w:val="00000023"/>
    <w:multiLevelType w:val="multilevel"/>
    <w:tmpl w:val="00000023"/>
    <w:name w:val="WW8Num35"/>
    <w:lvl w:ilvl="0">
      <w:start w:val="1"/>
      <w:numFmt w:val="lowerLetter"/>
      <w:lvlText w:val="%1)"/>
      <w:lvlJc w:val="left"/>
      <w:pPr>
        <w:tabs>
          <w:tab w:val="num" w:pos="1428"/>
        </w:tabs>
        <w:ind w:left="1428" w:hanging="360"/>
      </w:pPr>
      <w:rPr>
        <w:b w:val="0"/>
      </w:rPr>
    </w:lvl>
    <w:lvl w:ilvl="1">
      <w:start w:val="1"/>
      <w:numFmt w:val="bullet"/>
      <w:lvlText w:val="−"/>
      <w:lvlJc w:val="left"/>
      <w:pPr>
        <w:tabs>
          <w:tab w:val="num" w:pos="0"/>
        </w:tabs>
        <w:ind w:left="2148" w:hanging="360"/>
      </w:pPr>
      <w:rPr>
        <w:rFonts w:ascii="Times New Roman" w:hAnsi="Times New Roman" w:cs="Times New Roman"/>
        <w:b w:val="0"/>
        <w:color w:val="auto"/>
        <w:lang w:eastAsia="pl-PL"/>
      </w:rPr>
    </w:lvl>
    <w:lvl w:ilvl="2">
      <w:start w:val="1"/>
      <w:numFmt w:val="decimal"/>
      <w:lvlText w:val="%3)"/>
      <w:lvlJc w:val="left"/>
      <w:pPr>
        <w:tabs>
          <w:tab w:val="num" w:pos="0"/>
        </w:tabs>
        <w:ind w:left="3048" w:hanging="360"/>
      </w:pPr>
      <w:rPr>
        <w:b w:val="0"/>
      </w:r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34" w15:restartNumberingAfterBreak="0">
    <w:nsid w:val="00000024"/>
    <w:multiLevelType w:val="singleLevel"/>
    <w:tmpl w:val="0415000F"/>
    <w:lvl w:ilvl="0">
      <w:start w:val="1"/>
      <w:numFmt w:val="decimal"/>
      <w:lvlText w:val="%1."/>
      <w:lvlJc w:val="left"/>
      <w:pPr>
        <w:ind w:left="720" w:hanging="360"/>
      </w:pPr>
      <w:rPr>
        <w:rFonts w:hint="default"/>
        <w:b w:val="0"/>
        <w:color w:val="000000"/>
        <w:sz w:val="20"/>
        <w:szCs w:val="20"/>
        <w:lang w:val="pl-PL"/>
      </w:rPr>
    </w:lvl>
  </w:abstractNum>
  <w:abstractNum w:abstractNumId="35" w15:restartNumberingAfterBreak="0">
    <w:nsid w:val="00000026"/>
    <w:multiLevelType w:val="singleLevel"/>
    <w:tmpl w:val="00000003"/>
    <w:lvl w:ilvl="0">
      <w:start w:val="1"/>
      <w:numFmt w:val="decimal"/>
      <w:lvlText w:val="%1."/>
      <w:lvlJc w:val="left"/>
      <w:pPr>
        <w:ind w:left="720" w:hanging="360"/>
      </w:pPr>
      <w:rPr>
        <w:rFonts w:ascii="Times New Roman" w:hAnsi="Times New Roman" w:cs="Times New Roman"/>
        <w:b w:val="0"/>
        <w:color w:val="auto"/>
        <w:sz w:val="20"/>
        <w:szCs w:val="20"/>
      </w:rPr>
    </w:lvl>
  </w:abstractNum>
  <w:abstractNum w:abstractNumId="36" w15:restartNumberingAfterBreak="0">
    <w:nsid w:val="00000027"/>
    <w:multiLevelType w:val="multilevel"/>
    <w:tmpl w:val="791C8FB2"/>
    <w:name w:val="WW8Num39"/>
    <w:lvl w:ilvl="0">
      <w:start w:val="1"/>
      <w:numFmt w:val="decimal"/>
      <w:lvlText w:val="%1."/>
      <w:lvlJc w:val="left"/>
      <w:pPr>
        <w:tabs>
          <w:tab w:val="num" w:pos="360"/>
        </w:tabs>
        <w:ind w:left="360" w:hanging="360"/>
      </w:pPr>
      <w:rPr>
        <w:b w:val="0"/>
        <w:i w:val="0"/>
        <w:iCs w:val="0"/>
        <w:color w:val="auto"/>
        <w:sz w:val="20"/>
        <w:szCs w:val="20"/>
      </w:rPr>
    </w:lvl>
    <w:lvl w:ilvl="1">
      <w:start w:val="1"/>
      <w:numFmt w:val="lowerLetter"/>
      <w:lvlText w:val="%2)"/>
      <w:lvlJc w:val="left"/>
      <w:pPr>
        <w:ind w:left="644" w:hanging="360"/>
      </w:pPr>
      <w:rPr>
        <w:b w:val="0"/>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7" w15:restartNumberingAfterBreak="0">
    <w:nsid w:val="0000002A"/>
    <w:multiLevelType w:val="multilevel"/>
    <w:tmpl w:val="773A5E10"/>
    <w:name w:val="WW8Num42"/>
    <w:lvl w:ilvl="0">
      <w:start w:val="1"/>
      <w:numFmt w:val="decimal"/>
      <w:lvlText w:val="%1."/>
      <w:lvlJc w:val="left"/>
      <w:pPr>
        <w:tabs>
          <w:tab w:val="num" w:pos="600"/>
        </w:tabs>
        <w:ind w:left="600" w:hanging="360"/>
      </w:pPr>
      <w:rPr>
        <w:b w:val="0"/>
        <w:strike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0000002B"/>
    <w:multiLevelType w:val="singleLevel"/>
    <w:tmpl w:val="0000002B"/>
    <w:name w:val="WW8Num43"/>
    <w:lvl w:ilvl="0">
      <w:start w:val="1"/>
      <w:numFmt w:val="decimal"/>
      <w:lvlText w:val="%1)"/>
      <w:lvlJc w:val="left"/>
      <w:pPr>
        <w:tabs>
          <w:tab w:val="num" w:pos="0"/>
        </w:tabs>
        <w:ind w:left="720" w:hanging="360"/>
      </w:pPr>
      <w:rPr>
        <w:b w:val="0"/>
      </w:rPr>
    </w:lvl>
  </w:abstractNum>
  <w:abstractNum w:abstractNumId="39" w15:restartNumberingAfterBreak="0">
    <w:nsid w:val="0000002C"/>
    <w:multiLevelType w:val="singleLevel"/>
    <w:tmpl w:val="0000002C"/>
    <w:name w:val="WW8Num44"/>
    <w:lvl w:ilvl="0">
      <w:start w:val="1"/>
      <w:numFmt w:val="decimal"/>
      <w:lvlText w:val="%1)"/>
      <w:lvlJc w:val="left"/>
      <w:pPr>
        <w:tabs>
          <w:tab w:val="num" w:pos="0"/>
        </w:tabs>
        <w:ind w:left="1428" w:hanging="360"/>
      </w:pPr>
      <w:rPr>
        <w:color w:val="auto"/>
        <w:sz w:val="20"/>
      </w:rPr>
    </w:lvl>
  </w:abstractNum>
  <w:abstractNum w:abstractNumId="40" w15:restartNumberingAfterBreak="0">
    <w:nsid w:val="0000002D"/>
    <w:multiLevelType w:val="singleLevel"/>
    <w:tmpl w:val="0000002D"/>
    <w:name w:val="WW8Num45"/>
    <w:lvl w:ilvl="0">
      <w:start w:val="1"/>
      <w:numFmt w:val="lowerLetter"/>
      <w:lvlText w:val="%1)"/>
      <w:lvlJc w:val="left"/>
      <w:pPr>
        <w:tabs>
          <w:tab w:val="num" w:pos="0"/>
        </w:tabs>
        <w:ind w:left="1080" w:hanging="360"/>
      </w:pPr>
      <w:rPr>
        <w:color w:val="auto"/>
      </w:rPr>
    </w:lvl>
  </w:abstractNum>
  <w:abstractNum w:abstractNumId="41" w15:restartNumberingAfterBreak="0">
    <w:nsid w:val="0000002E"/>
    <w:multiLevelType w:val="singleLevel"/>
    <w:tmpl w:val="0000002E"/>
    <w:name w:val="WW8Num46"/>
    <w:lvl w:ilvl="0">
      <w:start w:val="6"/>
      <w:numFmt w:val="decimal"/>
      <w:lvlText w:val="%1."/>
      <w:lvlJc w:val="left"/>
      <w:pPr>
        <w:tabs>
          <w:tab w:val="num" w:pos="0"/>
        </w:tabs>
        <w:ind w:left="2160" w:hanging="360"/>
      </w:pPr>
      <w:rPr>
        <w:rFonts w:ascii="Times New Roman" w:eastAsia="Times New Roman" w:hAnsi="Times New Roman" w:cs="Times New Roman"/>
        <w:b/>
      </w:rPr>
    </w:lvl>
  </w:abstractNum>
  <w:abstractNum w:abstractNumId="42" w15:restartNumberingAfterBreak="0">
    <w:nsid w:val="0000002F"/>
    <w:multiLevelType w:val="singleLevel"/>
    <w:tmpl w:val="0000002F"/>
    <w:name w:val="WW8Num47"/>
    <w:lvl w:ilvl="0">
      <w:start w:val="1"/>
      <w:numFmt w:val="decimal"/>
      <w:lvlText w:val="%1)"/>
      <w:lvlJc w:val="left"/>
      <w:pPr>
        <w:tabs>
          <w:tab w:val="num" w:pos="0"/>
        </w:tabs>
        <w:ind w:left="1146" w:hanging="360"/>
      </w:pPr>
    </w:lvl>
  </w:abstractNum>
  <w:abstractNum w:abstractNumId="43" w15:restartNumberingAfterBreak="0">
    <w:nsid w:val="00000030"/>
    <w:multiLevelType w:val="singleLevel"/>
    <w:tmpl w:val="00000030"/>
    <w:name w:val="WW8Num48"/>
    <w:lvl w:ilvl="0">
      <w:start w:val="1"/>
      <w:numFmt w:val="lowerLetter"/>
      <w:lvlText w:val="%1)"/>
      <w:lvlJc w:val="left"/>
      <w:pPr>
        <w:tabs>
          <w:tab w:val="num" w:pos="350"/>
        </w:tabs>
        <w:ind w:left="1070" w:hanging="360"/>
      </w:pPr>
      <w:rPr>
        <w:rFonts w:ascii="Times New Roman" w:hAnsi="Times New Roman" w:cs="Times New Roman"/>
        <w:sz w:val="20"/>
        <w:szCs w:val="20"/>
      </w:rPr>
    </w:lvl>
  </w:abstractNum>
  <w:abstractNum w:abstractNumId="44" w15:restartNumberingAfterBreak="0">
    <w:nsid w:val="00000032"/>
    <w:multiLevelType w:val="singleLevel"/>
    <w:tmpl w:val="00000010"/>
    <w:name w:val="WW8Num51"/>
    <w:lvl w:ilvl="0">
      <w:start w:val="1"/>
      <w:numFmt w:val="decimal"/>
      <w:lvlText w:val="%1)"/>
      <w:lvlJc w:val="left"/>
      <w:pPr>
        <w:ind w:left="720" w:hanging="360"/>
      </w:pPr>
      <w:rPr>
        <w:b/>
        <w:bCs/>
        <w:i w:val="0"/>
        <w:color w:val="auto"/>
        <w:sz w:val="20"/>
        <w:szCs w:val="20"/>
        <w:lang w:eastAsia="pl-PL"/>
      </w:rPr>
    </w:lvl>
  </w:abstractNum>
  <w:abstractNum w:abstractNumId="45" w15:restartNumberingAfterBreak="0">
    <w:nsid w:val="00000033"/>
    <w:multiLevelType w:val="singleLevel"/>
    <w:tmpl w:val="00000033"/>
    <w:name w:val="WW8Num51"/>
    <w:lvl w:ilvl="0">
      <w:start w:val="1"/>
      <w:numFmt w:val="decimal"/>
      <w:lvlText w:val="%1)"/>
      <w:lvlJc w:val="left"/>
      <w:pPr>
        <w:tabs>
          <w:tab w:val="num" w:pos="0"/>
        </w:tabs>
        <w:ind w:left="1080" w:hanging="360"/>
      </w:pPr>
      <w:rPr>
        <w:rFonts w:ascii="Times New Roman" w:hAnsi="Times New Roman" w:cs="Times New Roman"/>
        <w:color w:val="auto"/>
        <w:sz w:val="20"/>
        <w:szCs w:val="20"/>
      </w:rPr>
    </w:lvl>
  </w:abstractNum>
  <w:abstractNum w:abstractNumId="46" w15:restartNumberingAfterBreak="0">
    <w:nsid w:val="00000034"/>
    <w:multiLevelType w:val="singleLevel"/>
    <w:tmpl w:val="113A4BCA"/>
    <w:name w:val="WW8Num52"/>
    <w:lvl w:ilvl="0">
      <w:start w:val="1"/>
      <w:numFmt w:val="decimal"/>
      <w:lvlText w:val="%1."/>
      <w:lvlJc w:val="left"/>
      <w:pPr>
        <w:tabs>
          <w:tab w:val="num" w:pos="0"/>
        </w:tabs>
        <w:ind w:left="720" w:hanging="360"/>
      </w:pPr>
      <w:rPr>
        <w:rFonts w:hint="default"/>
        <w:color w:val="000000"/>
      </w:rPr>
    </w:lvl>
  </w:abstractNum>
  <w:abstractNum w:abstractNumId="47" w15:restartNumberingAfterBreak="0">
    <w:nsid w:val="00000035"/>
    <w:multiLevelType w:val="singleLevel"/>
    <w:tmpl w:val="00000035"/>
    <w:name w:val="WW8Num53"/>
    <w:lvl w:ilvl="0">
      <w:start w:val="1"/>
      <w:numFmt w:val="decimal"/>
      <w:lvlText w:val="%1"/>
      <w:lvlJc w:val="left"/>
      <w:pPr>
        <w:tabs>
          <w:tab w:val="num" w:pos="720"/>
        </w:tabs>
        <w:ind w:left="720" w:hanging="360"/>
      </w:pPr>
      <w:rPr>
        <w:b w:val="0"/>
        <w:color w:val="auto"/>
        <w:sz w:val="20"/>
      </w:rPr>
    </w:lvl>
  </w:abstractNum>
  <w:abstractNum w:abstractNumId="48" w15:restartNumberingAfterBreak="0">
    <w:nsid w:val="00000037"/>
    <w:multiLevelType w:val="multilevel"/>
    <w:tmpl w:val="00000037"/>
    <w:name w:val="WW8Num55"/>
    <w:lvl w:ilvl="0">
      <w:start w:val="1"/>
      <w:numFmt w:val="decimal"/>
      <w:lvlText w:val="%1."/>
      <w:lvlJc w:val="left"/>
      <w:pPr>
        <w:tabs>
          <w:tab w:val="num" w:pos="0"/>
        </w:tabs>
        <w:ind w:left="720" w:hanging="360"/>
      </w:pPr>
      <w:rPr>
        <w:rFonts w:ascii="Times New Roman" w:hAnsi="Times New Roman" w:cs="Times New Roman"/>
        <w:b w:val="0"/>
        <w:bCs/>
        <w:strike w:val="0"/>
        <w:dstrike w:val="0"/>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00000038"/>
    <w:multiLevelType w:val="singleLevel"/>
    <w:tmpl w:val="00000038"/>
    <w:name w:val="WW8Num56"/>
    <w:lvl w:ilvl="0">
      <w:start w:val="1"/>
      <w:numFmt w:val="lowerLetter"/>
      <w:lvlText w:val="%1."/>
      <w:lvlJc w:val="left"/>
      <w:pPr>
        <w:tabs>
          <w:tab w:val="num" w:pos="0"/>
        </w:tabs>
        <w:ind w:left="720" w:hanging="360"/>
      </w:pPr>
      <w:rPr>
        <w:sz w:val="20"/>
      </w:rPr>
    </w:lvl>
  </w:abstractNum>
  <w:abstractNum w:abstractNumId="50" w15:restartNumberingAfterBreak="0">
    <w:nsid w:val="00000039"/>
    <w:multiLevelType w:val="singleLevel"/>
    <w:tmpl w:val="00000039"/>
    <w:name w:val="WW8Num57"/>
    <w:lvl w:ilvl="0">
      <w:start w:val="1"/>
      <w:numFmt w:val="decimal"/>
      <w:lvlText w:val="%1)"/>
      <w:lvlJc w:val="left"/>
      <w:pPr>
        <w:tabs>
          <w:tab w:val="num" w:pos="0"/>
        </w:tabs>
        <w:ind w:left="720" w:hanging="360"/>
      </w:pPr>
      <w:rPr>
        <w:lang w:eastAsia="pl-PL"/>
      </w:rPr>
    </w:lvl>
  </w:abstractNum>
  <w:abstractNum w:abstractNumId="51" w15:restartNumberingAfterBreak="0">
    <w:nsid w:val="0000003A"/>
    <w:multiLevelType w:val="singleLevel"/>
    <w:tmpl w:val="0000003A"/>
    <w:name w:val="WW8Num58"/>
    <w:lvl w:ilvl="0">
      <w:start w:val="1"/>
      <w:numFmt w:val="decimal"/>
      <w:lvlText w:val="%1)"/>
      <w:lvlJc w:val="left"/>
      <w:pPr>
        <w:tabs>
          <w:tab w:val="num" w:pos="0"/>
        </w:tabs>
        <w:ind w:left="720" w:hanging="360"/>
      </w:pPr>
    </w:lvl>
  </w:abstractNum>
  <w:abstractNum w:abstractNumId="52" w15:restartNumberingAfterBreak="0">
    <w:nsid w:val="0000003C"/>
    <w:multiLevelType w:val="singleLevel"/>
    <w:tmpl w:val="0000003C"/>
    <w:name w:val="WW8Num60"/>
    <w:lvl w:ilvl="0">
      <w:start w:val="1"/>
      <w:numFmt w:val="lowerLetter"/>
      <w:lvlText w:val="%1)"/>
      <w:lvlJc w:val="left"/>
      <w:pPr>
        <w:tabs>
          <w:tab w:val="num" w:pos="0"/>
        </w:tabs>
        <w:ind w:left="720" w:hanging="360"/>
      </w:pPr>
      <w:rPr>
        <w:b w:val="0"/>
        <w:color w:val="auto"/>
        <w:sz w:val="20"/>
      </w:rPr>
    </w:lvl>
  </w:abstractNum>
  <w:abstractNum w:abstractNumId="53" w15:restartNumberingAfterBreak="0">
    <w:nsid w:val="0000003D"/>
    <w:multiLevelType w:val="singleLevel"/>
    <w:tmpl w:val="BE66E206"/>
    <w:name w:val="WW8Num61"/>
    <w:lvl w:ilvl="0">
      <w:start w:val="1"/>
      <w:numFmt w:val="decimal"/>
      <w:lvlText w:val="%1."/>
      <w:lvlJc w:val="left"/>
      <w:pPr>
        <w:tabs>
          <w:tab w:val="num" w:pos="0"/>
        </w:tabs>
        <w:ind w:left="720" w:hanging="360"/>
      </w:pPr>
      <w:rPr>
        <w:b w:val="0"/>
        <w:bCs/>
        <w:color w:val="auto"/>
        <w:sz w:val="20"/>
        <w:lang w:val="pl-PL"/>
      </w:rPr>
    </w:lvl>
  </w:abstractNum>
  <w:abstractNum w:abstractNumId="54" w15:restartNumberingAfterBreak="0">
    <w:nsid w:val="0000003F"/>
    <w:multiLevelType w:val="singleLevel"/>
    <w:tmpl w:val="0000003F"/>
    <w:name w:val="WW8Num63"/>
    <w:lvl w:ilvl="0">
      <w:start w:val="1"/>
      <w:numFmt w:val="decimal"/>
      <w:lvlText w:val="%1)"/>
      <w:lvlJc w:val="left"/>
      <w:pPr>
        <w:tabs>
          <w:tab w:val="num" w:pos="0"/>
        </w:tabs>
        <w:ind w:left="1080" w:hanging="360"/>
      </w:pPr>
      <w:rPr>
        <w:color w:val="auto"/>
        <w:sz w:val="20"/>
      </w:rPr>
    </w:lvl>
  </w:abstractNum>
  <w:abstractNum w:abstractNumId="55" w15:restartNumberingAfterBreak="0">
    <w:nsid w:val="00000040"/>
    <w:multiLevelType w:val="singleLevel"/>
    <w:tmpl w:val="00000040"/>
    <w:name w:val="WW8Num64"/>
    <w:lvl w:ilvl="0">
      <w:start w:val="1"/>
      <w:numFmt w:val="decimal"/>
      <w:lvlText w:val="%1)"/>
      <w:lvlJc w:val="left"/>
      <w:pPr>
        <w:tabs>
          <w:tab w:val="num" w:pos="709"/>
        </w:tabs>
        <w:ind w:left="1146" w:hanging="360"/>
      </w:pPr>
      <w:rPr>
        <w:rFonts w:cs="Times New Roman"/>
        <w:b w:val="0"/>
        <w:color w:val="auto"/>
      </w:rPr>
    </w:lvl>
  </w:abstractNum>
  <w:abstractNum w:abstractNumId="56" w15:restartNumberingAfterBreak="0">
    <w:nsid w:val="00000041"/>
    <w:multiLevelType w:val="singleLevel"/>
    <w:tmpl w:val="E954FFC6"/>
    <w:name w:val="WW8Num65"/>
    <w:lvl w:ilvl="0">
      <w:start w:val="1"/>
      <w:numFmt w:val="lowerLetter"/>
      <w:lvlText w:val="%1)"/>
      <w:lvlJc w:val="left"/>
      <w:pPr>
        <w:tabs>
          <w:tab w:val="num" w:pos="0"/>
        </w:tabs>
        <w:ind w:left="1440" w:hanging="360"/>
      </w:pPr>
      <w:rPr>
        <w:b w:val="0"/>
        <w:lang w:val="pl-PL"/>
      </w:rPr>
    </w:lvl>
  </w:abstractNum>
  <w:abstractNum w:abstractNumId="57" w15:restartNumberingAfterBreak="0">
    <w:nsid w:val="00000043"/>
    <w:multiLevelType w:val="singleLevel"/>
    <w:tmpl w:val="00000043"/>
    <w:name w:val="WW8Num67"/>
    <w:lvl w:ilvl="0">
      <w:start w:val="1"/>
      <w:numFmt w:val="lowerLetter"/>
      <w:lvlText w:val="%1)"/>
      <w:lvlJc w:val="left"/>
      <w:pPr>
        <w:tabs>
          <w:tab w:val="num" w:pos="0"/>
        </w:tabs>
        <w:ind w:left="1800" w:hanging="360"/>
      </w:pPr>
      <w:rPr>
        <w:b w:val="0"/>
        <w:sz w:val="20"/>
      </w:rPr>
    </w:lvl>
  </w:abstractNum>
  <w:abstractNum w:abstractNumId="58" w15:restartNumberingAfterBreak="0">
    <w:nsid w:val="00000044"/>
    <w:multiLevelType w:val="singleLevel"/>
    <w:tmpl w:val="00000044"/>
    <w:name w:val="WW8Num68"/>
    <w:lvl w:ilvl="0">
      <w:start w:val="1"/>
      <w:numFmt w:val="lowerLetter"/>
      <w:lvlText w:val="%1."/>
      <w:lvlJc w:val="left"/>
      <w:pPr>
        <w:tabs>
          <w:tab w:val="num" w:pos="709"/>
        </w:tabs>
        <w:ind w:left="2520" w:hanging="360"/>
      </w:pPr>
      <w:rPr>
        <w:sz w:val="20"/>
      </w:rPr>
    </w:lvl>
  </w:abstractNum>
  <w:abstractNum w:abstractNumId="59" w15:restartNumberingAfterBreak="0">
    <w:nsid w:val="00000045"/>
    <w:multiLevelType w:val="singleLevel"/>
    <w:tmpl w:val="00000002"/>
    <w:lvl w:ilvl="0">
      <w:start w:val="1"/>
      <w:numFmt w:val="decimal"/>
      <w:lvlText w:val="%1."/>
      <w:lvlJc w:val="left"/>
      <w:pPr>
        <w:ind w:left="720" w:hanging="360"/>
      </w:pPr>
      <w:rPr>
        <w:b w:val="0"/>
        <w:color w:val="auto"/>
        <w:sz w:val="20"/>
        <w:lang w:eastAsia="pl-PL"/>
      </w:rPr>
    </w:lvl>
  </w:abstractNum>
  <w:abstractNum w:abstractNumId="60" w15:restartNumberingAfterBreak="0">
    <w:nsid w:val="00000046"/>
    <w:multiLevelType w:val="singleLevel"/>
    <w:tmpl w:val="00000046"/>
    <w:name w:val="WW8Num228"/>
    <w:lvl w:ilvl="0">
      <w:start w:val="1"/>
      <w:numFmt w:val="decimal"/>
      <w:lvlText w:val="%1."/>
      <w:lvlJc w:val="left"/>
      <w:pPr>
        <w:tabs>
          <w:tab w:val="num" w:pos="360"/>
        </w:tabs>
        <w:ind w:left="360" w:hanging="360"/>
      </w:pPr>
      <w:rPr>
        <w:rFonts w:ascii="Times New Roman" w:hAnsi="Times New Roman" w:cs="Times New Roman"/>
        <w:b w:val="0"/>
        <w:i w:val="0"/>
        <w:sz w:val="20"/>
      </w:rPr>
    </w:lvl>
  </w:abstractNum>
  <w:abstractNum w:abstractNumId="61" w15:restartNumberingAfterBreak="0">
    <w:nsid w:val="00000047"/>
    <w:multiLevelType w:val="singleLevel"/>
    <w:tmpl w:val="00000047"/>
    <w:name w:val="WW8Num231"/>
    <w:lvl w:ilvl="0">
      <w:start w:val="1"/>
      <w:numFmt w:val="decimal"/>
      <w:lvlText w:val="%1)"/>
      <w:lvlJc w:val="left"/>
      <w:pPr>
        <w:tabs>
          <w:tab w:val="num" w:pos="0"/>
        </w:tabs>
        <w:ind w:left="720" w:hanging="360"/>
      </w:pPr>
      <w:rPr>
        <w:color w:val="auto"/>
      </w:rPr>
    </w:lvl>
  </w:abstractNum>
  <w:abstractNum w:abstractNumId="62" w15:restartNumberingAfterBreak="0">
    <w:nsid w:val="00000048"/>
    <w:multiLevelType w:val="singleLevel"/>
    <w:tmpl w:val="00000048"/>
    <w:name w:val="WW8Num232"/>
    <w:lvl w:ilvl="0">
      <w:start w:val="1"/>
      <w:numFmt w:val="decimal"/>
      <w:lvlText w:val="%1."/>
      <w:lvlJc w:val="left"/>
      <w:pPr>
        <w:tabs>
          <w:tab w:val="num" w:pos="360"/>
        </w:tabs>
        <w:ind w:left="360" w:hanging="360"/>
      </w:pPr>
      <w:rPr>
        <w:b w:val="0"/>
        <w:color w:val="auto"/>
        <w:sz w:val="20"/>
        <w:szCs w:val="20"/>
      </w:rPr>
    </w:lvl>
  </w:abstractNum>
  <w:abstractNum w:abstractNumId="63" w15:restartNumberingAfterBreak="0">
    <w:nsid w:val="00000049"/>
    <w:multiLevelType w:val="singleLevel"/>
    <w:tmpl w:val="00000049"/>
    <w:name w:val="WW8Num233"/>
    <w:lvl w:ilvl="0">
      <w:start w:val="1"/>
      <w:numFmt w:val="decimal"/>
      <w:lvlText w:val="%1."/>
      <w:lvlJc w:val="left"/>
      <w:pPr>
        <w:tabs>
          <w:tab w:val="num" w:pos="0"/>
        </w:tabs>
        <w:ind w:left="360" w:hanging="360"/>
      </w:pPr>
      <w:rPr>
        <w:b w:val="0"/>
        <w:color w:val="auto"/>
        <w:sz w:val="20"/>
        <w:szCs w:val="20"/>
      </w:rPr>
    </w:lvl>
  </w:abstractNum>
  <w:abstractNum w:abstractNumId="64" w15:restartNumberingAfterBreak="0">
    <w:nsid w:val="0000004A"/>
    <w:multiLevelType w:val="singleLevel"/>
    <w:tmpl w:val="23CEEA62"/>
    <w:name w:val="WW8Num234"/>
    <w:lvl w:ilvl="0">
      <w:start w:val="1"/>
      <w:numFmt w:val="lowerLetter"/>
      <w:lvlText w:val="%1)"/>
      <w:lvlJc w:val="left"/>
      <w:pPr>
        <w:tabs>
          <w:tab w:val="num" w:pos="0"/>
        </w:tabs>
        <w:ind w:left="1276" w:hanging="360"/>
      </w:pPr>
      <w:rPr>
        <w:b w:val="0"/>
      </w:rPr>
    </w:lvl>
  </w:abstractNum>
  <w:abstractNum w:abstractNumId="65" w15:restartNumberingAfterBreak="0">
    <w:nsid w:val="0000004C"/>
    <w:multiLevelType w:val="singleLevel"/>
    <w:tmpl w:val="0000004C"/>
    <w:name w:val="WW8Num236"/>
    <w:lvl w:ilvl="0">
      <w:start w:val="1"/>
      <w:numFmt w:val="decimal"/>
      <w:lvlText w:val="%1)"/>
      <w:lvlJc w:val="left"/>
      <w:pPr>
        <w:tabs>
          <w:tab w:val="num" w:pos="0"/>
        </w:tabs>
        <w:ind w:left="1146" w:hanging="360"/>
      </w:pPr>
    </w:lvl>
  </w:abstractNum>
  <w:abstractNum w:abstractNumId="66" w15:restartNumberingAfterBreak="0">
    <w:nsid w:val="0000004E"/>
    <w:multiLevelType w:val="singleLevel"/>
    <w:tmpl w:val="0000004E"/>
    <w:name w:val="WW8Num238"/>
    <w:lvl w:ilvl="0">
      <w:start w:val="1"/>
      <w:numFmt w:val="decimal"/>
      <w:lvlText w:val="%1)"/>
      <w:lvlJc w:val="left"/>
      <w:pPr>
        <w:tabs>
          <w:tab w:val="num" w:pos="0"/>
        </w:tabs>
        <w:ind w:left="720" w:hanging="360"/>
      </w:pPr>
    </w:lvl>
  </w:abstractNum>
  <w:abstractNum w:abstractNumId="67" w15:restartNumberingAfterBreak="0">
    <w:nsid w:val="0000004F"/>
    <w:multiLevelType w:val="singleLevel"/>
    <w:tmpl w:val="2B4A4270"/>
    <w:name w:val="WW8Num241"/>
    <w:lvl w:ilvl="0">
      <w:start w:val="3"/>
      <w:numFmt w:val="upperRoman"/>
      <w:lvlText w:val="%1."/>
      <w:lvlJc w:val="left"/>
      <w:pPr>
        <w:ind w:left="720" w:hanging="360"/>
      </w:pPr>
      <w:rPr>
        <w:rFonts w:hint="default"/>
        <w:b/>
        <w:color w:val="auto"/>
        <w:sz w:val="20"/>
      </w:rPr>
    </w:lvl>
  </w:abstractNum>
  <w:abstractNum w:abstractNumId="68" w15:restartNumberingAfterBreak="0">
    <w:nsid w:val="00000055"/>
    <w:multiLevelType w:val="singleLevel"/>
    <w:tmpl w:val="00000055"/>
    <w:name w:val="WW8Num254"/>
    <w:lvl w:ilvl="0">
      <w:start w:val="1"/>
      <w:numFmt w:val="decimal"/>
      <w:lvlText w:val="%1"/>
      <w:lvlJc w:val="left"/>
      <w:pPr>
        <w:tabs>
          <w:tab w:val="num" w:pos="0"/>
        </w:tabs>
        <w:ind w:left="720" w:hanging="360"/>
      </w:pPr>
    </w:lvl>
  </w:abstractNum>
  <w:abstractNum w:abstractNumId="69" w15:restartNumberingAfterBreak="0">
    <w:nsid w:val="00000056"/>
    <w:multiLevelType w:val="singleLevel"/>
    <w:tmpl w:val="0000000E"/>
    <w:name w:val="WW8Num96"/>
    <w:lvl w:ilvl="0">
      <w:start w:val="1"/>
      <w:numFmt w:val="decimal"/>
      <w:lvlText w:val="%1)"/>
      <w:lvlJc w:val="left"/>
      <w:pPr>
        <w:ind w:left="720" w:hanging="360"/>
      </w:pPr>
      <w:rPr>
        <w:b w:val="0"/>
      </w:rPr>
    </w:lvl>
  </w:abstractNum>
  <w:abstractNum w:abstractNumId="70" w15:restartNumberingAfterBreak="0">
    <w:nsid w:val="00000058"/>
    <w:multiLevelType w:val="singleLevel"/>
    <w:tmpl w:val="00000058"/>
    <w:name w:val="WW8Num261"/>
    <w:lvl w:ilvl="0">
      <w:start w:val="1"/>
      <w:numFmt w:val="decimal"/>
      <w:lvlText w:val="%1."/>
      <w:lvlJc w:val="left"/>
      <w:pPr>
        <w:tabs>
          <w:tab w:val="num" w:pos="0"/>
        </w:tabs>
        <w:ind w:left="720" w:hanging="360"/>
      </w:pPr>
      <w:rPr>
        <w:b w:val="0"/>
        <w:bCs/>
        <w:i w:val="0"/>
      </w:rPr>
    </w:lvl>
  </w:abstractNum>
  <w:abstractNum w:abstractNumId="71" w15:restartNumberingAfterBreak="0">
    <w:nsid w:val="00000059"/>
    <w:multiLevelType w:val="singleLevel"/>
    <w:tmpl w:val="00000059"/>
    <w:name w:val="WW8Num262"/>
    <w:lvl w:ilvl="0">
      <w:start w:val="1"/>
      <w:numFmt w:val="decimal"/>
      <w:lvlText w:val="%1."/>
      <w:lvlJc w:val="left"/>
      <w:pPr>
        <w:tabs>
          <w:tab w:val="num" w:pos="0"/>
        </w:tabs>
        <w:ind w:left="720" w:hanging="360"/>
      </w:pPr>
      <w:rPr>
        <w:b w:val="0"/>
        <w:i w:val="0"/>
        <w:color w:val="auto"/>
      </w:rPr>
    </w:lvl>
  </w:abstractNum>
  <w:abstractNum w:abstractNumId="72" w15:restartNumberingAfterBreak="0">
    <w:nsid w:val="0000005D"/>
    <w:multiLevelType w:val="singleLevel"/>
    <w:tmpl w:val="0000005D"/>
    <w:name w:val="WW8Num268"/>
    <w:lvl w:ilvl="0">
      <w:start w:val="1"/>
      <w:numFmt w:val="lowerLetter"/>
      <w:lvlText w:val="%1)"/>
      <w:lvlJc w:val="left"/>
      <w:pPr>
        <w:tabs>
          <w:tab w:val="num" w:pos="0"/>
        </w:tabs>
        <w:ind w:left="1146" w:hanging="360"/>
      </w:pPr>
      <w:rPr>
        <w:color w:val="auto"/>
      </w:rPr>
    </w:lvl>
  </w:abstractNum>
  <w:abstractNum w:abstractNumId="73" w15:restartNumberingAfterBreak="0">
    <w:nsid w:val="00000061"/>
    <w:multiLevelType w:val="singleLevel"/>
    <w:tmpl w:val="00000061"/>
    <w:name w:val="WW8Num275"/>
    <w:lvl w:ilvl="0">
      <w:start w:val="1"/>
      <w:numFmt w:val="lowerLetter"/>
      <w:lvlText w:val="%1)"/>
      <w:lvlJc w:val="left"/>
      <w:pPr>
        <w:tabs>
          <w:tab w:val="num" w:pos="0"/>
        </w:tabs>
        <w:ind w:left="1146" w:hanging="360"/>
      </w:pPr>
    </w:lvl>
  </w:abstractNum>
  <w:abstractNum w:abstractNumId="74" w15:restartNumberingAfterBreak="0">
    <w:nsid w:val="00000064"/>
    <w:multiLevelType w:val="singleLevel"/>
    <w:tmpl w:val="00000064"/>
    <w:name w:val="WW8Num100"/>
    <w:lvl w:ilvl="0">
      <w:start w:val="1"/>
      <w:numFmt w:val="decimal"/>
      <w:lvlText w:val="%1."/>
      <w:lvlJc w:val="left"/>
      <w:pPr>
        <w:tabs>
          <w:tab w:val="num" w:pos="360"/>
        </w:tabs>
        <w:ind w:left="360" w:hanging="360"/>
      </w:pPr>
    </w:lvl>
  </w:abstractNum>
  <w:abstractNum w:abstractNumId="75" w15:restartNumberingAfterBreak="0">
    <w:nsid w:val="00000065"/>
    <w:multiLevelType w:val="singleLevel"/>
    <w:tmpl w:val="DA4ADED4"/>
    <w:name w:val="WW8Num101"/>
    <w:lvl w:ilvl="0">
      <w:start w:val="2"/>
      <w:numFmt w:val="upperRoman"/>
      <w:lvlText w:val="%1."/>
      <w:lvlJc w:val="left"/>
      <w:pPr>
        <w:tabs>
          <w:tab w:val="num" w:pos="0"/>
        </w:tabs>
        <w:ind w:left="360" w:hanging="360"/>
      </w:pPr>
      <w:rPr>
        <w:rFonts w:hint="default"/>
        <w:b/>
      </w:rPr>
    </w:lvl>
  </w:abstractNum>
  <w:abstractNum w:abstractNumId="76" w15:restartNumberingAfterBreak="0">
    <w:nsid w:val="00000066"/>
    <w:multiLevelType w:val="singleLevel"/>
    <w:tmpl w:val="43768736"/>
    <w:name w:val="WW8Num282"/>
    <w:lvl w:ilvl="0">
      <w:start w:val="1"/>
      <w:numFmt w:val="decimal"/>
      <w:lvlText w:val="%1)"/>
      <w:lvlJc w:val="left"/>
      <w:pPr>
        <w:tabs>
          <w:tab w:val="num" w:pos="0"/>
        </w:tabs>
        <w:ind w:left="1276" w:hanging="360"/>
      </w:pPr>
      <w:rPr>
        <w:b w:val="0"/>
        <w:color w:val="auto"/>
        <w:sz w:val="20"/>
        <w:szCs w:val="20"/>
      </w:rPr>
    </w:lvl>
  </w:abstractNum>
  <w:abstractNum w:abstractNumId="77" w15:restartNumberingAfterBreak="0">
    <w:nsid w:val="00000067"/>
    <w:multiLevelType w:val="singleLevel"/>
    <w:tmpl w:val="00000067"/>
    <w:name w:val="WW8Num283"/>
    <w:lvl w:ilvl="0">
      <w:start w:val="1"/>
      <w:numFmt w:val="decimal"/>
      <w:lvlText w:val="%1)"/>
      <w:lvlJc w:val="left"/>
      <w:pPr>
        <w:tabs>
          <w:tab w:val="num" w:pos="0"/>
        </w:tabs>
        <w:ind w:left="1146" w:hanging="360"/>
      </w:pPr>
    </w:lvl>
  </w:abstractNum>
  <w:abstractNum w:abstractNumId="78" w15:restartNumberingAfterBreak="0">
    <w:nsid w:val="00000069"/>
    <w:multiLevelType w:val="singleLevel"/>
    <w:tmpl w:val="00000069"/>
    <w:name w:val="WW8Num288"/>
    <w:lvl w:ilvl="0">
      <w:start w:val="1"/>
      <w:numFmt w:val="decimal"/>
      <w:lvlText w:val="%1"/>
      <w:lvlJc w:val="left"/>
      <w:pPr>
        <w:tabs>
          <w:tab w:val="num" w:pos="720"/>
        </w:tabs>
        <w:ind w:left="720" w:hanging="360"/>
      </w:pPr>
      <w:rPr>
        <w:b w:val="0"/>
        <w:color w:val="auto"/>
        <w:sz w:val="20"/>
      </w:rPr>
    </w:lvl>
  </w:abstractNum>
  <w:abstractNum w:abstractNumId="79" w15:restartNumberingAfterBreak="0">
    <w:nsid w:val="0000006A"/>
    <w:multiLevelType w:val="multilevel"/>
    <w:tmpl w:val="0000006A"/>
    <w:name w:val="WW8Num289"/>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b w:val="0"/>
        <w:color w:val="auto"/>
      </w:rPr>
    </w:lvl>
    <w:lvl w:ilvl="2">
      <w:start w:val="1"/>
      <w:numFmt w:val="lowerLetter"/>
      <w:lvlText w:val="%3)"/>
      <w:lvlJc w:val="left"/>
      <w:pPr>
        <w:tabs>
          <w:tab w:val="num" w:pos="0"/>
        </w:tabs>
        <w:ind w:left="1353"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0" w15:restartNumberingAfterBreak="0">
    <w:nsid w:val="0000007D"/>
    <w:multiLevelType w:val="multilevel"/>
    <w:tmpl w:val="0000007D"/>
    <w:name w:val="WW8Num125"/>
    <w:lvl w:ilvl="0">
      <w:start w:val="1"/>
      <w:numFmt w:val="decimal"/>
      <w:lvlText w:val="%1)"/>
      <w:lvlJc w:val="left"/>
      <w:pPr>
        <w:tabs>
          <w:tab w:val="num" w:pos="660"/>
        </w:tabs>
        <w:ind w:left="660" w:hanging="36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00712CD7"/>
    <w:multiLevelType w:val="hybridMultilevel"/>
    <w:tmpl w:val="39165996"/>
    <w:lvl w:ilvl="0" w:tplc="26B8A814">
      <w:start w:val="1"/>
      <w:numFmt w:val="lowerLetter"/>
      <w:lvlText w:val="%1)"/>
      <w:lvlJc w:val="left"/>
      <w:pPr>
        <w:ind w:left="1363" w:hanging="360"/>
      </w:pPr>
      <w:rPr>
        <w:rFonts w:ascii="Times New Roman" w:eastAsia="Calibri" w:hAnsi="Times New Roman" w:cs="Times New Roman" w:hint="default"/>
        <w:strike w:val="0"/>
      </w:rPr>
    </w:lvl>
    <w:lvl w:ilvl="1" w:tplc="04150019" w:tentative="1">
      <w:start w:val="1"/>
      <w:numFmt w:val="lowerLetter"/>
      <w:lvlText w:val="%2."/>
      <w:lvlJc w:val="left"/>
      <w:pPr>
        <w:ind w:left="2083" w:hanging="360"/>
      </w:pPr>
    </w:lvl>
    <w:lvl w:ilvl="2" w:tplc="0415001B" w:tentative="1">
      <w:start w:val="1"/>
      <w:numFmt w:val="lowerRoman"/>
      <w:lvlText w:val="%3."/>
      <w:lvlJc w:val="right"/>
      <w:pPr>
        <w:ind w:left="2803" w:hanging="180"/>
      </w:pPr>
    </w:lvl>
    <w:lvl w:ilvl="3" w:tplc="0415000F" w:tentative="1">
      <w:start w:val="1"/>
      <w:numFmt w:val="decimal"/>
      <w:lvlText w:val="%4."/>
      <w:lvlJc w:val="left"/>
      <w:pPr>
        <w:ind w:left="3523" w:hanging="360"/>
      </w:pPr>
    </w:lvl>
    <w:lvl w:ilvl="4" w:tplc="04150019" w:tentative="1">
      <w:start w:val="1"/>
      <w:numFmt w:val="lowerLetter"/>
      <w:lvlText w:val="%5."/>
      <w:lvlJc w:val="left"/>
      <w:pPr>
        <w:ind w:left="4243" w:hanging="360"/>
      </w:pPr>
    </w:lvl>
    <w:lvl w:ilvl="5" w:tplc="0415001B" w:tentative="1">
      <w:start w:val="1"/>
      <w:numFmt w:val="lowerRoman"/>
      <w:lvlText w:val="%6."/>
      <w:lvlJc w:val="right"/>
      <w:pPr>
        <w:ind w:left="4963" w:hanging="180"/>
      </w:pPr>
    </w:lvl>
    <w:lvl w:ilvl="6" w:tplc="0415000F" w:tentative="1">
      <w:start w:val="1"/>
      <w:numFmt w:val="decimal"/>
      <w:lvlText w:val="%7."/>
      <w:lvlJc w:val="left"/>
      <w:pPr>
        <w:ind w:left="5683" w:hanging="360"/>
      </w:pPr>
    </w:lvl>
    <w:lvl w:ilvl="7" w:tplc="04150019" w:tentative="1">
      <w:start w:val="1"/>
      <w:numFmt w:val="lowerLetter"/>
      <w:lvlText w:val="%8."/>
      <w:lvlJc w:val="left"/>
      <w:pPr>
        <w:ind w:left="6403" w:hanging="360"/>
      </w:pPr>
    </w:lvl>
    <w:lvl w:ilvl="8" w:tplc="0415001B" w:tentative="1">
      <w:start w:val="1"/>
      <w:numFmt w:val="lowerRoman"/>
      <w:lvlText w:val="%9."/>
      <w:lvlJc w:val="right"/>
      <w:pPr>
        <w:ind w:left="7123" w:hanging="180"/>
      </w:pPr>
    </w:lvl>
  </w:abstractNum>
  <w:abstractNum w:abstractNumId="82" w15:restartNumberingAfterBreak="0">
    <w:nsid w:val="00A613AB"/>
    <w:multiLevelType w:val="hybridMultilevel"/>
    <w:tmpl w:val="98FA43FA"/>
    <w:name w:val="WW8Num45222"/>
    <w:lvl w:ilvl="0" w:tplc="E3C4714C">
      <w:start w:val="1"/>
      <w:numFmt w:val="decimal"/>
      <w:lvlText w:val="%1."/>
      <w:lvlJc w:val="left"/>
      <w:pPr>
        <w:tabs>
          <w:tab w:val="num" w:pos="360"/>
        </w:tabs>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011B0964"/>
    <w:multiLevelType w:val="hybridMultilevel"/>
    <w:tmpl w:val="E46A68FE"/>
    <w:name w:val="WW8Num82222"/>
    <w:lvl w:ilvl="0" w:tplc="8DEC1528">
      <w:start w:val="1"/>
      <w:numFmt w:val="lowerLetter"/>
      <w:lvlText w:val="%1)"/>
      <w:lvlJc w:val="left"/>
      <w:pPr>
        <w:tabs>
          <w:tab w:val="num" w:pos="1070"/>
        </w:tabs>
        <w:ind w:left="1070" w:hanging="360"/>
      </w:pPr>
      <w:rPr>
        <w:rFonts w:hint="default"/>
        <w:color w:val="auto"/>
      </w:rPr>
    </w:lvl>
    <w:lvl w:ilvl="1" w:tplc="04150019" w:tentative="1">
      <w:start w:val="1"/>
      <w:numFmt w:val="lowerLetter"/>
      <w:lvlText w:val="%2."/>
      <w:lvlJc w:val="left"/>
      <w:pPr>
        <w:tabs>
          <w:tab w:val="num" w:pos="1070"/>
        </w:tabs>
        <w:ind w:left="1070" w:hanging="360"/>
      </w:pPr>
    </w:lvl>
    <w:lvl w:ilvl="2" w:tplc="0415001B" w:tentative="1">
      <w:start w:val="1"/>
      <w:numFmt w:val="lowerRoman"/>
      <w:lvlText w:val="%3."/>
      <w:lvlJc w:val="right"/>
      <w:pPr>
        <w:tabs>
          <w:tab w:val="num" w:pos="1790"/>
        </w:tabs>
        <w:ind w:left="1790" w:hanging="180"/>
      </w:pPr>
    </w:lvl>
    <w:lvl w:ilvl="3" w:tplc="0415000F" w:tentative="1">
      <w:start w:val="1"/>
      <w:numFmt w:val="decimal"/>
      <w:lvlText w:val="%4."/>
      <w:lvlJc w:val="left"/>
      <w:pPr>
        <w:tabs>
          <w:tab w:val="num" w:pos="2510"/>
        </w:tabs>
        <w:ind w:left="2510" w:hanging="360"/>
      </w:pPr>
    </w:lvl>
    <w:lvl w:ilvl="4" w:tplc="04150019" w:tentative="1">
      <w:start w:val="1"/>
      <w:numFmt w:val="lowerLetter"/>
      <w:lvlText w:val="%5."/>
      <w:lvlJc w:val="left"/>
      <w:pPr>
        <w:tabs>
          <w:tab w:val="num" w:pos="3230"/>
        </w:tabs>
        <w:ind w:left="3230" w:hanging="360"/>
      </w:pPr>
    </w:lvl>
    <w:lvl w:ilvl="5" w:tplc="0415001B" w:tentative="1">
      <w:start w:val="1"/>
      <w:numFmt w:val="lowerRoman"/>
      <w:lvlText w:val="%6."/>
      <w:lvlJc w:val="right"/>
      <w:pPr>
        <w:tabs>
          <w:tab w:val="num" w:pos="3950"/>
        </w:tabs>
        <w:ind w:left="3950" w:hanging="180"/>
      </w:pPr>
    </w:lvl>
    <w:lvl w:ilvl="6" w:tplc="0415000F" w:tentative="1">
      <w:start w:val="1"/>
      <w:numFmt w:val="decimal"/>
      <w:lvlText w:val="%7."/>
      <w:lvlJc w:val="left"/>
      <w:pPr>
        <w:tabs>
          <w:tab w:val="num" w:pos="4670"/>
        </w:tabs>
        <w:ind w:left="4670" w:hanging="360"/>
      </w:pPr>
    </w:lvl>
    <w:lvl w:ilvl="7" w:tplc="04150019" w:tentative="1">
      <w:start w:val="1"/>
      <w:numFmt w:val="lowerLetter"/>
      <w:lvlText w:val="%8."/>
      <w:lvlJc w:val="left"/>
      <w:pPr>
        <w:tabs>
          <w:tab w:val="num" w:pos="5390"/>
        </w:tabs>
        <w:ind w:left="5390" w:hanging="360"/>
      </w:pPr>
    </w:lvl>
    <w:lvl w:ilvl="8" w:tplc="0415001B" w:tentative="1">
      <w:start w:val="1"/>
      <w:numFmt w:val="lowerRoman"/>
      <w:lvlText w:val="%9."/>
      <w:lvlJc w:val="right"/>
      <w:pPr>
        <w:tabs>
          <w:tab w:val="num" w:pos="6110"/>
        </w:tabs>
        <w:ind w:left="6110" w:hanging="180"/>
      </w:pPr>
    </w:lvl>
  </w:abstractNum>
  <w:abstractNum w:abstractNumId="84" w15:restartNumberingAfterBreak="0">
    <w:nsid w:val="01BD6406"/>
    <w:multiLevelType w:val="hybridMultilevel"/>
    <w:tmpl w:val="1BD4F922"/>
    <w:name w:val="WW8Num232222"/>
    <w:lvl w:ilvl="0" w:tplc="73A036C8">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01F01012"/>
    <w:multiLevelType w:val="hybridMultilevel"/>
    <w:tmpl w:val="778816C0"/>
    <w:name w:val="WW8Num612"/>
    <w:lvl w:ilvl="0" w:tplc="FC82926E">
      <w:start w:val="1"/>
      <w:numFmt w:val="decimal"/>
      <w:lvlText w:val="%1."/>
      <w:lvlJc w:val="left"/>
      <w:pPr>
        <w:tabs>
          <w:tab w:val="num" w:pos="-360"/>
        </w:tabs>
        <w:ind w:left="360" w:hanging="360"/>
      </w:pPr>
      <w:rPr>
        <w:rFonts w:hint="default"/>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025B0EA9"/>
    <w:multiLevelType w:val="hybridMultilevel"/>
    <w:tmpl w:val="33C0CDDA"/>
    <w:name w:val="WW8Num7022"/>
    <w:lvl w:ilvl="0" w:tplc="68AAB53A">
      <w:start w:val="6"/>
      <w:numFmt w:val="decimal"/>
      <w:lvlText w:val="%1."/>
      <w:lvlJc w:val="left"/>
      <w:pPr>
        <w:ind w:left="360" w:hanging="360"/>
      </w:pPr>
      <w:rPr>
        <w:rFonts w:hint="default"/>
        <w:b w:val="0"/>
        <w:i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029F4B6D"/>
    <w:multiLevelType w:val="multilevel"/>
    <w:tmpl w:val="F656F874"/>
    <w:name w:val="WW8Num7024"/>
    <w:lvl w:ilvl="0">
      <w:start w:val="1"/>
      <w:numFmt w:val="decimal"/>
      <w:lvlText w:val="%1)"/>
      <w:lvlJc w:val="left"/>
      <w:pPr>
        <w:tabs>
          <w:tab w:val="num" w:pos="1429"/>
        </w:tabs>
        <w:ind w:left="1429"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8" w15:restartNumberingAfterBreak="0">
    <w:nsid w:val="02B20BCD"/>
    <w:multiLevelType w:val="hybridMultilevel"/>
    <w:tmpl w:val="ED4616C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02FF0F3B"/>
    <w:multiLevelType w:val="hybridMultilevel"/>
    <w:tmpl w:val="0CBE4700"/>
    <w:lvl w:ilvl="0" w:tplc="0990334A">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036A1D8B"/>
    <w:multiLevelType w:val="hybridMultilevel"/>
    <w:tmpl w:val="48CE57D4"/>
    <w:name w:val="WW8Num3729"/>
    <w:lvl w:ilvl="0" w:tplc="0F08E872">
      <w:start w:val="1"/>
      <w:numFmt w:val="decimal"/>
      <w:lvlText w:val="%1."/>
      <w:lvlJc w:val="left"/>
      <w:pPr>
        <w:ind w:left="1069" w:hanging="360"/>
      </w:pPr>
      <w:rPr>
        <w:rFonts w:ascii="Times New Roman" w:hAnsi="Times New Roman" w:cs="Times New Roman" w:hint="default"/>
        <w:b w:val="0"/>
        <w:bCs/>
        <w:i w:val="0"/>
        <w:iCs/>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040B4420"/>
    <w:multiLevelType w:val="hybridMultilevel"/>
    <w:tmpl w:val="0434B24E"/>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7">
      <w:start w:val="1"/>
      <w:numFmt w:val="lowerLetter"/>
      <w:lvlText w:val="%3)"/>
      <w:lvlJc w:val="left"/>
      <w:pPr>
        <w:ind w:left="2766" w:hanging="360"/>
      </w:pPr>
    </w:lvl>
    <w:lvl w:ilvl="3" w:tplc="322C1150">
      <w:start w:val="1"/>
      <w:numFmt w:val="upperRoman"/>
      <w:lvlText w:val="%4."/>
      <w:lvlJc w:val="left"/>
      <w:pPr>
        <w:ind w:left="3666" w:hanging="720"/>
      </w:pPr>
      <w:rPr>
        <w:rFonts w:hint="default"/>
        <w:b/>
        <w:bCs/>
      </w:rPr>
    </w:lvl>
    <w:lvl w:ilvl="4" w:tplc="ED78B6C4">
      <w:start w:val="1"/>
      <w:numFmt w:val="decimal"/>
      <w:lvlText w:val="%5."/>
      <w:lvlJc w:val="left"/>
      <w:pPr>
        <w:ind w:left="4026" w:hanging="360"/>
      </w:pPr>
      <w:rPr>
        <w:rFonts w:eastAsia="Calibri" w:hint="default"/>
        <w:b w:val="0"/>
      </w:r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2" w15:restartNumberingAfterBreak="0">
    <w:nsid w:val="041E25FC"/>
    <w:multiLevelType w:val="hybridMultilevel"/>
    <w:tmpl w:val="EB48ED5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045D0BBB"/>
    <w:multiLevelType w:val="hybridMultilevel"/>
    <w:tmpl w:val="7CA2E916"/>
    <w:name w:val="WW8Num37252"/>
    <w:lvl w:ilvl="0" w:tplc="3ABA4956">
      <w:start w:val="1"/>
      <w:numFmt w:val="decimal"/>
      <w:lvlText w:val="%1)"/>
      <w:lvlJc w:val="left"/>
      <w:pPr>
        <w:ind w:left="960" w:hanging="360"/>
      </w:pPr>
      <w:rPr>
        <w:rFonts w:hint="default"/>
        <w:b w:val="0"/>
        <w:color w:val="000000"/>
      </w:r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94" w15:restartNumberingAfterBreak="0">
    <w:nsid w:val="04FC64B1"/>
    <w:multiLevelType w:val="hybridMultilevel"/>
    <w:tmpl w:val="453EB930"/>
    <w:name w:val="WW8Num37210"/>
    <w:lvl w:ilvl="0" w:tplc="BF7CAC50">
      <w:start w:val="1"/>
      <w:numFmt w:val="decimal"/>
      <w:lvlText w:val="%1."/>
      <w:lvlJc w:val="left"/>
      <w:pPr>
        <w:ind w:left="360" w:hanging="360"/>
      </w:pPr>
      <w:rPr>
        <w:rFonts w:ascii="Times New Roman" w:hAnsi="Times New Roman" w:cs="Times New Roman"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05E31320"/>
    <w:multiLevelType w:val="hybridMultilevel"/>
    <w:tmpl w:val="B40CA4CA"/>
    <w:lvl w:ilvl="0" w:tplc="849829EA">
      <w:start w:val="1"/>
      <w:numFmt w:val="decimal"/>
      <w:lvlText w:val="%1)"/>
      <w:lvlJc w:val="left"/>
      <w:pPr>
        <w:ind w:left="1429" w:hanging="360"/>
      </w:pPr>
      <w:rPr>
        <w:b w:val="0"/>
        <w:bCs/>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6" w15:restartNumberingAfterBreak="0">
    <w:nsid w:val="0A9A6136"/>
    <w:multiLevelType w:val="hybridMultilevel"/>
    <w:tmpl w:val="521EE2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0B3C3C91"/>
    <w:multiLevelType w:val="hybridMultilevel"/>
    <w:tmpl w:val="59DA7124"/>
    <w:name w:val="WW8Num2842"/>
    <w:lvl w:ilvl="0" w:tplc="F634CB3A">
      <w:start w:val="1"/>
      <w:numFmt w:val="decimal"/>
      <w:lvlText w:val="%1."/>
      <w:lvlJc w:val="left"/>
      <w:pPr>
        <w:ind w:left="1080" w:hanging="360"/>
      </w:pPr>
      <w:rPr>
        <w:rFonts w:ascii="Times New Roman" w:hAnsi="Times New Roman" w:cs="Times New Roman" w:hint="default"/>
        <w:b w:val="0"/>
        <w:i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0F8E77D9"/>
    <w:multiLevelType w:val="hybridMultilevel"/>
    <w:tmpl w:val="1B5AB664"/>
    <w:lvl w:ilvl="0" w:tplc="00000003">
      <w:start w:val="1"/>
      <w:numFmt w:val="decimal"/>
      <w:lvlText w:val="%1."/>
      <w:lvlJc w:val="left"/>
      <w:pPr>
        <w:ind w:left="720" w:hanging="360"/>
      </w:pPr>
      <w:rPr>
        <w:rFonts w:ascii="Times New Roman" w:hAnsi="Times New Roman" w:cs="Times New Roman"/>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0F9034A9"/>
    <w:multiLevelType w:val="multilevel"/>
    <w:tmpl w:val="74AA1A7C"/>
    <w:name w:val="WW8Num3872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0FBE1DB4"/>
    <w:multiLevelType w:val="hybridMultilevel"/>
    <w:tmpl w:val="512EB626"/>
    <w:lvl w:ilvl="0" w:tplc="FFFFFFFF">
      <w:start w:val="1"/>
      <w:numFmt w:val="decimal"/>
      <w:lvlText w:val="%1)"/>
      <w:lvlJc w:val="left"/>
      <w:pPr>
        <w:ind w:left="1491" w:hanging="360"/>
      </w:pPr>
    </w:lvl>
    <w:lvl w:ilvl="1" w:tplc="FFFFFFFF" w:tentative="1">
      <w:start w:val="1"/>
      <w:numFmt w:val="lowerLetter"/>
      <w:lvlText w:val="%2."/>
      <w:lvlJc w:val="left"/>
      <w:pPr>
        <w:ind w:left="2211" w:hanging="360"/>
      </w:pPr>
    </w:lvl>
    <w:lvl w:ilvl="2" w:tplc="FFFFFFFF" w:tentative="1">
      <w:start w:val="1"/>
      <w:numFmt w:val="lowerRoman"/>
      <w:lvlText w:val="%3."/>
      <w:lvlJc w:val="right"/>
      <w:pPr>
        <w:ind w:left="2931" w:hanging="180"/>
      </w:pPr>
    </w:lvl>
    <w:lvl w:ilvl="3" w:tplc="FFFFFFFF" w:tentative="1">
      <w:start w:val="1"/>
      <w:numFmt w:val="decimal"/>
      <w:lvlText w:val="%4."/>
      <w:lvlJc w:val="left"/>
      <w:pPr>
        <w:ind w:left="3651" w:hanging="360"/>
      </w:pPr>
    </w:lvl>
    <w:lvl w:ilvl="4" w:tplc="FFFFFFFF" w:tentative="1">
      <w:start w:val="1"/>
      <w:numFmt w:val="lowerLetter"/>
      <w:lvlText w:val="%5."/>
      <w:lvlJc w:val="left"/>
      <w:pPr>
        <w:ind w:left="4371" w:hanging="360"/>
      </w:pPr>
    </w:lvl>
    <w:lvl w:ilvl="5" w:tplc="FFFFFFFF" w:tentative="1">
      <w:start w:val="1"/>
      <w:numFmt w:val="lowerRoman"/>
      <w:lvlText w:val="%6."/>
      <w:lvlJc w:val="right"/>
      <w:pPr>
        <w:ind w:left="5091" w:hanging="180"/>
      </w:pPr>
    </w:lvl>
    <w:lvl w:ilvl="6" w:tplc="FFFFFFFF" w:tentative="1">
      <w:start w:val="1"/>
      <w:numFmt w:val="decimal"/>
      <w:lvlText w:val="%7."/>
      <w:lvlJc w:val="left"/>
      <w:pPr>
        <w:ind w:left="5811" w:hanging="360"/>
      </w:pPr>
    </w:lvl>
    <w:lvl w:ilvl="7" w:tplc="FFFFFFFF" w:tentative="1">
      <w:start w:val="1"/>
      <w:numFmt w:val="lowerLetter"/>
      <w:lvlText w:val="%8."/>
      <w:lvlJc w:val="left"/>
      <w:pPr>
        <w:ind w:left="6531" w:hanging="360"/>
      </w:pPr>
    </w:lvl>
    <w:lvl w:ilvl="8" w:tplc="FFFFFFFF" w:tentative="1">
      <w:start w:val="1"/>
      <w:numFmt w:val="lowerRoman"/>
      <w:lvlText w:val="%9."/>
      <w:lvlJc w:val="right"/>
      <w:pPr>
        <w:ind w:left="7251" w:hanging="180"/>
      </w:pPr>
    </w:lvl>
  </w:abstractNum>
  <w:abstractNum w:abstractNumId="101" w15:restartNumberingAfterBreak="0">
    <w:nsid w:val="10D570A0"/>
    <w:multiLevelType w:val="hybridMultilevel"/>
    <w:tmpl w:val="E80CBC08"/>
    <w:name w:val="WW8Num28122"/>
    <w:lvl w:ilvl="0" w:tplc="AED4B156">
      <w:start w:val="1"/>
      <w:numFmt w:val="decimal"/>
      <w:lvlText w:val="%1."/>
      <w:lvlJc w:val="left"/>
      <w:pPr>
        <w:tabs>
          <w:tab w:val="num" w:pos="360"/>
        </w:tabs>
        <w:ind w:left="36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110C219F"/>
    <w:multiLevelType w:val="hybridMultilevel"/>
    <w:tmpl w:val="66CAE3C4"/>
    <w:lvl w:ilvl="0" w:tplc="A440C16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3" w15:restartNumberingAfterBreak="0">
    <w:nsid w:val="11651342"/>
    <w:multiLevelType w:val="hybridMultilevel"/>
    <w:tmpl w:val="E902A952"/>
    <w:name w:val="WW8Num160222"/>
    <w:lvl w:ilvl="0" w:tplc="D562C4EC">
      <w:start w:val="5"/>
      <w:numFmt w:val="decimal"/>
      <w:lvlText w:val="%1."/>
      <w:lvlJc w:val="left"/>
      <w:pPr>
        <w:tabs>
          <w:tab w:val="num" w:pos="360"/>
        </w:tabs>
        <w:ind w:left="360" w:hanging="360"/>
      </w:pPr>
      <w:rPr>
        <w:rFonts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11FA64D4"/>
    <w:multiLevelType w:val="hybridMultilevel"/>
    <w:tmpl w:val="D06447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12B54D79"/>
    <w:multiLevelType w:val="hybridMultilevel"/>
    <w:tmpl w:val="C19069BC"/>
    <w:lvl w:ilvl="0" w:tplc="E50A5450">
      <w:start w:val="1"/>
      <w:numFmt w:val="decimal"/>
      <w:lvlText w:val="%1)"/>
      <w:lvlJc w:val="left"/>
      <w:pPr>
        <w:ind w:left="1428" w:hanging="360"/>
      </w:pPr>
      <w:rPr>
        <w:color w:val="auto"/>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6" w15:restartNumberingAfterBreak="0">
    <w:nsid w:val="13152E94"/>
    <w:multiLevelType w:val="hybridMultilevel"/>
    <w:tmpl w:val="195AEAF6"/>
    <w:name w:val="WW8Num8222"/>
    <w:lvl w:ilvl="0" w:tplc="5E9052FC">
      <w:start w:val="2"/>
      <w:numFmt w:val="lowerLetter"/>
      <w:lvlText w:val="%1)"/>
      <w:lvlJc w:val="left"/>
      <w:pPr>
        <w:tabs>
          <w:tab w:val="num" w:pos="786"/>
        </w:tabs>
        <w:ind w:left="786" w:hanging="360"/>
      </w:pPr>
      <w:rPr>
        <w:rFonts w:hint="default"/>
        <w:b w:val="0"/>
      </w:rPr>
    </w:lvl>
    <w:lvl w:ilvl="1" w:tplc="8DEC1528">
      <w:start w:val="1"/>
      <w:numFmt w:val="lowerLetter"/>
      <w:lvlText w:val="%2)"/>
      <w:lvlJc w:val="left"/>
      <w:pPr>
        <w:tabs>
          <w:tab w:val="num" w:pos="1070"/>
        </w:tabs>
        <w:ind w:left="1070" w:hanging="360"/>
      </w:pPr>
      <w:rPr>
        <w:rFonts w:hint="default"/>
        <w:b w:val="0"/>
        <w:color w:val="auto"/>
      </w:r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07" w15:restartNumberingAfterBreak="0">
    <w:nsid w:val="1400029D"/>
    <w:multiLevelType w:val="hybridMultilevel"/>
    <w:tmpl w:val="D6A4D1C8"/>
    <w:name w:val="WW8Num322"/>
    <w:lvl w:ilvl="0" w:tplc="5DAE6A4A">
      <w:start w:val="1"/>
      <w:numFmt w:val="decimal"/>
      <w:lvlText w:val="%1."/>
      <w:lvlJc w:val="left"/>
      <w:pPr>
        <w:ind w:left="360" w:hanging="360"/>
      </w:pPr>
      <w:rPr>
        <w:rFonts w:hint="default"/>
        <w:b w:val="0"/>
        <w:bCs/>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141F1361"/>
    <w:multiLevelType w:val="multilevel"/>
    <w:tmpl w:val="E92A8C3A"/>
    <w:name w:val="WW8Num102"/>
    <w:lvl w:ilvl="0">
      <w:start w:val="1"/>
      <w:numFmt w:val="decimal"/>
      <w:lvlText w:val="%1."/>
      <w:lvlJc w:val="left"/>
      <w:pPr>
        <w:tabs>
          <w:tab w:val="num" w:pos="1440"/>
        </w:tabs>
        <w:ind w:left="1440" w:hanging="360"/>
      </w:pPr>
      <w:rPr>
        <w:rFonts w:hint="default"/>
        <w:b w:val="0"/>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9" w15:restartNumberingAfterBreak="0">
    <w:nsid w:val="166434F6"/>
    <w:multiLevelType w:val="hybridMultilevel"/>
    <w:tmpl w:val="FF7E35B6"/>
    <w:name w:val="WW8Num3724"/>
    <w:lvl w:ilvl="0" w:tplc="9B66388E">
      <w:start w:val="1"/>
      <w:numFmt w:val="decimal"/>
      <w:lvlText w:val="%1."/>
      <w:lvlJc w:val="left"/>
      <w:pPr>
        <w:tabs>
          <w:tab w:val="num" w:pos="360"/>
        </w:tabs>
        <w:ind w:left="36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16B97EE1"/>
    <w:multiLevelType w:val="hybridMultilevel"/>
    <w:tmpl w:val="A9CEB29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1" w15:restartNumberingAfterBreak="0">
    <w:nsid w:val="16E5716B"/>
    <w:multiLevelType w:val="hybridMultilevel"/>
    <w:tmpl w:val="95B6ED3A"/>
    <w:lvl w:ilvl="0" w:tplc="0406BD5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2" w15:restartNumberingAfterBreak="0">
    <w:nsid w:val="17A00EB2"/>
    <w:multiLevelType w:val="hybridMultilevel"/>
    <w:tmpl w:val="27F2D6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1B861DC8"/>
    <w:multiLevelType w:val="hybridMultilevel"/>
    <w:tmpl w:val="6622C7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1D2417A3"/>
    <w:multiLevelType w:val="hybridMultilevel"/>
    <w:tmpl w:val="1BFA9650"/>
    <w:name w:val="WW8Num3872"/>
    <w:lvl w:ilvl="0" w:tplc="0000003E">
      <w:start w:val="1"/>
      <w:numFmt w:val="decimal"/>
      <w:lvlText w:val="%1."/>
      <w:lvlJc w:val="left"/>
      <w:pPr>
        <w:tabs>
          <w:tab w:val="num" w:pos="786"/>
        </w:tabs>
        <w:ind w:left="786" w:hanging="360"/>
      </w:pPr>
      <w:rPr>
        <w:b w:val="0"/>
        <w:strike w:val="0"/>
        <w:dstrike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5" w15:restartNumberingAfterBreak="0">
    <w:nsid w:val="1D7E1142"/>
    <w:multiLevelType w:val="hybridMultilevel"/>
    <w:tmpl w:val="858E1990"/>
    <w:lvl w:ilvl="0" w:tplc="51A223E0">
      <w:start w:val="1"/>
      <w:numFmt w:val="decimal"/>
      <w:lvlText w:val="%1)"/>
      <w:lvlJc w:val="left"/>
      <w:pPr>
        <w:tabs>
          <w:tab w:val="num" w:pos="720"/>
        </w:tabs>
        <w:ind w:left="720" w:hanging="360"/>
      </w:pPr>
      <w:rPr>
        <w:rFonts w:hint="default"/>
        <w:b w:val="0"/>
        <w:i w:val="0"/>
        <w:strike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6" w15:restartNumberingAfterBreak="0">
    <w:nsid w:val="1D8657DC"/>
    <w:multiLevelType w:val="hybridMultilevel"/>
    <w:tmpl w:val="0AB40A3E"/>
    <w:name w:val="WW8Num392"/>
    <w:lvl w:ilvl="0" w:tplc="3A72872E">
      <w:start w:val="1"/>
      <w:numFmt w:val="lowerLetter"/>
      <w:lvlText w:val="%1)"/>
      <w:lvlJc w:val="left"/>
      <w:pPr>
        <w:tabs>
          <w:tab w:val="num" w:pos="1429"/>
        </w:tabs>
        <w:ind w:left="1429" w:hanging="360"/>
      </w:pPr>
      <w:rPr>
        <w:b w:val="0"/>
      </w:rPr>
    </w:lvl>
    <w:lvl w:ilvl="1" w:tplc="45042A24">
      <w:start w:val="1"/>
      <w:numFmt w:val="decimal"/>
      <w:lvlText w:val="%2)"/>
      <w:lvlJc w:val="left"/>
      <w:pPr>
        <w:tabs>
          <w:tab w:val="num" w:pos="1070"/>
        </w:tabs>
        <w:ind w:left="107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1D950A26"/>
    <w:multiLevelType w:val="hybridMultilevel"/>
    <w:tmpl w:val="04A0D6C6"/>
    <w:name w:val="WW8Num5122222"/>
    <w:lvl w:ilvl="0" w:tplc="59E6278A">
      <w:start w:val="1"/>
      <w:numFmt w:val="decimal"/>
      <w:lvlText w:val="%1."/>
      <w:lvlJc w:val="left"/>
      <w:pPr>
        <w:ind w:left="1080" w:hanging="360"/>
      </w:pPr>
      <w:rPr>
        <w:rFonts w:ascii="Times New Roman" w:eastAsia="Times New Roman" w:hAnsi="Times New Roman" w:cs="Times New Roman"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8" w15:restartNumberingAfterBreak="0">
    <w:nsid w:val="1EAB336E"/>
    <w:multiLevelType w:val="hybridMultilevel"/>
    <w:tmpl w:val="C0C256E0"/>
    <w:name w:val="WW8Num38522"/>
    <w:lvl w:ilvl="0" w:tplc="27BEFD8A">
      <w:start w:val="1"/>
      <w:numFmt w:val="decimal"/>
      <w:lvlText w:val="%1."/>
      <w:lvlJc w:val="left"/>
      <w:pPr>
        <w:tabs>
          <w:tab w:val="num" w:pos="0"/>
        </w:tabs>
        <w:ind w:left="360" w:hanging="360"/>
      </w:pPr>
      <w:rPr>
        <w:rFonts w:hint="default"/>
        <w:b w:val="0"/>
        <w:color w:val="00000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9" w15:restartNumberingAfterBreak="0">
    <w:nsid w:val="1F276299"/>
    <w:multiLevelType w:val="hybridMultilevel"/>
    <w:tmpl w:val="A73888B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0" w15:restartNumberingAfterBreak="0">
    <w:nsid w:val="1F635509"/>
    <w:multiLevelType w:val="multilevel"/>
    <w:tmpl w:val="6568C19E"/>
    <w:name w:val="WW8Num173"/>
    <w:lvl w:ilvl="0">
      <w:start w:val="1"/>
      <w:numFmt w:val="decimal"/>
      <w:lvlText w:val="%1."/>
      <w:lvlJc w:val="left"/>
      <w:pPr>
        <w:tabs>
          <w:tab w:val="num" w:pos="360"/>
        </w:tabs>
        <w:ind w:left="360" w:hanging="360"/>
      </w:pPr>
      <w:rPr>
        <w:rFonts w:hint="default"/>
        <w:color w:val="auto"/>
      </w:rPr>
    </w:lvl>
    <w:lvl w:ilvl="1">
      <w:start w:val="1"/>
      <w:numFmt w:val="lowerLetter"/>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1" w15:restartNumberingAfterBreak="0">
    <w:nsid w:val="1F9E3655"/>
    <w:multiLevelType w:val="hybridMultilevel"/>
    <w:tmpl w:val="1AB4BAFE"/>
    <w:name w:val="WW8Num84"/>
    <w:lvl w:ilvl="0" w:tplc="00000002">
      <w:start w:val="1"/>
      <w:numFmt w:val="decimal"/>
      <w:lvlText w:val="%1."/>
      <w:lvlJc w:val="left"/>
      <w:pPr>
        <w:ind w:left="1364" w:hanging="360"/>
      </w:pPr>
      <w:rPr>
        <w:b w:val="0"/>
        <w:color w:val="auto"/>
        <w:sz w:val="20"/>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22" w15:restartNumberingAfterBreak="0">
    <w:nsid w:val="1FA941A1"/>
    <w:multiLevelType w:val="hybridMultilevel"/>
    <w:tmpl w:val="6164C94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3" w15:restartNumberingAfterBreak="0">
    <w:nsid w:val="1FC0334E"/>
    <w:multiLevelType w:val="hybridMultilevel"/>
    <w:tmpl w:val="C10C6BFE"/>
    <w:name w:val="WW8Num385222"/>
    <w:lvl w:ilvl="0" w:tplc="687CD680">
      <w:start w:val="1"/>
      <w:numFmt w:val="decimal"/>
      <w:lvlText w:val="%1."/>
      <w:lvlJc w:val="left"/>
      <w:pPr>
        <w:tabs>
          <w:tab w:val="num" w:pos="0"/>
        </w:tabs>
        <w:ind w:left="36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4" w15:restartNumberingAfterBreak="0">
    <w:nsid w:val="204F219C"/>
    <w:multiLevelType w:val="multilevel"/>
    <w:tmpl w:val="EA6E0A74"/>
    <w:name w:val="WW8Num422"/>
    <w:lvl w:ilvl="0">
      <w:start w:val="1"/>
      <w:numFmt w:val="decimal"/>
      <w:lvlText w:val="%1."/>
      <w:lvlJc w:val="left"/>
      <w:pPr>
        <w:tabs>
          <w:tab w:val="num" w:pos="600"/>
        </w:tabs>
        <w:ind w:left="600" w:hanging="360"/>
      </w:pPr>
      <w:rPr>
        <w:rFonts w:hint="default"/>
        <w:b w:val="0"/>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5" w15:restartNumberingAfterBreak="0">
    <w:nsid w:val="258808F6"/>
    <w:multiLevelType w:val="hybridMultilevel"/>
    <w:tmpl w:val="15025910"/>
    <w:name w:val="WW8Num23222"/>
    <w:lvl w:ilvl="0" w:tplc="2546717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25CC4D84"/>
    <w:multiLevelType w:val="hybridMultilevel"/>
    <w:tmpl w:val="07CC6E86"/>
    <w:lvl w:ilvl="0" w:tplc="B18E3A4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7" w15:restartNumberingAfterBreak="0">
    <w:nsid w:val="25D059B6"/>
    <w:multiLevelType w:val="hybridMultilevel"/>
    <w:tmpl w:val="1024827C"/>
    <w:lvl w:ilvl="0" w:tplc="D7D48EC2">
      <w:start w:val="1"/>
      <w:numFmt w:val="decimal"/>
      <w:lvlText w:val="%1."/>
      <w:lvlJc w:val="left"/>
      <w:pPr>
        <w:ind w:left="-66"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128" w15:restartNumberingAfterBreak="0">
    <w:nsid w:val="26607580"/>
    <w:multiLevelType w:val="hybridMultilevel"/>
    <w:tmpl w:val="0A50D8E2"/>
    <w:lvl w:ilvl="0" w:tplc="8724EB1C">
      <w:start w:val="1"/>
      <w:numFmt w:val="decimal"/>
      <w:lvlText w:val="%1."/>
      <w:lvlJc w:val="left"/>
      <w:pPr>
        <w:ind w:left="720" w:hanging="360"/>
      </w:pPr>
      <w:rPr>
        <w:color w:val="auto"/>
      </w:rPr>
    </w:lvl>
    <w:lvl w:ilvl="1" w:tplc="121C31A2">
      <w:start w:val="1"/>
      <w:numFmt w:val="decimal"/>
      <w:lvlText w:val="%2)"/>
      <w:lvlJc w:val="left"/>
      <w:pPr>
        <w:ind w:left="1785" w:hanging="705"/>
      </w:pPr>
      <w:rPr>
        <w:rFonts w:hint="default"/>
      </w:rPr>
    </w:lvl>
    <w:lvl w:ilvl="2" w:tplc="4448DB92">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6266603C">
      <w:start w:val="1"/>
      <w:numFmt w:val="lowerLetter"/>
      <w:lvlText w:val="%5)"/>
      <w:lvlJc w:val="left"/>
      <w:pPr>
        <w:ind w:left="3600" w:hanging="360"/>
      </w:pPr>
      <w:rPr>
        <w:rFonts w:eastAsia="Calibri" w:hint="default"/>
        <w:b/>
        <w:bCs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26891381"/>
    <w:multiLevelType w:val="hybridMultilevel"/>
    <w:tmpl w:val="D924DBA8"/>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0" w15:restartNumberingAfterBreak="0">
    <w:nsid w:val="2771488D"/>
    <w:multiLevelType w:val="hybridMultilevel"/>
    <w:tmpl w:val="362A65A6"/>
    <w:name w:val="WW8Num2122"/>
    <w:lvl w:ilvl="0" w:tplc="59E6278A">
      <w:start w:val="1"/>
      <w:numFmt w:val="decimal"/>
      <w:lvlText w:val="%1."/>
      <w:lvlJc w:val="left"/>
      <w:pPr>
        <w:tabs>
          <w:tab w:val="num" w:pos="0"/>
        </w:tabs>
        <w:ind w:left="1287" w:hanging="360"/>
      </w:pPr>
      <w:rPr>
        <w:rFonts w:ascii="Times New Roman" w:eastAsia="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27AE7F0F"/>
    <w:multiLevelType w:val="hybridMultilevel"/>
    <w:tmpl w:val="4AFAE200"/>
    <w:name w:val="WW8Num522"/>
    <w:lvl w:ilvl="0" w:tplc="113A4BCA">
      <w:start w:val="1"/>
      <w:numFmt w:val="decimal"/>
      <w:lvlText w:val="%1."/>
      <w:lvlJc w:val="left"/>
      <w:pPr>
        <w:tabs>
          <w:tab w:val="num" w:pos="0"/>
        </w:tabs>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27DC6EFE"/>
    <w:multiLevelType w:val="hybridMultilevel"/>
    <w:tmpl w:val="A0B6E7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288E0857"/>
    <w:multiLevelType w:val="hybridMultilevel"/>
    <w:tmpl w:val="31DE752A"/>
    <w:name w:val="WW8Num191222"/>
    <w:lvl w:ilvl="0" w:tplc="942CFC28">
      <w:start w:val="1"/>
      <w:numFmt w:val="decimal"/>
      <w:lvlText w:val="%1)"/>
      <w:lvlJc w:val="left"/>
      <w:pPr>
        <w:ind w:left="108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29AF6978"/>
    <w:multiLevelType w:val="hybridMultilevel"/>
    <w:tmpl w:val="C9264F28"/>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5" w15:restartNumberingAfterBreak="0">
    <w:nsid w:val="29D21F84"/>
    <w:multiLevelType w:val="hybridMultilevel"/>
    <w:tmpl w:val="6B34399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2A552AAA"/>
    <w:multiLevelType w:val="hybridMultilevel"/>
    <w:tmpl w:val="D674A546"/>
    <w:name w:val="WW8Num132"/>
    <w:lvl w:ilvl="0" w:tplc="DF60E0D2">
      <w:start w:val="1"/>
      <w:numFmt w:val="decimal"/>
      <w:lvlText w:val="%1."/>
      <w:lvlJc w:val="left"/>
      <w:pPr>
        <w:tabs>
          <w:tab w:val="num" w:pos="360"/>
        </w:tabs>
        <w:ind w:left="360" w:hanging="360"/>
      </w:pPr>
      <w:rPr>
        <w:rFonts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2A8321A5"/>
    <w:multiLevelType w:val="hybridMultilevel"/>
    <w:tmpl w:val="D236DADC"/>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8" w15:restartNumberingAfterBreak="0">
    <w:nsid w:val="2B0E6AB2"/>
    <w:multiLevelType w:val="multilevel"/>
    <w:tmpl w:val="28B87E78"/>
    <w:name w:val="WW8Num142"/>
    <w:lvl w:ilvl="0">
      <w:start w:val="1"/>
      <w:numFmt w:val="decimal"/>
      <w:lvlText w:val="%1."/>
      <w:lvlJc w:val="left"/>
      <w:pPr>
        <w:tabs>
          <w:tab w:val="num" w:pos="360"/>
        </w:tabs>
        <w:ind w:left="360" w:hanging="360"/>
      </w:pPr>
      <w:rPr>
        <w:rFonts w:hint="default"/>
        <w:b w:val="0"/>
        <w:color w:val="000000"/>
      </w:rPr>
    </w:lvl>
    <w:lvl w:ilvl="1">
      <w:start w:val="1"/>
      <w:numFmt w:val="decimal"/>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39" w15:restartNumberingAfterBreak="0">
    <w:nsid w:val="2D0E2943"/>
    <w:multiLevelType w:val="hybridMultilevel"/>
    <w:tmpl w:val="3AEE4FA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0" w15:restartNumberingAfterBreak="0">
    <w:nsid w:val="2D333DE0"/>
    <w:multiLevelType w:val="hybridMultilevel"/>
    <w:tmpl w:val="19C62BE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1" w15:restartNumberingAfterBreak="0">
    <w:nsid w:val="2D850B18"/>
    <w:multiLevelType w:val="hybridMultilevel"/>
    <w:tmpl w:val="B8B80B8A"/>
    <w:name w:val="WW8Num152222"/>
    <w:lvl w:ilvl="0" w:tplc="D8549068">
      <w:start w:val="2"/>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2E1176AB"/>
    <w:multiLevelType w:val="hybridMultilevel"/>
    <w:tmpl w:val="31226544"/>
    <w:lvl w:ilvl="0" w:tplc="62864DD2">
      <w:start w:val="1"/>
      <w:numFmt w:val="decimal"/>
      <w:lvlText w:val="%1."/>
      <w:lvlJc w:val="left"/>
      <w:pPr>
        <w:tabs>
          <w:tab w:val="num" w:pos="360"/>
        </w:tabs>
        <w:ind w:left="360" w:hanging="360"/>
      </w:pPr>
      <w:rPr>
        <w:rFonts w:hint="default"/>
        <w:b w:val="0"/>
        <w:bCs/>
        <w:color w:val="auto"/>
        <w:sz w:val="20"/>
        <w:szCs w:val="20"/>
      </w:rPr>
    </w:lvl>
    <w:lvl w:ilvl="1" w:tplc="04150011">
      <w:start w:val="1"/>
      <w:numFmt w:val="decimal"/>
      <w:lvlText w:val="%2)"/>
      <w:lvlJc w:val="left"/>
      <w:pPr>
        <w:ind w:left="786" w:hanging="360"/>
      </w:pPr>
    </w:lvl>
    <w:lvl w:ilvl="2" w:tplc="0415001B" w:tentative="1">
      <w:start w:val="1"/>
      <w:numFmt w:val="lowerRoman"/>
      <w:lvlText w:val="%3."/>
      <w:lvlJc w:val="right"/>
      <w:pPr>
        <w:tabs>
          <w:tab w:val="num" w:pos="2020"/>
        </w:tabs>
        <w:ind w:left="2020" w:hanging="180"/>
      </w:pPr>
    </w:lvl>
    <w:lvl w:ilvl="3" w:tplc="0415000F" w:tentative="1">
      <w:start w:val="1"/>
      <w:numFmt w:val="decimal"/>
      <w:lvlText w:val="%4."/>
      <w:lvlJc w:val="left"/>
      <w:pPr>
        <w:tabs>
          <w:tab w:val="num" w:pos="2740"/>
        </w:tabs>
        <w:ind w:left="2740" w:hanging="360"/>
      </w:pPr>
    </w:lvl>
    <w:lvl w:ilvl="4" w:tplc="04150019" w:tentative="1">
      <w:start w:val="1"/>
      <w:numFmt w:val="lowerLetter"/>
      <w:lvlText w:val="%5."/>
      <w:lvlJc w:val="left"/>
      <w:pPr>
        <w:tabs>
          <w:tab w:val="num" w:pos="3460"/>
        </w:tabs>
        <w:ind w:left="3460" w:hanging="360"/>
      </w:pPr>
    </w:lvl>
    <w:lvl w:ilvl="5" w:tplc="0415001B" w:tentative="1">
      <w:start w:val="1"/>
      <w:numFmt w:val="lowerRoman"/>
      <w:lvlText w:val="%6."/>
      <w:lvlJc w:val="right"/>
      <w:pPr>
        <w:tabs>
          <w:tab w:val="num" w:pos="4180"/>
        </w:tabs>
        <w:ind w:left="4180" w:hanging="180"/>
      </w:pPr>
    </w:lvl>
    <w:lvl w:ilvl="6" w:tplc="0415000F">
      <w:start w:val="1"/>
      <w:numFmt w:val="decimal"/>
      <w:lvlText w:val="%7."/>
      <w:lvlJc w:val="left"/>
      <w:pPr>
        <w:tabs>
          <w:tab w:val="num" w:pos="4900"/>
        </w:tabs>
        <w:ind w:left="4900" w:hanging="360"/>
      </w:pPr>
    </w:lvl>
    <w:lvl w:ilvl="7" w:tplc="04150019" w:tentative="1">
      <w:start w:val="1"/>
      <w:numFmt w:val="lowerLetter"/>
      <w:lvlText w:val="%8."/>
      <w:lvlJc w:val="left"/>
      <w:pPr>
        <w:tabs>
          <w:tab w:val="num" w:pos="5620"/>
        </w:tabs>
        <w:ind w:left="5620" w:hanging="360"/>
      </w:pPr>
    </w:lvl>
    <w:lvl w:ilvl="8" w:tplc="0415001B" w:tentative="1">
      <w:start w:val="1"/>
      <w:numFmt w:val="lowerRoman"/>
      <w:lvlText w:val="%9."/>
      <w:lvlJc w:val="right"/>
      <w:pPr>
        <w:tabs>
          <w:tab w:val="num" w:pos="6340"/>
        </w:tabs>
        <w:ind w:left="6340" w:hanging="180"/>
      </w:pPr>
    </w:lvl>
  </w:abstractNum>
  <w:abstractNum w:abstractNumId="143" w15:restartNumberingAfterBreak="0">
    <w:nsid w:val="2FF804BE"/>
    <w:multiLevelType w:val="hybridMultilevel"/>
    <w:tmpl w:val="3FFC30E6"/>
    <w:name w:val="WW8Num2323"/>
    <w:lvl w:ilvl="0" w:tplc="3048BA58">
      <w:start w:val="1"/>
      <w:numFmt w:val="decimal"/>
      <w:lvlText w:val="%1."/>
      <w:lvlJc w:val="left"/>
      <w:pPr>
        <w:tabs>
          <w:tab w:val="num" w:pos="360"/>
        </w:tabs>
        <w:ind w:left="360" w:hanging="360"/>
      </w:pPr>
      <w:rPr>
        <w:rFonts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310A08A3"/>
    <w:multiLevelType w:val="hybridMultilevel"/>
    <w:tmpl w:val="7424E656"/>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A17A5940">
      <w:start w:val="14"/>
      <w:numFmt w:val="upperRoman"/>
      <w:lvlText w:val="%3."/>
      <w:lvlJc w:val="left"/>
      <w:pPr>
        <w:ind w:left="3060" w:hanging="720"/>
      </w:pPr>
      <w:rPr>
        <w:rFonts w:hint="default"/>
      </w:rPr>
    </w:lvl>
    <w:lvl w:ilvl="3" w:tplc="0415000F">
      <w:start w:val="1"/>
      <w:numFmt w:val="decimal"/>
      <w:lvlText w:val="%4."/>
      <w:lvlJc w:val="left"/>
      <w:pPr>
        <w:ind w:left="3240" w:hanging="360"/>
      </w:pPr>
    </w:lvl>
    <w:lvl w:ilvl="4" w:tplc="1A4AF5B8">
      <w:start w:val="1"/>
      <w:numFmt w:val="decimal"/>
      <w:lvlText w:val="%5)"/>
      <w:lvlJc w:val="left"/>
      <w:pPr>
        <w:ind w:left="3960" w:hanging="360"/>
      </w:pPr>
      <w:rPr>
        <w:rFonts w:hint="default"/>
        <w:b/>
      </w:r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5" w15:restartNumberingAfterBreak="0">
    <w:nsid w:val="31195AF8"/>
    <w:multiLevelType w:val="hybridMultilevel"/>
    <w:tmpl w:val="5762BD5E"/>
    <w:name w:val="WW8Num8422"/>
    <w:lvl w:ilvl="0" w:tplc="B44AFBB8">
      <w:start w:val="1"/>
      <w:numFmt w:val="decimal"/>
      <w:lvlText w:val="%1."/>
      <w:lvlJc w:val="left"/>
      <w:pPr>
        <w:ind w:left="720" w:hanging="360"/>
      </w:pPr>
      <w:rPr>
        <w:rFonts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31570E81"/>
    <w:multiLevelType w:val="hybridMultilevel"/>
    <w:tmpl w:val="2A986A40"/>
    <w:lvl w:ilvl="0" w:tplc="04150019">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7" w15:restartNumberingAfterBreak="0">
    <w:nsid w:val="323E3E29"/>
    <w:multiLevelType w:val="hybridMultilevel"/>
    <w:tmpl w:val="ECFE588C"/>
    <w:name w:val="WW8Num10122"/>
    <w:lvl w:ilvl="0" w:tplc="8E748C5E">
      <w:start w:val="1"/>
      <w:numFmt w:val="decimal"/>
      <w:lvlText w:val="%1)"/>
      <w:lvlJc w:val="left"/>
      <w:pPr>
        <w:ind w:left="2160" w:hanging="180"/>
      </w:pPr>
      <w:rPr>
        <w:color w:val="auto"/>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148" w15:restartNumberingAfterBreak="0">
    <w:nsid w:val="32D60BC3"/>
    <w:multiLevelType w:val="hybridMultilevel"/>
    <w:tmpl w:val="E5C090C2"/>
    <w:name w:val="WW8Num512"/>
    <w:lvl w:ilvl="0" w:tplc="00000003">
      <w:start w:val="1"/>
      <w:numFmt w:val="decimal"/>
      <w:lvlText w:val="%1)"/>
      <w:lvlJc w:val="left"/>
      <w:pPr>
        <w:tabs>
          <w:tab w:val="num" w:pos="-654"/>
        </w:tabs>
        <w:ind w:left="786"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33550961"/>
    <w:multiLevelType w:val="hybridMultilevel"/>
    <w:tmpl w:val="02FCDA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33F2128D"/>
    <w:multiLevelType w:val="hybridMultilevel"/>
    <w:tmpl w:val="E6C25DE2"/>
    <w:name w:val="WW8Num16022"/>
    <w:lvl w:ilvl="0" w:tplc="7B24B9C4">
      <w:start w:val="1"/>
      <w:numFmt w:val="decimal"/>
      <w:lvlText w:val="%1."/>
      <w:lvlJc w:val="left"/>
      <w:pPr>
        <w:tabs>
          <w:tab w:val="num" w:pos="360"/>
        </w:tabs>
        <w:ind w:left="360" w:hanging="360"/>
      </w:pPr>
      <w:rPr>
        <w:rFonts w:hint="default"/>
        <w:b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1">
      <w:start w:val="1"/>
      <w:numFmt w:val="decimal"/>
      <w:lvlText w:val="%5)"/>
      <w:lvlJc w:val="left"/>
      <w:pPr>
        <w:ind w:left="108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15:restartNumberingAfterBreak="0">
    <w:nsid w:val="345A28E6"/>
    <w:multiLevelType w:val="hybridMultilevel"/>
    <w:tmpl w:val="543A88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34C103F9"/>
    <w:multiLevelType w:val="hybridMultilevel"/>
    <w:tmpl w:val="3AC4FC40"/>
    <w:lvl w:ilvl="0" w:tplc="00000002">
      <w:start w:val="1"/>
      <w:numFmt w:val="decimal"/>
      <w:lvlText w:val="%1."/>
      <w:lvlJc w:val="left"/>
      <w:pPr>
        <w:ind w:left="720" w:hanging="360"/>
      </w:pPr>
      <w:rPr>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35095285"/>
    <w:multiLevelType w:val="hybridMultilevel"/>
    <w:tmpl w:val="E652938E"/>
    <w:name w:val="WW8Num72"/>
    <w:lvl w:ilvl="0" w:tplc="5BDC7596">
      <w:start w:val="1"/>
      <w:numFmt w:val="decimal"/>
      <w:lvlText w:val="%1."/>
      <w:lvlJc w:val="left"/>
      <w:pPr>
        <w:tabs>
          <w:tab w:val="num" w:pos="360"/>
        </w:tabs>
        <w:ind w:left="360" w:hanging="360"/>
      </w:pPr>
      <w:rPr>
        <w:rFonts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35D2056F"/>
    <w:multiLevelType w:val="multilevel"/>
    <w:tmpl w:val="ED02F250"/>
    <w:lvl w:ilvl="0">
      <w:start w:val="1"/>
      <w:numFmt w:val="decimal"/>
      <w:lvlText w:val="%1."/>
      <w:lvlJc w:val="left"/>
      <w:pPr>
        <w:tabs>
          <w:tab w:val="num" w:pos="400"/>
        </w:tabs>
        <w:ind w:left="400" w:hanging="360"/>
      </w:pPr>
      <w:rPr>
        <w:b w:val="0"/>
        <w:bCs/>
        <w:color w:val="00000A"/>
      </w:rPr>
    </w:lvl>
    <w:lvl w:ilvl="1">
      <w:start w:val="1"/>
      <w:numFmt w:val="decimal"/>
      <w:lvlText w:val="%2)"/>
      <w:lvlJc w:val="left"/>
      <w:pPr>
        <w:ind w:left="40" w:hanging="360"/>
      </w:pPr>
      <w:rPr>
        <w:b w:val="0"/>
        <w:bCs/>
        <w:sz w:val="20"/>
        <w:szCs w:val="20"/>
      </w:rPr>
    </w:lvl>
    <w:lvl w:ilvl="2">
      <w:start w:val="1"/>
      <w:numFmt w:val="decimal"/>
      <w:lvlText w:val="%3)"/>
      <w:lvlJc w:val="left"/>
      <w:pPr>
        <w:ind w:left="928" w:hanging="360"/>
      </w:pPr>
      <w:rPr>
        <w:b w:val="0"/>
        <w:bCs/>
      </w:rPr>
    </w:lvl>
    <w:lvl w:ilvl="3">
      <w:start w:val="1"/>
      <w:numFmt w:val="decimal"/>
      <w:lvlText w:val="%4."/>
      <w:lvlJc w:val="left"/>
      <w:pPr>
        <w:tabs>
          <w:tab w:val="num" w:pos="2560"/>
        </w:tabs>
        <w:ind w:left="2560" w:hanging="360"/>
      </w:pPr>
    </w:lvl>
    <w:lvl w:ilvl="4">
      <w:start w:val="1"/>
      <w:numFmt w:val="decimal"/>
      <w:lvlText w:val="%5."/>
      <w:lvlJc w:val="left"/>
      <w:pPr>
        <w:tabs>
          <w:tab w:val="num" w:pos="3280"/>
        </w:tabs>
        <w:ind w:left="3280" w:hanging="360"/>
      </w:pPr>
    </w:lvl>
    <w:lvl w:ilvl="5">
      <w:start w:val="1"/>
      <w:numFmt w:val="decimal"/>
      <w:lvlText w:val="%6."/>
      <w:lvlJc w:val="left"/>
      <w:pPr>
        <w:tabs>
          <w:tab w:val="num" w:pos="4000"/>
        </w:tabs>
        <w:ind w:left="4000" w:hanging="360"/>
      </w:pPr>
    </w:lvl>
    <w:lvl w:ilvl="6">
      <w:start w:val="1"/>
      <w:numFmt w:val="decimal"/>
      <w:lvlText w:val="%7."/>
      <w:lvlJc w:val="left"/>
      <w:pPr>
        <w:tabs>
          <w:tab w:val="num" w:pos="4720"/>
        </w:tabs>
        <w:ind w:left="4720" w:hanging="360"/>
      </w:pPr>
    </w:lvl>
    <w:lvl w:ilvl="7">
      <w:start w:val="1"/>
      <w:numFmt w:val="decimal"/>
      <w:lvlText w:val="%8."/>
      <w:lvlJc w:val="left"/>
      <w:pPr>
        <w:tabs>
          <w:tab w:val="num" w:pos="5440"/>
        </w:tabs>
        <w:ind w:left="5440" w:hanging="360"/>
      </w:pPr>
    </w:lvl>
    <w:lvl w:ilvl="8">
      <w:start w:val="1"/>
      <w:numFmt w:val="decimal"/>
      <w:lvlText w:val="%9."/>
      <w:lvlJc w:val="left"/>
      <w:pPr>
        <w:tabs>
          <w:tab w:val="num" w:pos="6160"/>
        </w:tabs>
        <w:ind w:left="6160" w:hanging="360"/>
      </w:pPr>
    </w:lvl>
  </w:abstractNum>
  <w:abstractNum w:abstractNumId="155" w15:restartNumberingAfterBreak="0">
    <w:nsid w:val="36BC0977"/>
    <w:multiLevelType w:val="hybridMultilevel"/>
    <w:tmpl w:val="8B62B6EC"/>
    <w:name w:val="WW8Num21222"/>
    <w:lvl w:ilvl="0" w:tplc="BA246D9C">
      <w:start w:val="1"/>
      <w:numFmt w:val="decimal"/>
      <w:lvlText w:val="%1."/>
      <w:lvlJc w:val="left"/>
      <w:pPr>
        <w:tabs>
          <w:tab w:val="num" w:pos="0"/>
        </w:tabs>
        <w:ind w:left="1287" w:hanging="360"/>
      </w:pPr>
      <w:rPr>
        <w:rFonts w:ascii="Times New Roman" w:eastAsia="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38362311"/>
    <w:multiLevelType w:val="hybridMultilevel"/>
    <w:tmpl w:val="1522F6D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7" w15:restartNumberingAfterBreak="0">
    <w:nsid w:val="3849764A"/>
    <w:multiLevelType w:val="singleLevel"/>
    <w:tmpl w:val="0415000F"/>
    <w:lvl w:ilvl="0">
      <w:start w:val="1"/>
      <w:numFmt w:val="decimal"/>
      <w:lvlText w:val="%1."/>
      <w:lvlJc w:val="left"/>
      <w:pPr>
        <w:ind w:left="720" w:hanging="360"/>
      </w:pPr>
      <w:rPr>
        <w:rFonts w:hint="default"/>
        <w:b w:val="0"/>
        <w:color w:val="000000"/>
        <w:sz w:val="20"/>
        <w:szCs w:val="20"/>
        <w:lang w:val="pl-PL"/>
      </w:rPr>
    </w:lvl>
  </w:abstractNum>
  <w:abstractNum w:abstractNumId="158" w15:restartNumberingAfterBreak="0">
    <w:nsid w:val="3AE361CB"/>
    <w:multiLevelType w:val="hybridMultilevel"/>
    <w:tmpl w:val="F06A9972"/>
    <w:name w:val="WW8Num217322"/>
    <w:lvl w:ilvl="0" w:tplc="427861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3BB37590"/>
    <w:multiLevelType w:val="hybridMultilevel"/>
    <w:tmpl w:val="66E86188"/>
    <w:lvl w:ilvl="0" w:tplc="00000002">
      <w:start w:val="1"/>
      <w:numFmt w:val="decimal"/>
      <w:lvlText w:val="%1."/>
      <w:lvlJc w:val="left"/>
      <w:pPr>
        <w:ind w:left="720" w:hanging="360"/>
      </w:pPr>
      <w:rPr>
        <w:rFonts w:hint="default"/>
        <w:b w:val="0"/>
        <w:i w:val="0"/>
        <w:color w:val="auto"/>
        <w:sz w:val="20"/>
        <w:szCs w:val="20"/>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3C8A4063"/>
    <w:multiLevelType w:val="hybridMultilevel"/>
    <w:tmpl w:val="B0B0C61C"/>
    <w:name w:val="WW8Num512223"/>
    <w:lvl w:ilvl="0" w:tplc="65E6C594">
      <w:start w:val="2"/>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3E300B3D"/>
    <w:multiLevelType w:val="multilevel"/>
    <w:tmpl w:val="B1AE0AE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2" w15:restartNumberingAfterBreak="0">
    <w:nsid w:val="3E574212"/>
    <w:multiLevelType w:val="hybridMultilevel"/>
    <w:tmpl w:val="943C47A2"/>
    <w:lvl w:ilvl="0" w:tplc="BE66E206">
      <w:start w:val="1"/>
      <w:numFmt w:val="decimal"/>
      <w:lvlText w:val="%1."/>
      <w:lvlJc w:val="left"/>
      <w:pPr>
        <w:ind w:left="1146" w:hanging="360"/>
      </w:pPr>
      <w:rPr>
        <w:rFonts w:hint="default"/>
        <w:b w:val="0"/>
        <w:bCs/>
        <w:color w:val="auto"/>
        <w:sz w:val="20"/>
        <w:lang w:val="pl-PL"/>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3" w15:restartNumberingAfterBreak="0">
    <w:nsid w:val="4071770D"/>
    <w:multiLevelType w:val="hybridMultilevel"/>
    <w:tmpl w:val="E646CBE6"/>
    <w:name w:val="WW8Num512222"/>
    <w:lvl w:ilvl="0" w:tplc="3B627F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40A83C03"/>
    <w:multiLevelType w:val="hybridMultilevel"/>
    <w:tmpl w:val="E4CAD6DE"/>
    <w:name w:val="WW8Num523"/>
    <w:lvl w:ilvl="0" w:tplc="3A2E7A98">
      <w:start w:val="1"/>
      <w:numFmt w:val="decimal"/>
      <w:lvlText w:val="%1."/>
      <w:lvlJc w:val="left"/>
      <w:pPr>
        <w:tabs>
          <w:tab w:val="num" w:pos="0"/>
        </w:tabs>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42864AE5"/>
    <w:multiLevelType w:val="hybridMultilevel"/>
    <w:tmpl w:val="EA64B3C6"/>
    <w:name w:val="WW8Num51222222"/>
    <w:lvl w:ilvl="0" w:tplc="04E2A2C2">
      <w:start w:val="1"/>
      <w:numFmt w:val="decimal"/>
      <w:lvlText w:val="%1."/>
      <w:lvlJc w:val="left"/>
      <w:pPr>
        <w:ind w:left="1080" w:hanging="360"/>
      </w:pPr>
      <w:rPr>
        <w:rFonts w:ascii="Times New Roman" w:eastAsia="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42B97FEC"/>
    <w:multiLevelType w:val="hybridMultilevel"/>
    <w:tmpl w:val="A0D6C328"/>
    <w:lvl w:ilvl="0" w:tplc="00000002">
      <w:start w:val="1"/>
      <w:numFmt w:val="decimal"/>
      <w:lvlText w:val="%1."/>
      <w:lvlJc w:val="left"/>
      <w:pPr>
        <w:ind w:left="720" w:hanging="360"/>
      </w:pPr>
      <w:rPr>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43486FA8"/>
    <w:multiLevelType w:val="hybridMultilevel"/>
    <w:tmpl w:val="C450E05A"/>
    <w:name w:val="WW8Num1872"/>
    <w:lvl w:ilvl="0" w:tplc="66E4D264">
      <w:start w:val="1"/>
      <w:numFmt w:val="decimal"/>
      <w:lvlText w:val="%1)"/>
      <w:lvlJc w:val="left"/>
      <w:pPr>
        <w:tabs>
          <w:tab w:val="num" w:pos="0"/>
        </w:tabs>
        <w:ind w:left="786"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43501F21"/>
    <w:multiLevelType w:val="hybridMultilevel"/>
    <w:tmpl w:val="B774587A"/>
    <w:name w:val="WW8Num15223"/>
    <w:lvl w:ilvl="0" w:tplc="7676E8F4">
      <w:start w:val="1"/>
      <w:numFmt w:val="decimal"/>
      <w:lvlText w:val="%1."/>
      <w:lvlJc w:val="left"/>
      <w:pPr>
        <w:ind w:left="1069" w:hanging="360"/>
      </w:pPr>
      <w:rPr>
        <w:rFonts w:ascii="Times New Roman" w:hAnsi="Times New Roman" w:cs="Times New Roman" w:hint="default"/>
        <w:b w:val="0"/>
        <w:bCs/>
        <w:i w:val="0"/>
        <w:iCs/>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452D1639"/>
    <w:multiLevelType w:val="hybridMultilevel"/>
    <w:tmpl w:val="56962E72"/>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70" w15:restartNumberingAfterBreak="0">
    <w:nsid w:val="46B13CC7"/>
    <w:multiLevelType w:val="hybridMultilevel"/>
    <w:tmpl w:val="DFF08146"/>
    <w:name w:val="WW8Num3852"/>
    <w:lvl w:ilvl="0" w:tplc="F25413D0">
      <w:start w:val="1"/>
      <w:numFmt w:val="decimal"/>
      <w:lvlText w:val="%1."/>
      <w:lvlJc w:val="left"/>
      <w:pPr>
        <w:tabs>
          <w:tab w:val="num" w:pos="720"/>
        </w:tabs>
        <w:ind w:left="720" w:hanging="360"/>
      </w:pPr>
      <w:rPr>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1" w15:restartNumberingAfterBreak="0">
    <w:nsid w:val="47AB244B"/>
    <w:multiLevelType w:val="hybridMultilevel"/>
    <w:tmpl w:val="38660B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4842608E"/>
    <w:multiLevelType w:val="hybridMultilevel"/>
    <w:tmpl w:val="C712956C"/>
    <w:name w:val="WW8Num482"/>
    <w:lvl w:ilvl="0" w:tplc="55B0C094">
      <w:start w:val="1"/>
      <w:numFmt w:val="lowerLetter"/>
      <w:lvlText w:val="%1)"/>
      <w:lvlJc w:val="left"/>
      <w:pPr>
        <w:tabs>
          <w:tab w:val="num" w:pos="350"/>
        </w:tabs>
        <w:ind w:left="1070" w:hanging="360"/>
      </w:pPr>
      <w:rPr>
        <w:rFonts w:ascii="Times New Roman"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4865130A"/>
    <w:multiLevelType w:val="hybridMultilevel"/>
    <w:tmpl w:val="FC1A2866"/>
    <w:name w:val="WW8Num452"/>
    <w:lvl w:ilvl="0" w:tplc="5B02CC30">
      <w:start w:val="1"/>
      <w:numFmt w:val="decimal"/>
      <w:lvlText w:val="%1."/>
      <w:lvlJc w:val="left"/>
      <w:pPr>
        <w:tabs>
          <w:tab w:val="num" w:pos="360"/>
        </w:tabs>
        <w:ind w:left="36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4" w15:restartNumberingAfterBreak="0">
    <w:nsid w:val="486B778A"/>
    <w:multiLevelType w:val="hybridMultilevel"/>
    <w:tmpl w:val="68AE6FDC"/>
    <w:name w:val="WW8Num37272"/>
    <w:lvl w:ilvl="0" w:tplc="04BE3E6E">
      <w:start w:val="1"/>
      <w:numFmt w:val="decimal"/>
      <w:lvlText w:val="%1."/>
      <w:lvlJc w:val="left"/>
      <w:pPr>
        <w:ind w:left="1429" w:hanging="360"/>
      </w:pPr>
      <w:rPr>
        <w:rFonts w:ascii="Times New Roman" w:hAnsi="Times New Roman" w:cs="Times New Roman"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48AC2861"/>
    <w:multiLevelType w:val="hybridMultilevel"/>
    <w:tmpl w:val="A9E676FE"/>
    <w:lvl w:ilvl="0" w:tplc="FFFFFFFF">
      <w:start w:val="1"/>
      <w:numFmt w:val="decimal"/>
      <w:lvlText w:val="%1)"/>
      <w:lvlJc w:val="left"/>
      <w:pPr>
        <w:ind w:left="178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6" w15:restartNumberingAfterBreak="0">
    <w:nsid w:val="492C52EB"/>
    <w:multiLevelType w:val="hybridMultilevel"/>
    <w:tmpl w:val="11F2AFF2"/>
    <w:name w:val="WW8Num1342223"/>
    <w:lvl w:ilvl="0" w:tplc="454CE6DC">
      <w:start w:val="1"/>
      <w:numFmt w:val="decimal"/>
      <w:lvlText w:val="%1."/>
      <w:lvlJc w:val="left"/>
      <w:pPr>
        <w:tabs>
          <w:tab w:val="num" w:pos="1440"/>
        </w:tabs>
        <w:ind w:left="1440" w:hanging="360"/>
      </w:pPr>
      <w:rPr>
        <w:rFonts w:hint="default"/>
        <w:i w:val="0"/>
        <w:iCs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7" w15:restartNumberingAfterBreak="0">
    <w:nsid w:val="49B7254B"/>
    <w:multiLevelType w:val="hybridMultilevel"/>
    <w:tmpl w:val="FB44F7A8"/>
    <w:name w:val="WW8Num4522"/>
    <w:lvl w:ilvl="0" w:tplc="AB80C42A">
      <w:start w:val="1"/>
      <w:numFmt w:val="decimal"/>
      <w:lvlText w:val="%1."/>
      <w:lvlJc w:val="left"/>
      <w:pPr>
        <w:tabs>
          <w:tab w:val="num" w:pos="360"/>
        </w:tabs>
        <w:ind w:left="360" w:hanging="360"/>
      </w:pPr>
      <w:rPr>
        <w:rFonts w:hint="default"/>
        <w:b w:val="0"/>
        <w:i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8" w15:restartNumberingAfterBreak="0">
    <w:nsid w:val="4AAC7C1E"/>
    <w:multiLevelType w:val="hybridMultilevel"/>
    <w:tmpl w:val="DEFE7386"/>
    <w:lvl w:ilvl="0" w:tplc="A8A8D074">
      <w:start w:val="1"/>
      <w:numFmt w:val="decimal"/>
      <w:lvlText w:val="%1."/>
      <w:lvlJc w:val="left"/>
      <w:pPr>
        <w:ind w:left="720" w:hanging="360"/>
      </w:pPr>
      <w:rPr>
        <w:rFonts w:cs="Times New Roman"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4B8E46F7"/>
    <w:multiLevelType w:val="hybridMultilevel"/>
    <w:tmpl w:val="B370636E"/>
    <w:name w:val="WW8Num152"/>
    <w:lvl w:ilvl="0" w:tplc="07FC96A2">
      <w:start w:val="1"/>
      <w:numFmt w:val="upperRoman"/>
      <w:lvlText w:val="%1."/>
      <w:lvlJc w:val="left"/>
      <w:pPr>
        <w:tabs>
          <w:tab w:val="num" w:pos="0"/>
        </w:tabs>
        <w:ind w:left="360" w:hanging="360"/>
      </w:pPr>
      <w:rPr>
        <w:rFonts w:hint="default"/>
        <w:b/>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4C2D26DB"/>
    <w:multiLevelType w:val="hybridMultilevel"/>
    <w:tmpl w:val="A296F544"/>
    <w:name w:val="WW8Num2123"/>
    <w:lvl w:ilvl="0" w:tplc="60FC1720">
      <w:start w:val="1"/>
      <w:numFmt w:val="decimal"/>
      <w:lvlText w:val="%1."/>
      <w:lvlJc w:val="left"/>
      <w:pPr>
        <w:tabs>
          <w:tab w:val="num" w:pos="0"/>
        </w:tabs>
        <w:ind w:left="1287" w:hanging="360"/>
      </w:pPr>
      <w:rPr>
        <w:rFonts w:ascii="Times New Roman" w:eastAsia="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4D06343B"/>
    <w:multiLevelType w:val="multilevel"/>
    <w:tmpl w:val="E6026A68"/>
    <w:name w:val="WW8Num134"/>
    <w:lvl w:ilvl="0">
      <w:start w:val="1"/>
      <w:numFmt w:val="decimal"/>
      <w:lvlText w:val="%1."/>
      <w:lvlJc w:val="left"/>
      <w:pPr>
        <w:tabs>
          <w:tab w:val="num" w:pos="360"/>
        </w:tabs>
        <w:ind w:left="360" w:hanging="360"/>
      </w:pPr>
      <w:rPr>
        <w:rFonts w:hint="default"/>
        <w:b w:val="0"/>
        <w:bCs/>
        <w:color w:val="auto"/>
        <w:sz w:val="20"/>
        <w:szCs w:val="20"/>
      </w:r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82" w15:restartNumberingAfterBreak="0">
    <w:nsid w:val="4D3E7E2B"/>
    <w:multiLevelType w:val="hybridMultilevel"/>
    <w:tmpl w:val="111CD598"/>
    <w:name w:val="WW8Num5122"/>
    <w:lvl w:ilvl="0" w:tplc="E216E2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4E0E397B"/>
    <w:multiLevelType w:val="hybridMultilevel"/>
    <w:tmpl w:val="AEA0DE92"/>
    <w:name w:val="WW8Num123"/>
    <w:lvl w:ilvl="0" w:tplc="EA021706">
      <w:start w:val="1"/>
      <w:numFmt w:val="lowerLetter"/>
      <w:lvlText w:val="%1)"/>
      <w:lvlJc w:val="left"/>
      <w:pPr>
        <w:tabs>
          <w:tab w:val="num" w:pos="1080"/>
        </w:tabs>
        <w:ind w:left="108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4E236AE3"/>
    <w:multiLevelType w:val="hybridMultilevel"/>
    <w:tmpl w:val="7856E654"/>
    <w:lvl w:ilvl="0" w:tplc="CCBE306E">
      <w:start w:val="1"/>
      <w:numFmt w:val="decimal"/>
      <w:lvlText w:val="%1."/>
      <w:lvlJc w:val="left"/>
      <w:pPr>
        <w:ind w:left="-66"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185" w15:restartNumberingAfterBreak="0">
    <w:nsid w:val="50FD36E0"/>
    <w:multiLevelType w:val="multilevel"/>
    <w:tmpl w:val="9EDAA7CE"/>
    <w:name w:val="WW8Num82"/>
    <w:lvl w:ilvl="0">
      <w:start w:val="1"/>
      <w:numFmt w:val="decimal"/>
      <w:lvlText w:val="%1."/>
      <w:lvlJc w:val="left"/>
      <w:pPr>
        <w:tabs>
          <w:tab w:val="num" w:pos="709"/>
        </w:tabs>
        <w:ind w:left="644" w:hanging="360"/>
      </w:pPr>
      <w:rPr>
        <w:rFonts w:hint="default"/>
        <w:b w:val="0"/>
      </w:rPr>
    </w:lvl>
    <w:lvl w:ilvl="1">
      <w:start w:val="1"/>
      <w:numFmt w:val="decimal"/>
      <w:lvlText w:val="%1.%2"/>
      <w:lvlJc w:val="left"/>
      <w:pPr>
        <w:tabs>
          <w:tab w:val="num" w:pos="158"/>
        </w:tabs>
        <w:ind w:left="1082" w:hanging="372"/>
      </w:pPr>
      <w:rPr>
        <w:rFonts w:hint="default"/>
        <w:b w:val="0"/>
        <w:i w:val="0"/>
      </w:rPr>
    </w:lvl>
    <w:lvl w:ilvl="2">
      <w:start w:val="1"/>
      <w:numFmt w:val="decimal"/>
      <w:lvlText w:val="%1.%2.%3"/>
      <w:lvlJc w:val="left"/>
      <w:pPr>
        <w:tabs>
          <w:tab w:val="num" w:pos="0"/>
        </w:tabs>
        <w:ind w:left="1824" w:hanging="720"/>
      </w:pPr>
      <w:rPr>
        <w:rFonts w:hint="default"/>
      </w:rPr>
    </w:lvl>
    <w:lvl w:ilvl="3">
      <w:start w:val="1"/>
      <w:numFmt w:val="decimal"/>
      <w:lvlText w:val="%1.%2.%3.%4"/>
      <w:lvlJc w:val="left"/>
      <w:pPr>
        <w:tabs>
          <w:tab w:val="num" w:pos="0"/>
        </w:tabs>
        <w:ind w:left="2376" w:hanging="720"/>
      </w:pPr>
      <w:rPr>
        <w:rFonts w:hint="default"/>
      </w:rPr>
    </w:lvl>
    <w:lvl w:ilvl="4">
      <w:start w:val="1"/>
      <w:numFmt w:val="decimal"/>
      <w:lvlText w:val="%1.%2.%3.%4.%5"/>
      <w:lvlJc w:val="left"/>
      <w:pPr>
        <w:tabs>
          <w:tab w:val="num" w:pos="0"/>
        </w:tabs>
        <w:ind w:left="2928" w:hanging="720"/>
      </w:pPr>
      <w:rPr>
        <w:rFonts w:hint="default"/>
      </w:rPr>
    </w:lvl>
    <w:lvl w:ilvl="5">
      <w:start w:val="1"/>
      <w:numFmt w:val="decimal"/>
      <w:lvlText w:val="%1.%2.%3.%4.%5.%6"/>
      <w:lvlJc w:val="left"/>
      <w:pPr>
        <w:tabs>
          <w:tab w:val="num" w:pos="0"/>
        </w:tabs>
        <w:ind w:left="3840" w:hanging="1080"/>
      </w:pPr>
      <w:rPr>
        <w:rFonts w:hint="default"/>
      </w:rPr>
    </w:lvl>
    <w:lvl w:ilvl="6">
      <w:start w:val="1"/>
      <w:numFmt w:val="decimal"/>
      <w:lvlText w:val="%1.%2.%3.%4.%5.%6.%7"/>
      <w:lvlJc w:val="left"/>
      <w:pPr>
        <w:tabs>
          <w:tab w:val="num" w:pos="0"/>
        </w:tabs>
        <w:ind w:left="4392" w:hanging="1080"/>
      </w:pPr>
      <w:rPr>
        <w:rFonts w:hint="default"/>
      </w:rPr>
    </w:lvl>
    <w:lvl w:ilvl="7">
      <w:start w:val="1"/>
      <w:numFmt w:val="decimal"/>
      <w:lvlText w:val="%1.%2.%3.%4.%5.%6.%7.%8"/>
      <w:lvlJc w:val="left"/>
      <w:pPr>
        <w:tabs>
          <w:tab w:val="num" w:pos="0"/>
        </w:tabs>
        <w:ind w:left="5304" w:hanging="1440"/>
      </w:pPr>
      <w:rPr>
        <w:rFonts w:hint="default"/>
      </w:rPr>
    </w:lvl>
    <w:lvl w:ilvl="8">
      <w:start w:val="1"/>
      <w:numFmt w:val="decimal"/>
      <w:lvlText w:val="%1.%2.%3.%4.%5.%6.%7.%8.%9"/>
      <w:lvlJc w:val="left"/>
      <w:pPr>
        <w:tabs>
          <w:tab w:val="num" w:pos="0"/>
        </w:tabs>
        <w:ind w:left="5856" w:hanging="1440"/>
      </w:pPr>
      <w:rPr>
        <w:rFonts w:hint="default"/>
      </w:rPr>
    </w:lvl>
  </w:abstractNum>
  <w:abstractNum w:abstractNumId="186" w15:restartNumberingAfterBreak="0">
    <w:nsid w:val="51782DAB"/>
    <w:multiLevelType w:val="hybridMultilevel"/>
    <w:tmpl w:val="53484520"/>
    <w:name w:val="WW8Num3726"/>
    <w:lvl w:ilvl="0" w:tplc="00000035">
      <w:start w:val="1"/>
      <w:numFmt w:val="decimal"/>
      <w:lvlText w:val="%1"/>
      <w:lvlJc w:val="left"/>
      <w:pPr>
        <w:tabs>
          <w:tab w:val="num" w:pos="720"/>
        </w:tabs>
        <w:ind w:left="720" w:hanging="360"/>
      </w:pPr>
      <w:rPr>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51DB7ACB"/>
    <w:multiLevelType w:val="hybridMultilevel"/>
    <w:tmpl w:val="F76E005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8" w15:restartNumberingAfterBreak="0">
    <w:nsid w:val="534D751C"/>
    <w:multiLevelType w:val="hybridMultilevel"/>
    <w:tmpl w:val="2A708F6A"/>
    <w:name w:val="WW8Num2812"/>
    <w:lvl w:ilvl="0" w:tplc="AED4B156">
      <w:start w:val="1"/>
      <w:numFmt w:val="decimal"/>
      <w:lvlText w:val="%1."/>
      <w:lvlJc w:val="left"/>
      <w:pPr>
        <w:tabs>
          <w:tab w:val="num" w:pos="360"/>
        </w:tabs>
        <w:ind w:left="36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537C061A"/>
    <w:multiLevelType w:val="hybridMultilevel"/>
    <w:tmpl w:val="6DB6421A"/>
    <w:name w:val="WW8Num1522"/>
    <w:lvl w:ilvl="0" w:tplc="A7AE3820">
      <w:start w:val="1"/>
      <w:numFmt w:val="decimal"/>
      <w:lvlText w:val="%1."/>
      <w:lvlJc w:val="left"/>
      <w:pPr>
        <w:ind w:left="360" w:hanging="360"/>
      </w:pPr>
      <w:rPr>
        <w:rFonts w:ascii="Times New Roman" w:hAnsi="Times New Roman" w:cs="Times New Roman"/>
        <w:b w:val="0"/>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0" w15:restartNumberingAfterBreak="0">
    <w:nsid w:val="54A46040"/>
    <w:multiLevelType w:val="multilevel"/>
    <w:tmpl w:val="0B066942"/>
    <w:name w:val="WW8Num1732"/>
    <w:lvl w:ilvl="0">
      <w:start w:val="1"/>
      <w:numFmt w:val="decimal"/>
      <w:lvlText w:val="%1."/>
      <w:lvlJc w:val="left"/>
      <w:pPr>
        <w:tabs>
          <w:tab w:val="num" w:pos="360"/>
        </w:tabs>
        <w:ind w:left="360" w:hanging="360"/>
      </w:pPr>
      <w:rPr>
        <w:rFonts w:hint="default"/>
        <w:color w:val="auto"/>
      </w:rPr>
    </w:lvl>
    <w:lvl w:ilvl="1">
      <w:start w:val="1"/>
      <w:numFmt w:val="lowerLetter"/>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1" w15:restartNumberingAfterBreak="0">
    <w:nsid w:val="56302EDE"/>
    <w:multiLevelType w:val="hybridMultilevel"/>
    <w:tmpl w:val="C01EDF64"/>
    <w:lvl w:ilvl="0" w:tplc="B42C814A">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2" w15:restartNumberingAfterBreak="0">
    <w:nsid w:val="568F7BDB"/>
    <w:multiLevelType w:val="hybridMultilevel"/>
    <w:tmpl w:val="91062180"/>
    <w:name w:val="WW8Num7024223"/>
    <w:lvl w:ilvl="0" w:tplc="099CF250">
      <w:start w:val="1"/>
      <w:numFmt w:val="lowerLetter"/>
      <w:lvlText w:val="%1."/>
      <w:lvlJc w:val="left"/>
      <w:pPr>
        <w:ind w:left="17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56F075A8"/>
    <w:multiLevelType w:val="hybridMultilevel"/>
    <w:tmpl w:val="A1BC101E"/>
    <w:name w:val="WW8Num51222"/>
    <w:lvl w:ilvl="0" w:tplc="555299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57812CD8"/>
    <w:multiLevelType w:val="hybridMultilevel"/>
    <w:tmpl w:val="E1D07D62"/>
    <w:name w:val="WW8Num842"/>
    <w:lvl w:ilvl="0" w:tplc="00000002">
      <w:start w:val="1"/>
      <w:numFmt w:val="decimal"/>
      <w:lvlText w:val="%1."/>
      <w:lvlJc w:val="left"/>
      <w:pPr>
        <w:ind w:left="720" w:hanging="360"/>
      </w:pPr>
      <w:rPr>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59F016B3"/>
    <w:multiLevelType w:val="multilevel"/>
    <w:tmpl w:val="79400D32"/>
    <w:name w:val="WW8Num702"/>
    <w:lvl w:ilvl="0">
      <w:start w:val="1"/>
      <w:numFmt w:val="decimal"/>
      <w:lvlText w:val="%1)"/>
      <w:lvlJc w:val="left"/>
      <w:pPr>
        <w:tabs>
          <w:tab w:val="num" w:pos="1429"/>
        </w:tabs>
        <w:ind w:left="1429"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96" w15:restartNumberingAfterBreak="0">
    <w:nsid w:val="5A605D64"/>
    <w:multiLevelType w:val="hybridMultilevel"/>
    <w:tmpl w:val="36023CE2"/>
    <w:name w:val="WW8Num5322222"/>
    <w:lvl w:ilvl="0" w:tplc="04150011">
      <w:start w:val="1"/>
      <w:numFmt w:val="decimal"/>
      <w:lvlText w:val="%1)"/>
      <w:lvlJc w:val="left"/>
      <w:pPr>
        <w:ind w:left="1133" w:hanging="360"/>
      </w:pPr>
    </w:lvl>
    <w:lvl w:ilvl="1" w:tplc="04150019" w:tentative="1">
      <w:start w:val="1"/>
      <w:numFmt w:val="lowerLetter"/>
      <w:lvlText w:val="%2."/>
      <w:lvlJc w:val="left"/>
      <w:pPr>
        <w:ind w:left="1853" w:hanging="360"/>
      </w:pPr>
    </w:lvl>
    <w:lvl w:ilvl="2" w:tplc="0415001B" w:tentative="1">
      <w:start w:val="1"/>
      <w:numFmt w:val="lowerRoman"/>
      <w:lvlText w:val="%3."/>
      <w:lvlJc w:val="right"/>
      <w:pPr>
        <w:ind w:left="2573" w:hanging="180"/>
      </w:pPr>
    </w:lvl>
    <w:lvl w:ilvl="3" w:tplc="0415000F" w:tentative="1">
      <w:start w:val="1"/>
      <w:numFmt w:val="decimal"/>
      <w:lvlText w:val="%4."/>
      <w:lvlJc w:val="left"/>
      <w:pPr>
        <w:ind w:left="3293" w:hanging="360"/>
      </w:pPr>
    </w:lvl>
    <w:lvl w:ilvl="4" w:tplc="04150019" w:tentative="1">
      <w:start w:val="1"/>
      <w:numFmt w:val="lowerLetter"/>
      <w:lvlText w:val="%5."/>
      <w:lvlJc w:val="left"/>
      <w:pPr>
        <w:ind w:left="4013" w:hanging="360"/>
      </w:pPr>
    </w:lvl>
    <w:lvl w:ilvl="5" w:tplc="0415001B" w:tentative="1">
      <w:start w:val="1"/>
      <w:numFmt w:val="lowerRoman"/>
      <w:lvlText w:val="%6."/>
      <w:lvlJc w:val="right"/>
      <w:pPr>
        <w:ind w:left="4733" w:hanging="180"/>
      </w:pPr>
    </w:lvl>
    <w:lvl w:ilvl="6" w:tplc="0415000F" w:tentative="1">
      <w:start w:val="1"/>
      <w:numFmt w:val="decimal"/>
      <w:lvlText w:val="%7."/>
      <w:lvlJc w:val="left"/>
      <w:pPr>
        <w:ind w:left="5453" w:hanging="360"/>
      </w:pPr>
    </w:lvl>
    <w:lvl w:ilvl="7" w:tplc="04150019" w:tentative="1">
      <w:start w:val="1"/>
      <w:numFmt w:val="lowerLetter"/>
      <w:lvlText w:val="%8."/>
      <w:lvlJc w:val="left"/>
      <w:pPr>
        <w:ind w:left="6173" w:hanging="360"/>
      </w:pPr>
    </w:lvl>
    <w:lvl w:ilvl="8" w:tplc="0415001B" w:tentative="1">
      <w:start w:val="1"/>
      <w:numFmt w:val="lowerRoman"/>
      <w:lvlText w:val="%9."/>
      <w:lvlJc w:val="right"/>
      <w:pPr>
        <w:ind w:left="6893" w:hanging="180"/>
      </w:pPr>
    </w:lvl>
  </w:abstractNum>
  <w:abstractNum w:abstractNumId="197" w15:restartNumberingAfterBreak="0">
    <w:nsid w:val="5A983766"/>
    <w:multiLevelType w:val="hybridMultilevel"/>
    <w:tmpl w:val="12209CEE"/>
    <w:name w:val="WW8Num70242232"/>
    <w:lvl w:ilvl="0" w:tplc="121C31A2">
      <w:start w:val="1"/>
      <w:numFmt w:val="decimal"/>
      <w:lvlText w:val="%1)"/>
      <w:lvlJc w:val="left"/>
      <w:pPr>
        <w:ind w:left="178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5B8C5DD5"/>
    <w:multiLevelType w:val="hybridMultilevel"/>
    <w:tmpl w:val="EDFC8140"/>
    <w:name w:val="WW8Num7024222"/>
    <w:lvl w:ilvl="0" w:tplc="02085FC0">
      <w:start w:val="1"/>
      <w:numFmt w:val="lowerLetter"/>
      <w:lvlText w:val="%1."/>
      <w:lvlJc w:val="left"/>
      <w:pPr>
        <w:ind w:left="17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5BA10A35"/>
    <w:multiLevelType w:val="hybridMultilevel"/>
    <w:tmpl w:val="906C115E"/>
    <w:name w:val="WW8Num5222"/>
    <w:lvl w:ilvl="0" w:tplc="32D8062E">
      <w:start w:val="1"/>
      <w:numFmt w:val="decimal"/>
      <w:lvlText w:val="%1."/>
      <w:lvlJc w:val="left"/>
      <w:pPr>
        <w:tabs>
          <w:tab w:val="num" w:pos="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0" w15:restartNumberingAfterBreak="0">
    <w:nsid w:val="5E3C0103"/>
    <w:multiLevelType w:val="hybridMultilevel"/>
    <w:tmpl w:val="6622C7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1" w15:restartNumberingAfterBreak="0">
    <w:nsid w:val="5EDE2C36"/>
    <w:multiLevelType w:val="hybridMultilevel"/>
    <w:tmpl w:val="B1F45734"/>
    <w:name w:val="WW8Num3722"/>
    <w:lvl w:ilvl="0" w:tplc="034E084C">
      <w:start w:val="1"/>
      <w:numFmt w:val="decimal"/>
      <w:lvlText w:val="%1."/>
      <w:lvlJc w:val="left"/>
      <w:pPr>
        <w:ind w:left="360" w:hanging="360"/>
      </w:pPr>
      <w:rPr>
        <w:rFonts w:ascii="Times New Roman" w:hAnsi="Times New Roman" w:cs="Times New Roman"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15:restartNumberingAfterBreak="0">
    <w:nsid w:val="5F1C707E"/>
    <w:multiLevelType w:val="hybridMultilevel"/>
    <w:tmpl w:val="822C339C"/>
    <w:lvl w:ilvl="0" w:tplc="6F8E30D4">
      <w:start w:val="1"/>
      <w:numFmt w:val="upperRoman"/>
      <w:lvlText w:val="%1."/>
      <w:lvlJc w:val="left"/>
      <w:pPr>
        <w:ind w:left="720" w:hanging="360"/>
      </w:pPr>
      <w:rPr>
        <w:rFonts w:hint="default"/>
        <w:b/>
        <w:bCs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5F1C7D51"/>
    <w:multiLevelType w:val="singleLevel"/>
    <w:tmpl w:val="E40E7798"/>
    <w:lvl w:ilvl="0">
      <w:start w:val="1"/>
      <w:numFmt w:val="decimal"/>
      <w:lvlText w:val="%1."/>
      <w:lvlJc w:val="left"/>
      <w:pPr>
        <w:tabs>
          <w:tab w:val="num" w:pos="360"/>
        </w:tabs>
        <w:ind w:left="360" w:hanging="360"/>
      </w:pPr>
    </w:lvl>
  </w:abstractNum>
  <w:abstractNum w:abstractNumId="204" w15:restartNumberingAfterBreak="0">
    <w:nsid w:val="5FAB7122"/>
    <w:multiLevelType w:val="hybridMultilevel"/>
    <w:tmpl w:val="F94440EC"/>
    <w:name w:val="WW8Num3727"/>
    <w:lvl w:ilvl="0" w:tplc="624673E0">
      <w:start w:val="1"/>
      <w:numFmt w:val="decimal"/>
      <w:lvlText w:val="%1."/>
      <w:lvlJc w:val="left"/>
      <w:pPr>
        <w:ind w:left="1429" w:hanging="360"/>
      </w:pPr>
      <w:rPr>
        <w:rFonts w:ascii="Times New Roman" w:hAnsi="Times New Roman" w:cs="Times New Roman"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5FC67366"/>
    <w:multiLevelType w:val="hybridMultilevel"/>
    <w:tmpl w:val="BC3A8F0C"/>
    <w:lvl w:ilvl="0" w:tplc="5A749252">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06" w15:restartNumberingAfterBreak="0">
    <w:nsid w:val="60207B91"/>
    <w:multiLevelType w:val="hybridMultilevel"/>
    <w:tmpl w:val="71C878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60BB29CA"/>
    <w:multiLevelType w:val="hybridMultilevel"/>
    <w:tmpl w:val="D8FE3DD6"/>
    <w:lvl w:ilvl="0" w:tplc="123C0010">
      <w:start w:val="1"/>
      <w:numFmt w:val="decimal"/>
      <w:lvlText w:val="%1)"/>
      <w:lvlJc w:val="left"/>
      <w:pPr>
        <w:tabs>
          <w:tab w:val="num" w:pos="0"/>
        </w:tabs>
        <w:ind w:left="1440" w:hanging="360"/>
      </w:pPr>
      <w:rPr>
        <w:rFonts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6201042A"/>
    <w:multiLevelType w:val="hybridMultilevel"/>
    <w:tmpl w:val="EED0354C"/>
    <w:name w:val="WW8Num2322"/>
    <w:lvl w:ilvl="0" w:tplc="52341032">
      <w:start w:val="1"/>
      <w:numFmt w:val="decimal"/>
      <w:lvlText w:val="%1."/>
      <w:lvlJc w:val="left"/>
      <w:pPr>
        <w:ind w:left="1146" w:hanging="360"/>
      </w:pPr>
      <w:rPr>
        <w:rFonts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63CE2D84"/>
    <w:multiLevelType w:val="hybridMultilevel"/>
    <w:tmpl w:val="D1D2EB7C"/>
    <w:name w:val="WW8Num3723"/>
    <w:lvl w:ilvl="0" w:tplc="554820C6">
      <w:start w:val="1"/>
      <w:numFmt w:val="decimal"/>
      <w:lvlText w:val="%1."/>
      <w:lvlJc w:val="left"/>
      <w:pPr>
        <w:ind w:left="1429" w:hanging="360"/>
      </w:pPr>
      <w:rPr>
        <w:rFonts w:ascii="Times New Roman" w:hAnsi="Times New Roman" w:cs="Times New Roman"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65774245"/>
    <w:multiLevelType w:val="hybridMultilevel"/>
    <w:tmpl w:val="1AE06FCE"/>
    <w:name w:val="WW8Num18722"/>
    <w:lvl w:ilvl="0" w:tplc="F6AE109E">
      <w:start w:val="1"/>
      <w:numFmt w:val="decimal"/>
      <w:lvlText w:val="%1."/>
      <w:lvlJc w:val="left"/>
      <w:pPr>
        <w:ind w:left="360" w:hanging="360"/>
      </w:pPr>
      <w:rPr>
        <w:rFonts w:ascii="Times New Roman" w:hAnsi="Times New Roman" w:cs="Times New Roman" w:hint="default"/>
        <w:b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659306CC"/>
    <w:multiLevelType w:val="hybridMultilevel"/>
    <w:tmpl w:val="F4F0256E"/>
    <w:name w:val="WW8Num472"/>
    <w:lvl w:ilvl="0" w:tplc="EAFC77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15:restartNumberingAfterBreak="0">
    <w:nsid w:val="66AF0D24"/>
    <w:multiLevelType w:val="hybridMultilevel"/>
    <w:tmpl w:val="FC26E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3" w15:restartNumberingAfterBreak="0">
    <w:nsid w:val="67F2731C"/>
    <w:multiLevelType w:val="hybridMultilevel"/>
    <w:tmpl w:val="031EE694"/>
    <w:lvl w:ilvl="0" w:tplc="B4F0F87A">
      <w:start w:val="1"/>
      <w:numFmt w:val="upperRoman"/>
      <w:lvlText w:val="%1."/>
      <w:lvlJc w:val="left"/>
      <w:pPr>
        <w:ind w:left="720" w:hanging="360"/>
      </w:pPr>
      <w:rPr>
        <w:rFonts w:hint="default"/>
        <w:b/>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15:restartNumberingAfterBreak="0">
    <w:nsid w:val="680F441B"/>
    <w:multiLevelType w:val="hybridMultilevel"/>
    <w:tmpl w:val="F530F456"/>
    <w:name w:val="WW8Num29"/>
    <w:lvl w:ilvl="0" w:tplc="43708690">
      <w:start w:val="1"/>
      <w:numFmt w:val="decimal"/>
      <w:lvlText w:val="%1."/>
      <w:lvlJc w:val="left"/>
      <w:pPr>
        <w:tabs>
          <w:tab w:val="num" w:pos="0"/>
        </w:tabs>
        <w:ind w:left="1287" w:hanging="360"/>
      </w:pPr>
      <w:rPr>
        <w:rFonts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15:restartNumberingAfterBreak="0">
    <w:nsid w:val="68485C1A"/>
    <w:multiLevelType w:val="hybridMultilevel"/>
    <w:tmpl w:val="892CEBAA"/>
    <w:name w:val="WW8Num15222"/>
    <w:lvl w:ilvl="0" w:tplc="0000005D">
      <w:start w:val="1"/>
      <w:numFmt w:val="lowerLetter"/>
      <w:lvlText w:val="%1)"/>
      <w:lvlJc w:val="left"/>
      <w:pPr>
        <w:ind w:left="1429" w:hanging="360"/>
      </w:pPr>
      <w:rPr>
        <w:i w:val="0"/>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6" w15:restartNumberingAfterBreak="0">
    <w:nsid w:val="692D287D"/>
    <w:multiLevelType w:val="hybridMultilevel"/>
    <w:tmpl w:val="F81AC7C0"/>
    <w:name w:val="WW8Num3728"/>
    <w:lvl w:ilvl="0" w:tplc="11F091B8">
      <w:start w:val="1"/>
      <w:numFmt w:val="decimal"/>
      <w:lvlText w:val="%1."/>
      <w:lvlJc w:val="left"/>
      <w:pPr>
        <w:tabs>
          <w:tab w:val="num" w:pos="360"/>
        </w:tabs>
        <w:ind w:left="36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69B45A96"/>
    <w:multiLevelType w:val="hybridMultilevel"/>
    <w:tmpl w:val="090A24DE"/>
    <w:lvl w:ilvl="0" w:tplc="0BEE1C74">
      <w:start w:val="1"/>
      <w:numFmt w:val="decimal"/>
      <w:lvlText w:val="%1)"/>
      <w:lvlJc w:val="left"/>
      <w:pPr>
        <w:ind w:left="720" w:hanging="360"/>
      </w:pPr>
      <w:rPr>
        <w:rFonts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6A5B032C"/>
    <w:multiLevelType w:val="hybridMultilevel"/>
    <w:tmpl w:val="00367A5C"/>
    <w:name w:val="WW8Num3725"/>
    <w:lvl w:ilvl="0" w:tplc="AB36E066">
      <w:start w:val="1"/>
      <w:numFmt w:val="decimal"/>
      <w:lvlText w:val="%1."/>
      <w:lvlJc w:val="left"/>
      <w:pPr>
        <w:ind w:left="720" w:hanging="360"/>
      </w:pPr>
      <w:rPr>
        <w:rFonts w:hint="default"/>
        <w:b w:val="0"/>
        <w:bCs/>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15:restartNumberingAfterBreak="0">
    <w:nsid w:val="6C357D17"/>
    <w:multiLevelType w:val="hybridMultilevel"/>
    <w:tmpl w:val="61C41416"/>
    <w:lvl w:ilvl="0" w:tplc="6742D3C6">
      <w:start w:val="1"/>
      <w:numFmt w:val="decimal"/>
      <w:lvlText w:val="%1)"/>
      <w:lvlJc w:val="left"/>
      <w:pPr>
        <w:ind w:left="720" w:hanging="360"/>
      </w:pPr>
      <w:rPr>
        <w:rFonts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15:restartNumberingAfterBreak="0">
    <w:nsid w:val="6C4C6823"/>
    <w:multiLevelType w:val="multilevel"/>
    <w:tmpl w:val="AA4C9FEC"/>
    <w:styleLink w:val="WWNum13"/>
    <w:lvl w:ilvl="0">
      <w:start w:val="1"/>
      <w:numFmt w:val="decimal"/>
      <w:lvlText w:val="%1."/>
      <w:lvlJc w:val="left"/>
      <w:pPr>
        <w:ind w:left="426" w:firstLine="0"/>
      </w:pPr>
      <w:rPr>
        <w:color w:val="00000A"/>
      </w:rPr>
    </w:lvl>
    <w:lvl w:ilvl="1">
      <w:start w:val="1"/>
      <w:numFmt w:val="lowerLetter"/>
      <w:lvlText w:val="%2."/>
      <w:lvlJc w:val="left"/>
      <w:pPr>
        <w:ind w:left="426" w:firstLine="0"/>
      </w:pPr>
    </w:lvl>
    <w:lvl w:ilvl="2">
      <w:start w:val="1"/>
      <w:numFmt w:val="lowerRoman"/>
      <w:lvlText w:val="%1.%2.%3."/>
      <w:lvlJc w:val="right"/>
      <w:pPr>
        <w:ind w:left="426" w:firstLine="0"/>
      </w:pPr>
    </w:lvl>
    <w:lvl w:ilvl="3">
      <w:start w:val="1"/>
      <w:numFmt w:val="decimal"/>
      <w:lvlText w:val="%1.%2.%3.%4."/>
      <w:lvlJc w:val="left"/>
      <w:pPr>
        <w:ind w:left="426" w:firstLine="0"/>
      </w:pPr>
    </w:lvl>
    <w:lvl w:ilvl="4">
      <w:start w:val="1"/>
      <w:numFmt w:val="lowerLetter"/>
      <w:lvlText w:val="%1.%2.%3.%4.%5."/>
      <w:lvlJc w:val="left"/>
      <w:pPr>
        <w:ind w:left="426" w:firstLine="0"/>
      </w:pPr>
    </w:lvl>
    <w:lvl w:ilvl="5">
      <w:start w:val="1"/>
      <w:numFmt w:val="lowerRoman"/>
      <w:lvlText w:val="%1.%2.%3.%4.%5.%6."/>
      <w:lvlJc w:val="right"/>
      <w:pPr>
        <w:ind w:left="426" w:firstLine="0"/>
      </w:pPr>
    </w:lvl>
    <w:lvl w:ilvl="6">
      <w:start w:val="1"/>
      <w:numFmt w:val="decimal"/>
      <w:lvlText w:val="%1.%2.%3.%4.%5.%6.%7."/>
      <w:lvlJc w:val="left"/>
      <w:pPr>
        <w:ind w:left="426" w:firstLine="0"/>
      </w:pPr>
    </w:lvl>
    <w:lvl w:ilvl="7">
      <w:start w:val="1"/>
      <w:numFmt w:val="lowerLetter"/>
      <w:lvlText w:val="%1.%2.%3.%4.%5.%6.%7.%8."/>
      <w:lvlJc w:val="left"/>
      <w:pPr>
        <w:ind w:left="426" w:firstLine="0"/>
      </w:pPr>
    </w:lvl>
    <w:lvl w:ilvl="8">
      <w:start w:val="1"/>
      <w:numFmt w:val="lowerRoman"/>
      <w:lvlText w:val="%1.%2.%3.%4.%5.%6.%7.%8.%9."/>
      <w:lvlJc w:val="right"/>
      <w:pPr>
        <w:ind w:left="426" w:firstLine="0"/>
      </w:pPr>
    </w:lvl>
  </w:abstractNum>
  <w:abstractNum w:abstractNumId="221" w15:restartNumberingAfterBreak="0">
    <w:nsid w:val="6CF11627"/>
    <w:multiLevelType w:val="hybridMultilevel"/>
    <w:tmpl w:val="21FC144E"/>
    <w:name w:val="WW8Num372"/>
    <w:lvl w:ilvl="0" w:tplc="00000035">
      <w:start w:val="1"/>
      <w:numFmt w:val="decimal"/>
      <w:lvlText w:val="%1"/>
      <w:lvlJc w:val="left"/>
      <w:pPr>
        <w:tabs>
          <w:tab w:val="num" w:pos="0"/>
        </w:tabs>
        <w:ind w:left="720" w:hanging="360"/>
      </w:pPr>
      <w:rPr>
        <w:rFonts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6F8C0B11"/>
    <w:multiLevelType w:val="hybridMultilevel"/>
    <w:tmpl w:val="849257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70122F8C"/>
    <w:multiLevelType w:val="multilevel"/>
    <w:tmpl w:val="A93629EE"/>
    <w:name w:val="WW8Num2132"/>
    <w:lvl w:ilvl="0">
      <w:start w:val="1"/>
      <w:numFmt w:val="decimal"/>
      <w:lvlText w:val="%1."/>
      <w:lvlJc w:val="left"/>
      <w:pPr>
        <w:tabs>
          <w:tab w:val="num" w:pos="1428"/>
        </w:tabs>
        <w:ind w:left="1428" w:hanging="360"/>
      </w:pPr>
      <w:rPr>
        <w:rFonts w:ascii="Times New Roman" w:eastAsia="Times New Roman" w:hAnsi="Times New Roman" w:cs="Times New Roman" w:hint="default"/>
        <w:b w:val="0"/>
        <w:sz w:val="20"/>
      </w:rPr>
    </w:lvl>
    <w:lvl w:ilvl="1">
      <w:start w:val="1"/>
      <w:numFmt w:val="bullet"/>
      <w:lvlText w:val="−"/>
      <w:lvlJc w:val="left"/>
      <w:pPr>
        <w:tabs>
          <w:tab w:val="num" w:pos="0"/>
        </w:tabs>
        <w:ind w:left="2148" w:hanging="360"/>
      </w:pPr>
      <w:rPr>
        <w:rFonts w:ascii="Times New Roman" w:hAnsi="Times New Roman" w:cs="Times New Roman" w:hint="default"/>
        <w:b w:val="0"/>
        <w:color w:val="auto"/>
      </w:rPr>
    </w:lvl>
    <w:lvl w:ilvl="2">
      <w:start w:val="1"/>
      <w:numFmt w:val="decimal"/>
      <w:lvlText w:val="%3)"/>
      <w:lvlJc w:val="left"/>
      <w:pPr>
        <w:tabs>
          <w:tab w:val="num" w:pos="0"/>
        </w:tabs>
        <w:ind w:left="3048" w:hanging="360"/>
      </w:pPr>
      <w:rPr>
        <w:rFonts w:hint="default"/>
        <w:b w:val="0"/>
      </w:rPr>
    </w:lvl>
    <w:lvl w:ilvl="3">
      <w:start w:val="1"/>
      <w:numFmt w:val="decimal"/>
      <w:lvlText w:val="%4."/>
      <w:lvlJc w:val="left"/>
      <w:pPr>
        <w:tabs>
          <w:tab w:val="num" w:pos="3588"/>
        </w:tabs>
        <w:ind w:left="3588" w:hanging="360"/>
      </w:pPr>
      <w:rPr>
        <w:rFonts w:hint="default"/>
      </w:rPr>
    </w:lvl>
    <w:lvl w:ilvl="4">
      <w:start w:val="1"/>
      <w:numFmt w:val="lowerLetter"/>
      <w:lvlText w:val="%5."/>
      <w:lvlJc w:val="left"/>
      <w:pPr>
        <w:tabs>
          <w:tab w:val="num" w:pos="4308"/>
        </w:tabs>
        <w:ind w:left="4308" w:hanging="360"/>
      </w:pPr>
      <w:rPr>
        <w:rFonts w:hint="default"/>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5748"/>
        </w:tabs>
        <w:ind w:left="5748" w:hanging="360"/>
      </w:pPr>
      <w:rPr>
        <w:rFonts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224" w15:restartNumberingAfterBreak="0">
    <w:nsid w:val="746107D0"/>
    <w:multiLevelType w:val="multilevel"/>
    <w:tmpl w:val="D834FF34"/>
    <w:name w:val="WW8Num19122"/>
    <w:lvl w:ilvl="0">
      <w:start w:val="1"/>
      <w:numFmt w:val="decimal"/>
      <w:lvlText w:val="%1)"/>
      <w:lvlJc w:val="left"/>
      <w:pPr>
        <w:tabs>
          <w:tab w:val="num" w:pos="644"/>
        </w:tabs>
        <w:ind w:left="644" w:hanging="360"/>
      </w:pPr>
      <w:rPr>
        <w:b w:val="0"/>
      </w:rPr>
    </w:lvl>
    <w:lvl w:ilvl="1">
      <w:start w:val="1"/>
      <w:numFmt w:val="decimal"/>
      <w:lvlText w:val="%2)"/>
      <w:lvlJc w:val="left"/>
      <w:pPr>
        <w:tabs>
          <w:tab w:val="num" w:pos="1004"/>
        </w:tabs>
        <w:ind w:left="1004" w:hanging="360"/>
      </w:pPr>
      <w:rPr>
        <w:b w:val="0"/>
      </w:rPr>
    </w:lvl>
    <w:lvl w:ilvl="2">
      <w:start w:val="1"/>
      <w:numFmt w:val="bullet"/>
      <w:lvlText w:val=""/>
      <w:lvlJc w:val="left"/>
      <w:pPr>
        <w:tabs>
          <w:tab w:val="num" w:pos="1364"/>
        </w:tabs>
        <w:ind w:left="1364" w:hanging="360"/>
      </w:pPr>
      <w:rPr>
        <w:rFonts w:ascii="Symbol" w:hAnsi="Symbol" w:cs="Symbol"/>
        <w:b w:val="0"/>
        <w:color w:val="auto"/>
      </w:rPr>
    </w:lvl>
    <w:lvl w:ilvl="3">
      <w:start w:val="1"/>
      <w:numFmt w:val="lowerLetter"/>
      <w:lvlText w:val="%4."/>
      <w:lvlJc w:val="left"/>
      <w:pPr>
        <w:tabs>
          <w:tab w:val="num" w:pos="1724"/>
        </w:tabs>
        <w:ind w:left="1724" w:hanging="360"/>
      </w:pPr>
      <w:rPr>
        <w:b w:val="0"/>
        <w:strike w:val="0"/>
        <w:dstrike w:val="0"/>
        <w:color w:val="auto"/>
      </w:rPr>
    </w:lvl>
    <w:lvl w:ilvl="4">
      <w:start w:val="1"/>
      <w:numFmt w:val="lowerLetter"/>
      <w:lvlText w:val="(%5)"/>
      <w:lvlJc w:val="left"/>
      <w:pPr>
        <w:tabs>
          <w:tab w:val="num" w:pos="2084"/>
        </w:tabs>
        <w:ind w:left="2084" w:hanging="360"/>
      </w:pPr>
    </w:lvl>
    <w:lvl w:ilvl="5">
      <w:start w:val="1"/>
      <w:numFmt w:val="lowerRoman"/>
      <w:lvlText w:val="(%6)"/>
      <w:lvlJc w:val="left"/>
      <w:pPr>
        <w:tabs>
          <w:tab w:val="num" w:pos="2444"/>
        </w:tabs>
        <w:ind w:left="2444" w:hanging="360"/>
      </w:pPr>
    </w:lvl>
    <w:lvl w:ilvl="6">
      <w:start w:val="1"/>
      <w:numFmt w:val="decimal"/>
      <w:lvlText w:val="%7."/>
      <w:lvlJc w:val="left"/>
      <w:pPr>
        <w:tabs>
          <w:tab w:val="num" w:pos="2804"/>
        </w:tabs>
        <w:ind w:left="2804" w:hanging="360"/>
      </w:pPr>
    </w:lvl>
    <w:lvl w:ilvl="7">
      <w:start w:val="1"/>
      <w:numFmt w:val="lowerLetter"/>
      <w:lvlText w:val="%8."/>
      <w:lvlJc w:val="left"/>
      <w:pPr>
        <w:tabs>
          <w:tab w:val="num" w:pos="3164"/>
        </w:tabs>
        <w:ind w:left="3164" w:hanging="360"/>
      </w:pPr>
    </w:lvl>
    <w:lvl w:ilvl="8">
      <w:start w:val="1"/>
      <w:numFmt w:val="lowerRoman"/>
      <w:lvlText w:val="%9."/>
      <w:lvlJc w:val="left"/>
      <w:pPr>
        <w:tabs>
          <w:tab w:val="num" w:pos="3524"/>
        </w:tabs>
        <w:ind w:left="3524" w:hanging="360"/>
      </w:pPr>
    </w:lvl>
  </w:abstractNum>
  <w:abstractNum w:abstractNumId="225" w15:restartNumberingAfterBreak="0">
    <w:nsid w:val="75E94E5D"/>
    <w:multiLevelType w:val="multilevel"/>
    <w:tmpl w:val="8B105FFA"/>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b w:val="0"/>
        <w:color w:val="auto"/>
      </w:rPr>
    </w:lvl>
    <w:lvl w:ilvl="2">
      <w:start w:val="1"/>
      <w:numFmt w:val="decimal"/>
      <w:lvlText w:val="%3)"/>
      <w:lvlJc w:val="left"/>
      <w:pPr>
        <w:tabs>
          <w:tab w:val="num" w:pos="-796"/>
        </w:tabs>
        <w:ind w:left="644"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6" w15:restartNumberingAfterBreak="0">
    <w:nsid w:val="76FD2C0D"/>
    <w:multiLevelType w:val="hybridMultilevel"/>
    <w:tmpl w:val="75BC2AD8"/>
    <w:name w:val="WW8Num160223"/>
    <w:lvl w:ilvl="0" w:tplc="69E8814E">
      <w:start w:val="1"/>
      <w:numFmt w:val="decimal"/>
      <w:lvlText w:val="%1."/>
      <w:lvlJc w:val="left"/>
      <w:pPr>
        <w:tabs>
          <w:tab w:val="num" w:pos="360"/>
        </w:tabs>
        <w:ind w:left="360" w:hanging="360"/>
      </w:pPr>
      <w:rPr>
        <w:rFonts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15:restartNumberingAfterBreak="0">
    <w:nsid w:val="791A29EB"/>
    <w:multiLevelType w:val="hybridMultilevel"/>
    <w:tmpl w:val="89DAF4C8"/>
    <w:name w:val="WW8Num122"/>
    <w:lvl w:ilvl="0" w:tplc="5DFAD424">
      <w:start w:val="1"/>
      <w:numFmt w:val="lowerLetter"/>
      <w:lvlText w:val="%1)"/>
      <w:lvlJc w:val="left"/>
      <w:pPr>
        <w:tabs>
          <w:tab w:val="num" w:pos="1080"/>
        </w:tabs>
        <w:ind w:left="108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15:restartNumberingAfterBreak="0">
    <w:nsid w:val="795A4A44"/>
    <w:multiLevelType w:val="multilevel"/>
    <w:tmpl w:val="D8FCFEFE"/>
    <w:name w:val="WW8Num70242"/>
    <w:lvl w:ilvl="0">
      <w:start w:val="1"/>
      <w:numFmt w:val="decimal"/>
      <w:lvlText w:val="%1)"/>
      <w:lvlJc w:val="left"/>
      <w:pPr>
        <w:tabs>
          <w:tab w:val="num" w:pos="1429"/>
        </w:tabs>
        <w:ind w:left="1429"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9" w15:restartNumberingAfterBreak="0">
    <w:nsid w:val="79B453EB"/>
    <w:multiLevelType w:val="hybridMultilevel"/>
    <w:tmpl w:val="5792D074"/>
    <w:name w:val="WW8Num133"/>
    <w:lvl w:ilvl="0" w:tplc="3FDE9170">
      <w:start w:val="1"/>
      <w:numFmt w:val="decimal"/>
      <w:lvlText w:val="%1."/>
      <w:lvlJc w:val="left"/>
      <w:pPr>
        <w:tabs>
          <w:tab w:val="num" w:pos="360"/>
        </w:tabs>
        <w:ind w:left="360" w:hanging="360"/>
      </w:pPr>
      <w:rPr>
        <w:rFonts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15:restartNumberingAfterBreak="0">
    <w:nsid w:val="7A532474"/>
    <w:multiLevelType w:val="hybridMultilevel"/>
    <w:tmpl w:val="45D2054E"/>
    <w:name w:val="WW8Num1322"/>
    <w:lvl w:ilvl="0" w:tplc="3ABA4956">
      <w:start w:val="1"/>
      <w:numFmt w:val="decimal"/>
      <w:lvlText w:val="%1)"/>
      <w:lvlJc w:val="left"/>
      <w:pPr>
        <w:tabs>
          <w:tab w:val="num" w:pos="960"/>
        </w:tabs>
        <w:ind w:left="96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15:restartNumberingAfterBreak="0">
    <w:nsid w:val="7B530505"/>
    <w:multiLevelType w:val="multilevel"/>
    <w:tmpl w:val="B9CE93C8"/>
    <w:name w:val="WW8Num2173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val="0"/>
        <w:color w:val="auto"/>
      </w:rPr>
    </w:lvl>
    <w:lvl w:ilvl="2">
      <w:start w:val="1"/>
      <w:numFmt w:val="lowerLetter"/>
      <w:lvlText w:val="%3)"/>
      <w:lvlJc w:val="left"/>
      <w:pPr>
        <w:tabs>
          <w:tab w:val="num" w:pos="0"/>
        </w:tabs>
        <w:ind w:left="1353"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32" w15:restartNumberingAfterBreak="0">
    <w:nsid w:val="7C2F7339"/>
    <w:multiLevelType w:val="hybridMultilevel"/>
    <w:tmpl w:val="4AC83F08"/>
    <w:name w:val="WW8Num702422"/>
    <w:lvl w:ilvl="0" w:tplc="04150019">
      <w:start w:val="1"/>
      <w:numFmt w:val="lowerLetter"/>
      <w:lvlText w:val="%1."/>
      <w:lvlJc w:val="left"/>
      <w:pPr>
        <w:ind w:left="1723" w:hanging="360"/>
      </w:pPr>
    </w:lvl>
    <w:lvl w:ilvl="1" w:tplc="04150019" w:tentative="1">
      <w:start w:val="1"/>
      <w:numFmt w:val="lowerLetter"/>
      <w:lvlText w:val="%2."/>
      <w:lvlJc w:val="left"/>
      <w:pPr>
        <w:ind w:left="2443" w:hanging="360"/>
      </w:pPr>
    </w:lvl>
    <w:lvl w:ilvl="2" w:tplc="0415001B" w:tentative="1">
      <w:start w:val="1"/>
      <w:numFmt w:val="lowerRoman"/>
      <w:lvlText w:val="%3."/>
      <w:lvlJc w:val="right"/>
      <w:pPr>
        <w:ind w:left="3163" w:hanging="180"/>
      </w:pPr>
    </w:lvl>
    <w:lvl w:ilvl="3" w:tplc="0415000F" w:tentative="1">
      <w:start w:val="1"/>
      <w:numFmt w:val="decimal"/>
      <w:lvlText w:val="%4."/>
      <w:lvlJc w:val="left"/>
      <w:pPr>
        <w:ind w:left="3883" w:hanging="360"/>
      </w:pPr>
    </w:lvl>
    <w:lvl w:ilvl="4" w:tplc="04150019" w:tentative="1">
      <w:start w:val="1"/>
      <w:numFmt w:val="lowerLetter"/>
      <w:lvlText w:val="%5."/>
      <w:lvlJc w:val="left"/>
      <w:pPr>
        <w:ind w:left="4603" w:hanging="360"/>
      </w:pPr>
    </w:lvl>
    <w:lvl w:ilvl="5" w:tplc="0415001B" w:tentative="1">
      <w:start w:val="1"/>
      <w:numFmt w:val="lowerRoman"/>
      <w:lvlText w:val="%6."/>
      <w:lvlJc w:val="right"/>
      <w:pPr>
        <w:ind w:left="5323" w:hanging="180"/>
      </w:pPr>
    </w:lvl>
    <w:lvl w:ilvl="6" w:tplc="0415000F" w:tentative="1">
      <w:start w:val="1"/>
      <w:numFmt w:val="decimal"/>
      <w:lvlText w:val="%7."/>
      <w:lvlJc w:val="left"/>
      <w:pPr>
        <w:ind w:left="6043" w:hanging="360"/>
      </w:pPr>
    </w:lvl>
    <w:lvl w:ilvl="7" w:tplc="04150019" w:tentative="1">
      <w:start w:val="1"/>
      <w:numFmt w:val="lowerLetter"/>
      <w:lvlText w:val="%8."/>
      <w:lvlJc w:val="left"/>
      <w:pPr>
        <w:ind w:left="6763" w:hanging="360"/>
      </w:pPr>
    </w:lvl>
    <w:lvl w:ilvl="8" w:tplc="0415001B" w:tentative="1">
      <w:start w:val="1"/>
      <w:numFmt w:val="lowerRoman"/>
      <w:lvlText w:val="%9."/>
      <w:lvlJc w:val="right"/>
      <w:pPr>
        <w:ind w:left="7483" w:hanging="180"/>
      </w:pPr>
    </w:lvl>
  </w:abstractNum>
  <w:abstractNum w:abstractNumId="233" w15:restartNumberingAfterBreak="0">
    <w:nsid w:val="7C371246"/>
    <w:multiLevelType w:val="hybridMultilevel"/>
    <w:tmpl w:val="6964AEA0"/>
    <w:lvl w:ilvl="0" w:tplc="04150011">
      <w:start w:val="1"/>
      <w:numFmt w:val="decimal"/>
      <w:lvlText w:val="%1)"/>
      <w:lvlJc w:val="left"/>
      <w:pPr>
        <w:ind w:left="720" w:hanging="360"/>
      </w:pPr>
      <w:rPr>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15:restartNumberingAfterBreak="0">
    <w:nsid w:val="7E35786A"/>
    <w:multiLevelType w:val="multilevel"/>
    <w:tmpl w:val="E10C1802"/>
    <w:name w:val="WW8Num83"/>
    <w:lvl w:ilvl="0">
      <w:start w:val="1"/>
      <w:numFmt w:val="decimal"/>
      <w:lvlText w:val="%1."/>
      <w:lvlJc w:val="left"/>
      <w:pPr>
        <w:tabs>
          <w:tab w:val="num" w:pos="709"/>
        </w:tabs>
        <w:ind w:left="644" w:hanging="360"/>
      </w:pPr>
      <w:rPr>
        <w:rFonts w:hint="default"/>
        <w:b w:val="0"/>
      </w:rPr>
    </w:lvl>
    <w:lvl w:ilvl="1">
      <w:start w:val="1"/>
      <w:numFmt w:val="decimal"/>
      <w:lvlText w:val="%1.%2"/>
      <w:lvlJc w:val="left"/>
      <w:pPr>
        <w:tabs>
          <w:tab w:val="num" w:pos="158"/>
        </w:tabs>
        <w:ind w:left="1082" w:hanging="372"/>
      </w:pPr>
      <w:rPr>
        <w:rFonts w:hint="default"/>
        <w:b w:val="0"/>
        <w:i w:val="0"/>
      </w:rPr>
    </w:lvl>
    <w:lvl w:ilvl="2">
      <w:start w:val="1"/>
      <w:numFmt w:val="decimal"/>
      <w:lvlText w:val="%1.%2.%3"/>
      <w:lvlJc w:val="left"/>
      <w:pPr>
        <w:tabs>
          <w:tab w:val="num" w:pos="0"/>
        </w:tabs>
        <w:ind w:left="1824" w:hanging="720"/>
      </w:pPr>
      <w:rPr>
        <w:rFonts w:hint="default"/>
      </w:rPr>
    </w:lvl>
    <w:lvl w:ilvl="3">
      <w:start w:val="1"/>
      <w:numFmt w:val="decimal"/>
      <w:lvlText w:val="%1.%2.%3.%4"/>
      <w:lvlJc w:val="left"/>
      <w:pPr>
        <w:tabs>
          <w:tab w:val="num" w:pos="0"/>
        </w:tabs>
        <w:ind w:left="2376" w:hanging="720"/>
      </w:pPr>
      <w:rPr>
        <w:rFonts w:hint="default"/>
      </w:rPr>
    </w:lvl>
    <w:lvl w:ilvl="4">
      <w:start w:val="1"/>
      <w:numFmt w:val="decimal"/>
      <w:lvlText w:val="%1.%2.%3.%4.%5"/>
      <w:lvlJc w:val="left"/>
      <w:pPr>
        <w:tabs>
          <w:tab w:val="num" w:pos="0"/>
        </w:tabs>
        <w:ind w:left="2928" w:hanging="720"/>
      </w:pPr>
      <w:rPr>
        <w:rFonts w:hint="default"/>
      </w:rPr>
    </w:lvl>
    <w:lvl w:ilvl="5">
      <w:start w:val="1"/>
      <w:numFmt w:val="decimal"/>
      <w:lvlText w:val="%1.%2.%3.%4.%5.%6"/>
      <w:lvlJc w:val="left"/>
      <w:pPr>
        <w:tabs>
          <w:tab w:val="num" w:pos="0"/>
        </w:tabs>
        <w:ind w:left="3840" w:hanging="1080"/>
      </w:pPr>
      <w:rPr>
        <w:rFonts w:hint="default"/>
      </w:rPr>
    </w:lvl>
    <w:lvl w:ilvl="6">
      <w:start w:val="1"/>
      <w:numFmt w:val="decimal"/>
      <w:lvlText w:val="%1.%2.%3.%4.%5.%6.%7"/>
      <w:lvlJc w:val="left"/>
      <w:pPr>
        <w:tabs>
          <w:tab w:val="num" w:pos="0"/>
        </w:tabs>
        <w:ind w:left="4392" w:hanging="1080"/>
      </w:pPr>
      <w:rPr>
        <w:rFonts w:hint="default"/>
      </w:rPr>
    </w:lvl>
    <w:lvl w:ilvl="7">
      <w:start w:val="1"/>
      <w:numFmt w:val="decimal"/>
      <w:lvlText w:val="%1.%2.%3.%4.%5.%6.%7.%8"/>
      <w:lvlJc w:val="left"/>
      <w:pPr>
        <w:tabs>
          <w:tab w:val="num" w:pos="0"/>
        </w:tabs>
        <w:ind w:left="5304" w:hanging="1440"/>
      </w:pPr>
      <w:rPr>
        <w:rFonts w:hint="default"/>
      </w:rPr>
    </w:lvl>
    <w:lvl w:ilvl="8">
      <w:start w:val="1"/>
      <w:numFmt w:val="decimal"/>
      <w:lvlText w:val="%1.%2.%3.%4.%5.%6.%7.%8.%9"/>
      <w:lvlJc w:val="left"/>
      <w:pPr>
        <w:tabs>
          <w:tab w:val="num" w:pos="0"/>
        </w:tabs>
        <w:ind w:left="5856" w:hanging="1440"/>
      </w:pPr>
      <w:rPr>
        <w:rFonts w:hint="default"/>
      </w:rPr>
    </w:lvl>
  </w:abstractNum>
  <w:num w:numId="1" w16cid:durableId="1696685895">
    <w:abstractNumId w:val="0"/>
  </w:num>
  <w:num w:numId="2" w16cid:durableId="19356310">
    <w:abstractNumId w:val="1"/>
  </w:num>
  <w:num w:numId="3" w16cid:durableId="60106637">
    <w:abstractNumId w:val="2"/>
  </w:num>
  <w:num w:numId="4" w16cid:durableId="217933131">
    <w:abstractNumId w:val="3"/>
  </w:num>
  <w:num w:numId="5" w16cid:durableId="1078212435">
    <w:abstractNumId w:val="6"/>
  </w:num>
  <w:num w:numId="6" w16cid:durableId="552273641">
    <w:abstractNumId w:val="12"/>
  </w:num>
  <w:num w:numId="7" w16cid:durableId="1259218583">
    <w:abstractNumId w:val="19"/>
  </w:num>
  <w:num w:numId="8" w16cid:durableId="549658617">
    <w:abstractNumId w:val="34"/>
  </w:num>
  <w:num w:numId="9" w16cid:durableId="993222864">
    <w:abstractNumId w:val="35"/>
  </w:num>
  <w:num w:numId="10" w16cid:durableId="1190946985">
    <w:abstractNumId w:val="37"/>
  </w:num>
  <w:num w:numId="11" w16cid:durableId="1574387521">
    <w:abstractNumId w:val="42"/>
  </w:num>
  <w:num w:numId="12" w16cid:durableId="1722360383">
    <w:abstractNumId w:val="48"/>
  </w:num>
  <w:num w:numId="13" w16cid:durableId="1955792049">
    <w:abstractNumId w:val="53"/>
  </w:num>
  <w:num w:numId="14" w16cid:durableId="846137790">
    <w:abstractNumId w:val="59"/>
  </w:num>
  <w:num w:numId="15" w16cid:durableId="10761323">
    <w:abstractNumId w:val="128"/>
  </w:num>
  <w:num w:numId="16" w16cid:durableId="1026633461">
    <w:abstractNumId w:val="159"/>
  </w:num>
  <w:num w:numId="17" w16cid:durableId="1009333921">
    <w:abstractNumId w:val="81"/>
  </w:num>
  <w:num w:numId="18" w16cid:durableId="1995065103">
    <w:abstractNumId w:val="162"/>
  </w:num>
  <w:num w:numId="19" w16cid:durableId="1439062472">
    <w:abstractNumId w:val="135"/>
  </w:num>
  <w:num w:numId="20" w16cid:durableId="267004164">
    <w:abstractNumId w:val="146"/>
  </w:num>
  <w:num w:numId="21" w16cid:durableId="813911757">
    <w:abstractNumId w:val="202"/>
  </w:num>
  <w:num w:numId="22" w16cid:durableId="1316715609">
    <w:abstractNumId w:val="152"/>
  </w:num>
  <w:num w:numId="23" w16cid:durableId="878780216">
    <w:abstractNumId w:val="95"/>
  </w:num>
  <w:num w:numId="24" w16cid:durableId="1624463626">
    <w:abstractNumId w:val="194"/>
  </w:num>
  <w:num w:numId="25" w16cid:durableId="295645396">
    <w:abstractNumId w:val="145"/>
  </w:num>
  <w:num w:numId="26" w16cid:durableId="1726176446">
    <w:abstractNumId w:val="89"/>
  </w:num>
  <w:num w:numId="27" w16cid:durableId="868957655">
    <w:abstractNumId w:val="98"/>
  </w:num>
  <w:num w:numId="28" w16cid:durableId="674497925">
    <w:abstractNumId w:val="222"/>
  </w:num>
  <w:num w:numId="29" w16cid:durableId="2065524462">
    <w:abstractNumId w:val="151"/>
  </w:num>
  <w:num w:numId="30" w16cid:durableId="1976524014">
    <w:abstractNumId w:val="171"/>
  </w:num>
  <w:num w:numId="31" w16cid:durableId="1917474831">
    <w:abstractNumId w:val="213"/>
  </w:num>
  <w:num w:numId="32" w16cid:durableId="26562566">
    <w:abstractNumId w:val="166"/>
  </w:num>
  <w:num w:numId="33" w16cid:durableId="944387115">
    <w:abstractNumId w:val="119"/>
  </w:num>
  <w:num w:numId="34" w16cid:durableId="566695954">
    <w:abstractNumId w:val="233"/>
  </w:num>
  <w:num w:numId="35" w16cid:durableId="700933347">
    <w:abstractNumId w:val="219"/>
  </w:num>
  <w:num w:numId="36" w16cid:durableId="937908684">
    <w:abstractNumId w:val="132"/>
  </w:num>
  <w:num w:numId="37" w16cid:durableId="863716535">
    <w:abstractNumId w:val="181"/>
  </w:num>
  <w:num w:numId="38" w16cid:durableId="1630895362">
    <w:abstractNumId w:val="217"/>
  </w:num>
  <w:num w:numId="39" w16cid:durableId="454106227">
    <w:abstractNumId w:val="88"/>
  </w:num>
  <w:num w:numId="40" w16cid:durableId="394856955">
    <w:abstractNumId w:val="92"/>
  </w:num>
  <w:num w:numId="41" w16cid:durableId="397363337">
    <w:abstractNumId w:val="178"/>
  </w:num>
  <w:num w:numId="42" w16cid:durableId="1675372851">
    <w:abstractNumId w:val="105"/>
  </w:num>
  <w:num w:numId="43" w16cid:durableId="1387794942">
    <w:abstractNumId w:val="220"/>
  </w:num>
  <w:num w:numId="44" w16cid:durableId="1711566219">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7807175">
    <w:abstractNumId w:val="232"/>
  </w:num>
  <w:num w:numId="46" w16cid:durableId="911426557">
    <w:abstractNumId w:val="187"/>
  </w:num>
  <w:num w:numId="47" w16cid:durableId="195588098">
    <w:abstractNumId w:val="140"/>
  </w:num>
  <w:num w:numId="48" w16cid:durableId="1521041684">
    <w:abstractNumId w:val="91"/>
  </w:num>
  <w:num w:numId="49" w16cid:durableId="1428964884">
    <w:abstractNumId w:val="134"/>
  </w:num>
  <w:num w:numId="50" w16cid:durableId="1227645511">
    <w:abstractNumId w:val="11"/>
  </w:num>
  <w:num w:numId="51" w16cid:durableId="2026323806">
    <w:abstractNumId w:val="127"/>
  </w:num>
  <w:num w:numId="52" w16cid:durableId="895898255">
    <w:abstractNumId w:val="205"/>
  </w:num>
  <w:num w:numId="53" w16cid:durableId="1928926096">
    <w:abstractNumId w:val="184"/>
  </w:num>
  <w:num w:numId="54" w16cid:durableId="1089539737">
    <w:abstractNumId w:val="169"/>
  </w:num>
  <w:num w:numId="55" w16cid:durableId="969627166">
    <w:abstractNumId w:val="144"/>
  </w:num>
  <w:num w:numId="56" w16cid:durableId="1571770284">
    <w:abstractNumId w:val="225"/>
  </w:num>
  <w:num w:numId="57" w16cid:durableId="877013957">
    <w:abstractNumId w:val="115"/>
  </w:num>
  <w:num w:numId="58" w16cid:durableId="1645354446">
    <w:abstractNumId w:val="175"/>
  </w:num>
  <w:num w:numId="59" w16cid:durableId="543912387">
    <w:abstractNumId w:val="100"/>
  </w:num>
  <w:num w:numId="60" w16cid:durableId="540440435">
    <w:abstractNumId w:val="191"/>
  </w:num>
  <w:num w:numId="61" w16cid:durableId="29385176">
    <w:abstractNumId w:val="161"/>
  </w:num>
  <w:num w:numId="62" w16cid:durableId="1911385251">
    <w:abstractNumId w:val="36"/>
  </w:num>
  <w:num w:numId="63" w16cid:durableId="1782068266">
    <w:abstractNumId w:val="122"/>
  </w:num>
  <w:num w:numId="64" w16cid:durableId="1606038237">
    <w:abstractNumId w:val="149"/>
  </w:num>
  <w:num w:numId="65" w16cid:durableId="2123527365">
    <w:abstractNumId w:val="28"/>
  </w:num>
  <w:num w:numId="66" w16cid:durableId="13002580">
    <w:abstractNumId w:val="113"/>
  </w:num>
  <w:num w:numId="67" w16cid:durableId="1335036227">
    <w:abstractNumId w:val="112"/>
  </w:num>
  <w:num w:numId="68" w16cid:durableId="226038758">
    <w:abstractNumId w:val="203"/>
  </w:num>
  <w:num w:numId="69" w16cid:durableId="23790493">
    <w:abstractNumId w:val="157"/>
  </w:num>
  <w:num w:numId="70" w16cid:durableId="1718775798">
    <w:abstractNumId w:val="200"/>
  </w:num>
  <w:num w:numId="71" w16cid:durableId="1488979589">
    <w:abstractNumId w:val="104"/>
  </w:num>
  <w:num w:numId="72" w16cid:durableId="1536582947">
    <w:abstractNumId w:val="207"/>
  </w:num>
  <w:num w:numId="73" w16cid:durableId="1599873333">
    <w:abstractNumId w:val="154"/>
  </w:num>
  <w:num w:numId="74" w16cid:durableId="894656810">
    <w:abstractNumId w:val="137"/>
  </w:num>
  <w:num w:numId="75" w16cid:durableId="1672559330">
    <w:abstractNumId w:val="212"/>
  </w:num>
  <w:num w:numId="76" w16cid:durableId="810054952">
    <w:abstractNumId w:val="129"/>
  </w:num>
  <w:num w:numId="77" w16cid:durableId="1785885610">
    <w:abstractNumId w:val="110"/>
  </w:num>
  <w:num w:numId="78" w16cid:durableId="882864650">
    <w:abstractNumId w:val="142"/>
  </w:num>
  <w:num w:numId="79" w16cid:durableId="605159534">
    <w:abstractNumId w:val="156"/>
  </w:num>
  <w:num w:numId="80" w16cid:durableId="76250383">
    <w:abstractNumId w:val="139"/>
  </w:num>
  <w:num w:numId="81" w16cid:durableId="1787700387">
    <w:abstractNumId w:val="96"/>
  </w:num>
  <w:num w:numId="82" w16cid:durableId="94980147">
    <w:abstractNumId w:val="206"/>
  </w:num>
  <w:num w:numId="83" w16cid:durableId="844050613">
    <w:abstractNumId w:val="126"/>
  </w:num>
  <w:num w:numId="84" w16cid:durableId="72748124">
    <w:abstractNumId w:val="102"/>
  </w:num>
  <w:num w:numId="85" w16cid:durableId="1289974074">
    <w:abstractNumId w:val="11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D58"/>
    <w:rsid w:val="0000043F"/>
    <w:rsid w:val="00000B46"/>
    <w:rsid w:val="0000167E"/>
    <w:rsid w:val="00001EE0"/>
    <w:rsid w:val="00002037"/>
    <w:rsid w:val="00002747"/>
    <w:rsid w:val="000027D4"/>
    <w:rsid w:val="000029DF"/>
    <w:rsid w:val="00003425"/>
    <w:rsid w:val="0000352C"/>
    <w:rsid w:val="00004750"/>
    <w:rsid w:val="000049E9"/>
    <w:rsid w:val="000064BF"/>
    <w:rsid w:val="000068AF"/>
    <w:rsid w:val="00006D83"/>
    <w:rsid w:val="00007227"/>
    <w:rsid w:val="00007332"/>
    <w:rsid w:val="00007CA2"/>
    <w:rsid w:val="0001040C"/>
    <w:rsid w:val="0001056D"/>
    <w:rsid w:val="00010B7B"/>
    <w:rsid w:val="000115B7"/>
    <w:rsid w:val="00011A71"/>
    <w:rsid w:val="0001298E"/>
    <w:rsid w:val="00012BF7"/>
    <w:rsid w:val="00013F22"/>
    <w:rsid w:val="00014879"/>
    <w:rsid w:val="000148B2"/>
    <w:rsid w:val="00015102"/>
    <w:rsid w:val="0001587F"/>
    <w:rsid w:val="000164ED"/>
    <w:rsid w:val="0001665D"/>
    <w:rsid w:val="0001675D"/>
    <w:rsid w:val="00016BF7"/>
    <w:rsid w:val="000170A3"/>
    <w:rsid w:val="000174CC"/>
    <w:rsid w:val="00017D33"/>
    <w:rsid w:val="000200F4"/>
    <w:rsid w:val="00021EFE"/>
    <w:rsid w:val="00022402"/>
    <w:rsid w:val="00022880"/>
    <w:rsid w:val="00024D19"/>
    <w:rsid w:val="000254BA"/>
    <w:rsid w:val="00025960"/>
    <w:rsid w:val="00026B85"/>
    <w:rsid w:val="00027D04"/>
    <w:rsid w:val="00027F3A"/>
    <w:rsid w:val="000304F5"/>
    <w:rsid w:val="00031781"/>
    <w:rsid w:val="000320C9"/>
    <w:rsid w:val="00033313"/>
    <w:rsid w:val="00033E6A"/>
    <w:rsid w:val="00034601"/>
    <w:rsid w:val="00034A4F"/>
    <w:rsid w:val="00034C3E"/>
    <w:rsid w:val="000351CF"/>
    <w:rsid w:val="000354A3"/>
    <w:rsid w:val="00035E0D"/>
    <w:rsid w:val="00036B06"/>
    <w:rsid w:val="000376CB"/>
    <w:rsid w:val="0004000B"/>
    <w:rsid w:val="00040586"/>
    <w:rsid w:val="00040A64"/>
    <w:rsid w:val="00040D94"/>
    <w:rsid w:val="00041199"/>
    <w:rsid w:val="000412E1"/>
    <w:rsid w:val="000427D0"/>
    <w:rsid w:val="00042C6C"/>
    <w:rsid w:val="00043B0B"/>
    <w:rsid w:val="00044041"/>
    <w:rsid w:val="000451FF"/>
    <w:rsid w:val="00045291"/>
    <w:rsid w:val="0004542A"/>
    <w:rsid w:val="0004569E"/>
    <w:rsid w:val="00045A56"/>
    <w:rsid w:val="00045EEC"/>
    <w:rsid w:val="000479B7"/>
    <w:rsid w:val="00047A67"/>
    <w:rsid w:val="00050A66"/>
    <w:rsid w:val="00050F8F"/>
    <w:rsid w:val="00052058"/>
    <w:rsid w:val="00052089"/>
    <w:rsid w:val="00052387"/>
    <w:rsid w:val="00052A16"/>
    <w:rsid w:val="00052A7E"/>
    <w:rsid w:val="00053520"/>
    <w:rsid w:val="000537E2"/>
    <w:rsid w:val="00053E2F"/>
    <w:rsid w:val="00054457"/>
    <w:rsid w:val="00054B53"/>
    <w:rsid w:val="000552F9"/>
    <w:rsid w:val="00055991"/>
    <w:rsid w:val="00055CBD"/>
    <w:rsid w:val="00055E5D"/>
    <w:rsid w:val="000562BD"/>
    <w:rsid w:val="000577C7"/>
    <w:rsid w:val="000579DD"/>
    <w:rsid w:val="00060700"/>
    <w:rsid w:val="00060C8F"/>
    <w:rsid w:val="00062007"/>
    <w:rsid w:val="0006336A"/>
    <w:rsid w:val="00063B03"/>
    <w:rsid w:val="00063E1A"/>
    <w:rsid w:val="0006690E"/>
    <w:rsid w:val="0006772A"/>
    <w:rsid w:val="00067B56"/>
    <w:rsid w:val="00071139"/>
    <w:rsid w:val="0007310D"/>
    <w:rsid w:val="000739BC"/>
    <w:rsid w:val="00073D4E"/>
    <w:rsid w:val="00073EBE"/>
    <w:rsid w:val="00073F59"/>
    <w:rsid w:val="00074665"/>
    <w:rsid w:val="00074A99"/>
    <w:rsid w:val="00074B56"/>
    <w:rsid w:val="0007658B"/>
    <w:rsid w:val="0007669E"/>
    <w:rsid w:val="00076854"/>
    <w:rsid w:val="000770E6"/>
    <w:rsid w:val="00077742"/>
    <w:rsid w:val="0007774A"/>
    <w:rsid w:val="0008029B"/>
    <w:rsid w:val="000802FD"/>
    <w:rsid w:val="00084D64"/>
    <w:rsid w:val="00085B04"/>
    <w:rsid w:val="00085DB8"/>
    <w:rsid w:val="000874CD"/>
    <w:rsid w:val="0008764E"/>
    <w:rsid w:val="00087B11"/>
    <w:rsid w:val="0009000C"/>
    <w:rsid w:val="000916B8"/>
    <w:rsid w:val="000917B5"/>
    <w:rsid w:val="0009193B"/>
    <w:rsid w:val="000922FF"/>
    <w:rsid w:val="000933A6"/>
    <w:rsid w:val="00093883"/>
    <w:rsid w:val="00093BAC"/>
    <w:rsid w:val="00094B08"/>
    <w:rsid w:val="00095320"/>
    <w:rsid w:val="000958E8"/>
    <w:rsid w:val="00095AF2"/>
    <w:rsid w:val="00096202"/>
    <w:rsid w:val="0009763D"/>
    <w:rsid w:val="000A033E"/>
    <w:rsid w:val="000A2630"/>
    <w:rsid w:val="000A31D4"/>
    <w:rsid w:val="000A3513"/>
    <w:rsid w:val="000A36D2"/>
    <w:rsid w:val="000A38EB"/>
    <w:rsid w:val="000A3B2D"/>
    <w:rsid w:val="000A3FBD"/>
    <w:rsid w:val="000A40B4"/>
    <w:rsid w:val="000A49C4"/>
    <w:rsid w:val="000A4CB7"/>
    <w:rsid w:val="000A5087"/>
    <w:rsid w:val="000A5AB1"/>
    <w:rsid w:val="000A5EFF"/>
    <w:rsid w:val="000A6B42"/>
    <w:rsid w:val="000A6B5F"/>
    <w:rsid w:val="000A7793"/>
    <w:rsid w:val="000A7979"/>
    <w:rsid w:val="000A79DC"/>
    <w:rsid w:val="000A7CC5"/>
    <w:rsid w:val="000A7CF5"/>
    <w:rsid w:val="000B0435"/>
    <w:rsid w:val="000B13C1"/>
    <w:rsid w:val="000B15F9"/>
    <w:rsid w:val="000B1A74"/>
    <w:rsid w:val="000B2432"/>
    <w:rsid w:val="000B2B15"/>
    <w:rsid w:val="000B2D51"/>
    <w:rsid w:val="000B31FC"/>
    <w:rsid w:val="000B3271"/>
    <w:rsid w:val="000B371C"/>
    <w:rsid w:val="000B37B4"/>
    <w:rsid w:val="000B46A6"/>
    <w:rsid w:val="000B5A09"/>
    <w:rsid w:val="000B5E09"/>
    <w:rsid w:val="000B6BFF"/>
    <w:rsid w:val="000B6C42"/>
    <w:rsid w:val="000B6E87"/>
    <w:rsid w:val="000C0109"/>
    <w:rsid w:val="000C02F1"/>
    <w:rsid w:val="000C0BFB"/>
    <w:rsid w:val="000C0C21"/>
    <w:rsid w:val="000C1148"/>
    <w:rsid w:val="000C2569"/>
    <w:rsid w:val="000C25DB"/>
    <w:rsid w:val="000C25DD"/>
    <w:rsid w:val="000C3244"/>
    <w:rsid w:val="000C341C"/>
    <w:rsid w:val="000C3909"/>
    <w:rsid w:val="000C4375"/>
    <w:rsid w:val="000C49BE"/>
    <w:rsid w:val="000C4D69"/>
    <w:rsid w:val="000C5621"/>
    <w:rsid w:val="000C5817"/>
    <w:rsid w:val="000C5C03"/>
    <w:rsid w:val="000C7839"/>
    <w:rsid w:val="000D059F"/>
    <w:rsid w:val="000D0669"/>
    <w:rsid w:val="000D17D6"/>
    <w:rsid w:val="000D2DD6"/>
    <w:rsid w:val="000D305A"/>
    <w:rsid w:val="000D341B"/>
    <w:rsid w:val="000D3F04"/>
    <w:rsid w:val="000D59F8"/>
    <w:rsid w:val="000D69CA"/>
    <w:rsid w:val="000D6AA1"/>
    <w:rsid w:val="000D6D27"/>
    <w:rsid w:val="000D6F19"/>
    <w:rsid w:val="000E0C87"/>
    <w:rsid w:val="000E0E77"/>
    <w:rsid w:val="000E104C"/>
    <w:rsid w:val="000E2219"/>
    <w:rsid w:val="000E3004"/>
    <w:rsid w:val="000E329E"/>
    <w:rsid w:val="000E3AAC"/>
    <w:rsid w:val="000E40BB"/>
    <w:rsid w:val="000E53E5"/>
    <w:rsid w:val="000E5913"/>
    <w:rsid w:val="000E6D17"/>
    <w:rsid w:val="000E7245"/>
    <w:rsid w:val="000E7634"/>
    <w:rsid w:val="000F163A"/>
    <w:rsid w:val="000F1684"/>
    <w:rsid w:val="000F19E7"/>
    <w:rsid w:val="000F22B6"/>
    <w:rsid w:val="000F294D"/>
    <w:rsid w:val="000F3E22"/>
    <w:rsid w:val="000F68EB"/>
    <w:rsid w:val="000F6BE5"/>
    <w:rsid w:val="001002CE"/>
    <w:rsid w:val="00100347"/>
    <w:rsid w:val="001008BB"/>
    <w:rsid w:val="00100FB0"/>
    <w:rsid w:val="001020A3"/>
    <w:rsid w:val="00102112"/>
    <w:rsid w:val="0010222F"/>
    <w:rsid w:val="00103B3B"/>
    <w:rsid w:val="001047F6"/>
    <w:rsid w:val="00104DE9"/>
    <w:rsid w:val="0010654A"/>
    <w:rsid w:val="0010693E"/>
    <w:rsid w:val="001069A4"/>
    <w:rsid w:val="00107B98"/>
    <w:rsid w:val="00107C13"/>
    <w:rsid w:val="00107E66"/>
    <w:rsid w:val="001102A1"/>
    <w:rsid w:val="001104B9"/>
    <w:rsid w:val="00110D82"/>
    <w:rsid w:val="001119B5"/>
    <w:rsid w:val="0011288D"/>
    <w:rsid w:val="00113677"/>
    <w:rsid w:val="001138D5"/>
    <w:rsid w:val="00113F90"/>
    <w:rsid w:val="00114249"/>
    <w:rsid w:val="001147BA"/>
    <w:rsid w:val="00115394"/>
    <w:rsid w:val="001153EE"/>
    <w:rsid w:val="00115B47"/>
    <w:rsid w:val="00116684"/>
    <w:rsid w:val="00116726"/>
    <w:rsid w:val="00116B3B"/>
    <w:rsid w:val="00120630"/>
    <w:rsid w:val="00120C90"/>
    <w:rsid w:val="00120DAC"/>
    <w:rsid w:val="00121485"/>
    <w:rsid w:val="00121864"/>
    <w:rsid w:val="001219B8"/>
    <w:rsid w:val="00121F6C"/>
    <w:rsid w:val="00122957"/>
    <w:rsid w:val="00122C6B"/>
    <w:rsid w:val="001241B0"/>
    <w:rsid w:val="00125B82"/>
    <w:rsid w:val="0012632C"/>
    <w:rsid w:val="00130C5C"/>
    <w:rsid w:val="00130D57"/>
    <w:rsid w:val="00130D63"/>
    <w:rsid w:val="001311A3"/>
    <w:rsid w:val="001311A7"/>
    <w:rsid w:val="0013129C"/>
    <w:rsid w:val="00131703"/>
    <w:rsid w:val="0013308C"/>
    <w:rsid w:val="00133549"/>
    <w:rsid w:val="00133825"/>
    <w:rsid w:val="00133DCD"/>
    <w:rsid w:val="0013456E"/>
    <w:rsid w:val="001347EC"/>
    <w:rsid w:val="001349E1"/>
    <w:rsid w:val="00134EE3"/>
    <w:rsid w:val="0013552E"/>
    <w:rsid w:val="001356A5"/>
    <w:rsid w:val="00135807"/>
    <w:rsid w:val="00136E6C"/>
    <w:rsid w:val="00136F4D"/>
    <w:rsid w:val="00137793"/>
    <w:rsid w:val="00137D6C"/>
    <w:rsid w:val="00140193"/>
    <w:rsid w:val="00140791"/>
    <w:rsid w:val="00141D86"/>
    <w:rsid w:val="00142775"/>
    <w:rsid w:val="001429A9"/>
    <w:rsid w:val="001433EC"/>
    <w:rsid w:val="001434A9"/>
    <w:rsid w:val="00143906"/>
    <w:rsid w:val="00143B65"/>
    <w:rsid w:val="001457AF"/>
    <w:rsid w:val="00145E87"/>
    <w:rsid w:val="0014624F"/>
    <w:rsid w:val="00147A1B"/>
    <w:rsid w:val="001500C3"/>
    <w:rsid w:val="001503A4"/>
    <w:rsid w:val="001504D2"/>
    <w:rsid w:val="00150516"/>
    <w:rsid w:val="00150AF5"/>
    <w:rsid w:val="00150F70"/>
    <w:rsid w:val="00150FC5"/>
    <w:rsid w:val="0015174A"/>
    <w:rsid w:val="00151AEE"/>
    <w:rsid w:val="00151BAC"/>
    <w:rsid w:val="001520B4"/>
    <w:rsid w:val="001525D9"/>
    <w:rsid w:val="00152751"/>
    <w:rsid w:val="001528B2"/>
    <w:rsid w:val="00152D94"/>
    <w:rsid w:val="00152FB4"/>
    <w:rsid w:val="001537A3"/>
    <w:rsid w:val="001538EF"/>
    <w:rsid w:val="00153E79"/>
    <w:rsid w:val="00154107"/>
    <w:rsid w:val="001549A7"/>
    <w:rsid w:val="0015514C"/>
    <w:rsid w:val="0015644D"/>
    <w:rsid w:val="001564C6"/>
    <w:rsid w:val="001568B7"/>
    <w:rsid w:val="001572A2"/>
    <w:rsid w:val="00157B73"/>
    <w:rsid w:val="00157CE8"/>
    <w:rsid w:val="001605DF"/>
    <w:rsid w:val="00160704"/>
    <w:rsid w:val="00160B5E"/>
    <w:rsid w:val="00161856"/>
    <w:rsid w:val="001626E8"/>
    <w:rsid w:val="001632A2"/>
    <w:rsid w:val="00163408"/>
    <w:rsid w:val="0016365E"/>
    <w:rsid w:val="001642FB"/>
    <w:rsid w:val="00164C97"/>
    <w:rsid w:val="001658E3"/>
    <w:rsid w:val="00165A8C"/>
    <w:rsid w:val="00166322"/>
    <w:rsid w:val="0016698C"/>
    <w:rsid w:val="00167186"/>
    <w:rsid w:val="001677D7"/>
    <w:rsid w:val="00167A80"/>
    <w:rsid w:val="00167B75"/>
    <w:rsid w:val="00171359"/>
    <w:rsid w:val="00171FE1"/>
    <w:rsid w:val="0017306B"/>
    <w:rsid w:val="001734B6"/>
    <w:rsid w:val="00173A44"/>
    <w:rsid w:val="00173E62"/>
    <w:rsid w:val="00175B7A"/>
    <w:rsid w:val="00175FDD"/>
    <w:rsid w:val="00176AFE"/>
    <w:rsid w:val="00180A6C"/>
    <w:rsid w:val="00180AFC"/>
    <w:rsid w:val="00180B04"/>
    <w:rsid w:val="00182BE9"/>
    <w:rsid w:val="001837CD"/>
    <w:rsid w:val="00184759"/>
    <w:rsid w:val="00184A91"/>
    <w:rsid w:val="00184BEF"/>
    <w:rsid w:val="00184BF8"/>
    <w:rsid w:val="001858C9"/>
    <w:rsid w:val="001870BA"/>
    <w:rsid w:val="00187EB0"/>
    <w:rsid w:val="00187FB6"/>
    <w:rsid w:val="001901CD"/>
    <w:rsid w:val="00190B36"/>
    <w:rsid w:val="0019217C"/>
    <w:rsid w:val="001923F8"/>
    <w:rsid w:val="0019268E"/>
    <w:rsid w:val="001926B9"/>
    <w:rsid w:val="00192859"/>
    <w:rsid w:val="0019392F"/>
    <w:rsid w:val="00193D04"/>
    <w:rsid w:val="0019432B"/>
    <w:rsid w:val="00194C2D"/>
    <w:rsid w:val="00195786"/>
    <w:rsid w:val="00195895"/>
    <w:rsid w:val="00195F29"/>
    <w:rsid w:val="00197480"/>
    <w:rsid w:val="001A0F9F"/>
    <w:rsid w:val="001A108B"/>
    <w:rsid w:val="001A112A"/>
    <w:rsid w:val="001A15CD"/>
    <w:rsid w:val="001A1EF9"/>
    <w:rsid w:val="001A2200"/>
    <w:rsid w:val="001A26AF"/>
    <w:rsid w:val="001A291D"/>
    <w:rsid w:val="001A2C03"/>
    <w:rsid w:val="001A476E"/>
    <w:rsid w:val="001A4E3B"/>
    <w:rsid w:val="001A5A52"/>
    <w:rsid w:val="001A5B00"/>
    <w:rsid w:val="001A7635"/>
    <w:rsid w:val="001A7EAD"/>
    <w:rsid w:val="001B06D3"/>
    <w:rsid w:val="001B10DC"/>
    <w:rsid w:val="001B11D5"/>
    <w:rsid w:val="001B14AF"/>
    <w:rsid w:val="001B1575"/>
    <w:rsid w:val="001B1FBF"/>
    <w:rsid w:val="001B20C7"/>
    <w:rsid w:val="001B225E"/>
    <w:rsid w:val="001B24AE"/>
    <w:rsid w:val="001B2996"/>
    <w:rsid w:val="001B29DC"/>
    <w:rsid w:val="001B2FE8"/>
    <w:rsid w:val="001B418C"/>
    <w:rsid w:val="001B4D19"/>
    <w:rsid w:val="001B656D"/>
    <w:rsid w:val="001B78E6"/>
    <w:rsid w:val="001B7D28"/>
    <w:rsid w:val="001C106B"/>
    <w:rsid w:val="001C124A"/>
    <w:rsid w:val="001C4375"/>
    <w:rsid w:val="001C4445"/>
    <w:rsid w:val="001C50F9"/>
    <w:rsid w:val="001C5DDC"/>
    <w:rsid w:val="001C6A7D"/>
    <w:rsid w:val="001C6E9F"/>
    <w:rsid w:val="001C72B5"/>
    <w:rsid w:val="001C75FB"/>
    <w:rsid w:val="001C7A35"/>
    <w:rsid w:val="001D019C"/>
    <w:rsid w:val="001D0F56"/>
    <w:rsid w:val="001D215C"/>
    <w:rsid w:val="001D2679"/>
    <w:rsid w:val="001D2AD5"/>
    <w:rsid w:val="001D3129"/>
    <w:rsid w:val="001D48C6"/>
    <w:rsid w:val="001D5ADC"/>
    <w:rsid w:val="001D5FD4"/>
    <w:rsid w:val="001D6042"/>
    <w:rsid w:val="001D62E4"/>
    <w:rsid w:val="001D6A49"/>
    <w:rsid w:val="001D7B13"/>
    <w:rsid w:val="001D7DCD"/>
    <w:rsid w:val="001E0C74"/>
    <w:rsid w:val="001E0CC2"/>
    <w:rsid w:val="001E0E41"/>
    <w:rsid w:val="001E0E75"/>
    <w:rsid w:val="001E1ACE"/>
    <w:rsid w:val="001E2A75"/>
    <w:rsid w:val="001E2B16"/>
    <w:rsid w:val="001E2C16"/>
    <w:rsid w:val="001E360B"/>
    <w:rsid w:val="001E366D"/>
    <w:rsid w:val="001E41F0"/>
    <w:rsid w:val="001E4471"/>
    <w:rsid w:val="001E4700"/>
    <w:rsid w:val="001E747B"/>
    <w:rsid w:val="001E7610"/>
    <w:rsid w:val="001E7A83"/>
    <w:rsid w:val="001E7BE6"/>
    <w:rsid w:val="001E7F68"/>
    <w:rsid w:val="001F023B"/>
    <w:rsid w:val="001F065D"/>
    <w:rsid w:val="001F0877"/>
    <w:rsid w:val="001F0BB9"/>
    <w:rsid w:val="001F12C8"/>
    <w:rsid w:val="001F1D16"/>
    <w:rsid w:val="001F2986"/>
    <w:rsid w:val="001F2A3A"/>
    <w:rsid w:val="001F3A2A"/>
    <w:rsid w:val="001F3DB4"/>
    <w:rsid w:val="001F52A5"/>
    <w:rsid w:val="001F55B8"/>
    <w:rsid w:val="001F55E2"/>
    <w:rsid w:val="001F58C7"/>
    <w:rsid w:val="001F5AA3"/>
    <w:rsid w:val="001F6746"/>
    <w:rsid w:val="001F6F64"/>
    <w:rsid w:val="001F753F"/>
    <w:rsid w:val="001F7672"/>
    <w:rsid w:val="00201A71"/>
    <w:rsid w:val="002028C6"/>
    <w:rsid w:val="00202C8D"/>
    <w:rsid w:val="00203103"/>
    <w:rsid w:val="00203A30"/>
    <w:rsid w:val="00205BB9"/>
    <w:rsid w:val="002067DF"/>
    <w:rsid w:val="00206DA1"/>
    <w:rsid w:val="00207112"/>
    <w:rsid w:val="00207159"/>
    <w:rsid w:val="002103F2"/>
    <w:rsid w:val="002129D3"/>
    <w:rsid w:val="00212A02"/>
    <w:rsid w:val="00212ACA"/>
    <w:rsid w:val="002131AB"/>
    <w:rsid w:val="002138EE"/>
    <w:rsid w:val="002140C8"/>
    <w:rsid w:val="00215075"/>
    <w:rsid w:val="00215456"/>
    <w:rsid w:val="002156CD"/>
    <w:rsid w:val="00216733"/>
    <w:rsid w:val="002168B5"/>
    <w:rsid w:val="0021696C"/>
    <w:rsid w:val="00217363"/>
    <w:rsid w:val="00220DF1"/>
    <w:rsid w:val="0022168D"/>
    <w:rsid w:val="00221993"/>
    <w:rsid w:val="00221A75"/>
    <w:rsid w:val="00222398"/>
    <w:rsid w:val="0022347B"/>
    <w:rsid w:val="0022410B"/>
    <w:rsid w:val="002246B7"/>
    <w:rsid w:val="00224C63"/>
    <w:rsid w:val="00224D87"/>
    <w:rsid w:val="002250D4"/>
    <w:rsid w:val="002252C8"/>
    <w:rsid w:val="00225F85"/>
    <w:rsid w:val="002265D6"/>
    <w:rsid w:val="0022665D"/>
    <w:rsid w:val="00226A4E"/>
    <w:rsid w:val="00226BD0"/>
    <w:rsid w:val="002270EB"/>
    <w:rsid w:val="002275ED"/>
    <w:rsid w:val="00227D70"/>
    <w:rsid w:val="0023040C"/>
    <w:rsid w:val="002309D9"/>
    <w:rsid w:val="00230D1D"/>
    <w:rsid w:val="00231173"/>
    <w:rsid w:val="00231587"/>
    <w:rsid w:val="00231ADC"/>
    <w:rsid w:val="0023224F"/>
    <w:rsid w:val="00232C52"/>
    <w:rsid w:val="002338DD"/>
    <w:rsid w:val="00234421"/>
    <w:rsid w:val="00234873"/>
    <w:rsid w:val="00234E5A"/>
    <w:rsid w:val="0023555F"/>
    <w:rsid w:val="002358E5"/>
    <w:rsid w:val="00235BE9"/>
    <w:rsid w:val="00236766"/>
    <w:rsid w:val="00237D64"/>
    <w:rsid w:val="002423AC"/>
    <w:rsid w:val="00242711"/>
    <w:rsid w:val="00242786"/>
    <w:rsid w:val="00242815"/>
    <w:rsid w:val="00242F90"/>
    <w:rsid w:val="002433E0"/>
    <w:rsid w:val="00243E54"/>
    <w:rsid w:val="00244408"/>
    <w:rsid w:val="00244762"/>
    <w:rsid w:val="0024492B"/>
    <w:rsid w:val="00245C65"/>
    <w:rsid w:val="00246388"/>
    <w:rsid w:val="00247B66"/>
    <w:rsid w:val="002519F9"/>
    <w:rsid w:val="00251ABB"/>
    <w:rsid w:val="0025247D"/>
    <w:rsid w:val="00252D67"/>
    <w:rsid w:val="00253CB0"/>
    <w:rsid w:val="00253D1B"/>
    <w:rsid w:val="002546F9"/>
    <w:rsid w:val="00254CE5"/>
    <w:rsid w:val="00255067"/>
    <w:rsid w:val="002556FE"/>
    <w:rsid w:val="002557A6"/>
    <w:rsid w:val="00255931"/>
    <w:rsid w:val="0025676F"/>
    <w:rsid w:val="00256B60"/>
    <w:rsid w:val="00256F0C"/>
    <w:rsid w:val="002570BD"/>
    <w:rsid w:val="00260B53"/>
    <w:rsid w:val="0026191E"/>
    <w:rsid w:val="00262E45"/>
    <w:rsid w:val="00263590"/>
    <w:rsid w:val="00263EA5"/>
    <w:rsid w:val="002645AE"/>
    <w:rsid w:val="00264D70"/>
    <w:rsid w:val="002657D2"/>
    <w:rsid w:val="00265EE6"/>
    <w:rsid w:val="00266096"/>
    <w:rsid w:val="00267384"/>
    <w:rsid w:val="00267F09"/>
    <w:rsid w:val="00267F7C"/>
    <w:rsid w:val="002722FC"/>
    <w:rsid w:val="0027475D"/>
    <w:rsid w:val="00274BC6"/>
    <w:rsid w:val="00275911"/>
    <w:rsid w:val="00275B9F"/>
    <w:rsid w:val="002760ED"/>
    <w:rsid w:val="0027617D"/>
    <w:rsid w:val="00276852"/>
    <w:rsid w:val="002776C4"/>
    <w:rsid w:val="00280D55"/>
    <w:rsid w:val="00283322"/>
    <w:rsid w:val="002838B0"/>
    <w:rsid w:val="00283B78"/>
    <w:rsid w:val="002847EB"/>
    <w:rsid w:val="00284F95"/>
    <w:rsid w:val="002851D9"/>
    <w:rsid w:val="0028575E"/>
    <w:rsid w:val="00285B4C"/>
    <w:rsid w:val="0028628B"/>
    <w:rsid w:val="00286B0D"/>
    <w:rsid w:val="00286C21"/>
    <w:rsid w:val="002870D9"/>
    <w:rsid w:val="00287247"/>
    <w:rsid w:val="002879B1"/>
    <w:rsid w:val="00287EA9"/>
    <w:rsid w:val="002902C7"/>
    <w:rsid w:val="002907B9"/>
    <w:rsid w:val="00291113"/>
    <w:rsid w:val="00291200"/>
    <w:rsid w:val="00291C48"/>
    <w:rsid w:val="0029218D"/>
    <w:rsid w:val="002922A4"/>
    <w:rsid w:val="002927F3"/>
    <w:rsid w:val="002933A2"/>
    <w:rsid w:val="00293E93"/>
    <w:rsid w:val="00293F31"/>
    <w:rsid w:val="00295777"/>
    <w:rsid w:val="00295C49"/>
    <w:rsid w:val="002960F6"/>
    <w:rsid w:val="002965DE"/>
    <w:rsid w:val="00296853"/>
    <w:rsid w:val="002974F6"/>
    <w:rsid w:val="00297ECB"/>
    <w:rsid w:val="002A0452"/>
    <w:rsid w:val="002A1587"/>
    <w:rsid w:val="002A19C8"/>
    <w:rsid w:val="002A2E21"/>
    <w:rsid w:val="002A41B6"/>
    <w:rsid w:val="002A42CD"/>
    <w:rsid w:val="002A458D"/>
    <w:rsid w:val="002A4ACB"/>
    <w:rsid w:val="002A4B2E"/>
    <w:rsid w:val="002A50A9"/>
    <w:rsid w:val="002A54CF"/>
    <w:rsid w:val="002A67B6"/>
    <w:rsid w:val="002A6886"/>
    <w:rsid w:val="002A6B3A"/>
    <w:rsid w:val="002A6B42"/>
    <w:rsid w:val="002A6DA2"/>
    <w:rsid w:val="002A7353"/>
    <w:rsid w:val="002A764D"/>
    <w:rsid w:val="002A7910"/>
    <w:rsid w:val="002B0BCD"/>
    <w:rsid w:val="002B0CC7"/>
    <w:rsid w:val="002B0CC8"/>
    <w:rsid w:val="002B1DEF"/>
    <w:rsid w:val="002B2367"/>
    <w:rsid w:val="002B2EDD"/>
    <w:rsid w:val="002B347F"/>
    <w:rsid w:val="002B376A"/>
    <w:rsid w:val="002B3ACB"/>
    <w:rsid w:val="002B3BBD"/>
    <w:rsid w:val="002B3E22"/>
    <w:rsid w:val="002B4733"/>
    <w:rsid w:val="002B4AFF"/>
    <w:rsid w:val="002B53C4"/>
    <w:rsid w:val="002B59BA"/>
    <w:rsid w:val="002B6437"/>
    <w:rsid w:val="002B64E6"/>
    <w:rsid w:val="002B6AB0"/>
    <w:rsid w:val="002B6BE0"/>
    <w:rsid w:val="002B6F77"/>
    <w:rsid w:val="002B6FD3"/>
    <w:rsid w:val="002B73B5"/>
    <w:rsid w:val="002B7516"/>
    <w:rsid w:val="002B76B9"/>
    <w:rsid w:val="002C0621"/>
    <w:rsid w:val="002C14ED"/>
    <w:rsid w:val="002C15D5"/>
    <w:rsid w:val="002C2303"/>
    <w:rsid w:val="002C2805"/>
    <w:rsid w:val="002C3327"/>
    <w:rsid w:val="002C359A"/>
    <w:rsid w:val="002C38E3"/>
    <w:rsid w:val="002C4F92"/>
    <w:rsid w:val="002C4FC0"/>
    <w:rsid w:val="002C4FE9"/>
    <w:rsid w:val="002C59B5"/>
    <w:rsid w:val="002C5DB0"/>
    <w:rsid w:val="002C6AD0"/>
    <w:rsid w:val="002C6D81"/>
    <w:rsid w:val="002C7E26"/>
    <w:rsid w:val="002D0639"/>
    <w:rsid w:val="002D0895"/>
    <w:rsid w:val="002D0981"/>
    <w:rsid w:val="002D0DAC"/>
    <w:rsid w:val="002D1734"/>
    <w:rsid w:val="002D1FA7"/>
    <w:rsid w:val="002D21E5"/>
    <w:rsid w:val="002D2AD4"/>
    <w:rsid w:val="002D3856"/>
    <w:rsid w:val="002D39BE"/>
    <w:rsid w:val="002D3E26"/>
    <w:rsid w:val="002D46C9"/>
    <w:rsid w:val="002D4DE6"/>
    <w:rsid w:val="002D509E"/>
    <w:rsid w:val="002D56B1"/>
    <w:rsid w:val="002D5C1F"/>
    <w:rsid w:val="002D64B2"/>
    <w:rsid w:val="002D66BD"/>
    <w:rsid w:val="002D6ACA"/>
    <w:rsid w:val="002D6C04"/>
    <w:rsid w:val="002D7191"/>
    <w:rsid w:val="002D7A58"/>
    <w:rsid w:val="002D7D7E"/>
    <w:rsid w:val="002E0371"/>
    <w:rsid w:val="002E05A0"/>
    <w:rsid w:val="002E111B"/>
    <w:rsid w:val="002E1163"/>
    <w:rsid w:val="002E19E1"/>
    <w:rsid w:val="002E26C9"/>
    <w:rsid w:val="002E3A6F"/>
    <w:rsid w:val="002E3F37"/>
    <w:rsid w:val="002E4BDC"/>
    <w:rsid w:val="002E5213"/>
    <w:rsid w:val="002E53A9"/>
    <w:rsid w:val="002E5E00"/>
    <w:rsid w:val="002E62F4"/>
    <w:rsid w:val="002E6891"/>
    <w:rsid w:val="002E6C4C"/>
    <w:rsid w:val="002E6F28"/>
    <w:rsid w:val="002F05E1"/>
    <w:rsid w:val="002F0B14"/>
    <w:rsid w:val="002F12F2"/>
    <w:rsid w:val="002F1AFE"/>
    <w:rsid w:val="002F21E8"/>
    <w:rsid w:val="002F3D34"/>
    <w:rsid w:val="002F4C1D"/>
    <w:rsid w:val="002F55CB"/>
    <w:rsid w:val="002F5601"/>
    <w:rsid w:val="002F5945"/>
    <w:rsid w:val="002F74A7"/>
    <w:rsid w:val="002F7742"/>
    <w:rsid w:val="002F7B2F"/>
    <w:rsid w:val="003001C9"/>
    <w:rsid w:val="003008FC"/>
    <w:rsid w:val="0030096F"/>
    <w:rsid w:val="00300A00"/>
    <w:rsid w:val="003022CA"/>
    <w:rsid w:val="00302F39"/>
    <w:rsid w:val="00302F3C"/>
    <w:rsid w:val="003030B9"/>
    <w:rsid w:val="00303970"/>
    <w:rsid w:val="003048B2"/>
    <w:rsid w:val="00306A1F"/>
    <w:rsid w:val="00307A15"/>
    <w:rsid w:val="003107DD"/>
    <w:rsid w:val="00310924"/>
    <w:rsid w:val="00310C49"/>
    <w:rsid w:val="003113B7"/>
    <w:rsid w:val="00312577"/>
    <w:rsid w:val="0031362F"/>
    <w:rsid w:val="00313A16"/>
    <w:rsid w:val="00314058"/>
    <w:rsid w:val="00314DE4"/>
    <w:rsid w:val="0031510D"/>
    <w:rsid w:val="0031535E"/>
    <w:rsid w:val="003156AA"/>
    <w:rsid w:val="003157E9"/>
    <w:rsid w:val="00315822"/>
    <w:rsid w:val="00315C77"/>
    <w:rsid w:val="0031642E"/>
    <w:rsid w:val="00317AC6"/>
    <w:rsid w:val="00317E3C"/>
    <w:rsid w:val="00317E9A"/>
    <w:rsid w:val="00324978"/>
    <w:rsid w:val="00324D96"/>
    <w:rsid w:val="00325590"/>
    <w:rsid w:val="00325A41"/>
    <w:rsid w:val="00327DCA"/>
    <w:rsid w:val="00330039"/>
    <w:rsid w:val="00330126"/>
    <w:rsid w:val="00330F7D"/>
    <w:rsid w:val="00331C1A"/>
    <w:rsid w:val="00332490"/>
    <w:rsid w:val="003325AD"/>
    <w:rsid w:val="00332685"/>
    <w:rsid w:val="00332AAF"/>
    <w:rsid w:val="00332CA7"/>
    <w:rsid w:val="00332EA2"/>
    <w:rsid w:val="00333C6C"/>
    <w:rsid w:val="00334254"/>
    <w:rsid w:val="00334A6E"/>
    <w:rsid w:val="00334CF7"/>
    <w:rsid w:val="00335B05"/>
    <w:rsid w:val="003370CE"/>
    <w:rsid w:val="00340799"/>
    <w:rsid w:val="00340F43"/>
    <w:rsid w:val="00342DD6"/>
    <w:rsid w:val="00342E59"/>
    <w:rsid w:val="0034331C"/>
    <w:rsid w:val="00343B2F"/>
    <w:rsid w:val="00344914"/>
    <w:rsid w:val="00344CAB"/>
    <w:rsid w:val="00345299"/>
    <w:rsid w:val="00350877"/>
    <w:rsid w:val="00350901"/>
    <w:rsid w:val="00351163"/>
    <w:rsid w:val="00351D08"/>
    <w:rsid w:val="003527FF"/>
    <w:rsid w:val="00352FFF"/>
    <w:rsid w:val="00353139"/>
    <w:rsid w:val="003537D7"/>
    <w:rsid w:val="00353A6E"/>
    <w:rsid w:val="003544AB"/>
    <w:rsid w:val="00354ED5"/>
    <w:rsid w:val="00355712"/>
    <w:rsid w:val="00355B92"/>
    <w:rsid w:val="00355EC8"/>
    <w:rsid w:val="00356905"/>
    <w:rsid w:val="00356F30"/>
    <w:rsid w:val="003570C9"/>
    <w:rsid w:val="003577D1"/>
    <w:rsid w:val="00357CC5"/>
    <w:rsid w:val="0036030E"/>
    <w:rsid w:val="00360945"/>
    <w:rsid w:val="00360B70"/>
    <w:rsid w:val="00360D33"/>
    <w:rsid w:val="00361455"/>
    <w:rsid w:val="00361587"/>
    <w:rsid w:val="00361B1F"/>
    <w:rsid w:val="00362444"/>
    <w:rsid w:val="00362CCB"/>
    <w:rsid w:val="00362CFA"/>
    <w:rsid w:val="00362F56"/>
    <w:rsid w:val="00363353"/>
    <w:rsid w:val="0036350F"/>
    <w:rsid w:val="00363FF4"/>
    <w:rsid w:val="003642FD"/>
    <w:rsid w:val="00365060"/>
    <w:rsid w:val="003667D0"/>
    <w:rsid w:val="003667E6"/>
    <w:rsid w:val="00366B5F"/>
    <w:rsid w:val="0036731D"/>
    <w:rsid w:val="0036764E"/>
    <w:rsid w:val="00367D45"/>
    <w:rsid w:val="0037088E"/>
    <w:rsid w:val="00370D32"/>
    <w:rsid w:val="00370E33"/>
    <w:rsid w:val="003715CE"/>
    <w:rsid w:val="0037240B"/>
    <w:rsid w:val="003729CE"/>
    <w:rsid w:val="00374F4D"/>
    <w:rsid w:val="003750B3"/>
    <w:rsid w:val="00375323"/>
    <w:rsid w:val="003761CE"/>
    <w:rsid w:val="00376543"/>
    <w:rsid w:val="00376B90"/>
    <w:rsid w:val="0037737B"/>
    <w:rsid w:val="00377641"/>
    <w:rsid w:val="00377F72"/>
    <w:rsid w:val="003802C3"/>
    <w:rsid w:val="0038194B"/>
    <w:rsid w:val="00381A04"/>
    <w:rsid w:val="00381CD2"/>
    <w:rsid w:val="0038342D"/>
    <w:rsid w:val="00383E8A"/>
    <w:rsid w:val="00384A28"/>
    <w:rsid w:val="00384CCA"/>
    <w:rsid w:val="00385499"/>
    <w:rsid w:val="00385E9E"/>
    <w:rsid w:val="00387ED5"/>
    <w:rsid w:val="00390F0C"/>
    <w:rsid w:val="003913DA"/>
    <w:rsid w:val="00391D0D"/>
    <w:rsid w:val="003925B2"/>
    <w:rsid w:val="00392754"/>
    <w:rsid w:val="00392CFC"/>
    <w:rsid w:val="00394B7F"/>
    <w:rsid w:val="003952F7"/>
    <w:rsid w:val="003959B9"/>
    <w:rsid w:val="00396A22"/>
    <w:rsid w:val="00397347"/>
    <w:rsid w:val="00397354"/>
    <w:rsid w:val="00397572"/>
    <w:rsid w:val="003977A1"/>
    <w:rsid w:val="003A00D7"/>
    <w:rsid w:val="003A0689"/>
    <w:rsid w:val="003A0AA1"/>
    <w:rsid w:val="003A1042"/>
    <w:rsid w:val="003A1216"/>
    <w:rsid w:val="003A1E1B"/>
    <w:rsid w:val="003A2E6C"/>
    <w:rsid w:val="003A37F2"/>
    <w:rsid w:val="003A3CEA"/>
    <w:rsid w:val="003A4032"/>
    <w:rsid w:val="003A426F"/>
    <w:rsid w:val="003A4567"/>
    <w:rsid w:val="003A4D9A"/>
    <w:rsid w:val="003A5F7A"/>
    <w:rsid w:val="003A78B6"/>
    <w:rsid w:val="003A7C01"/>
    <w:rsid w:val="003B051B"/>
    <w:rsid w:val="003B0795"/>
    <w:rsid w:val="003B09A8"/>
    <w:rsid w:val="003B2B27"/>
    <w:rsid w:val="003B37D9"/>
    <w:rsid w:val="003B52AB"/>
    <w:rsid w:val="003B5FC2"/>
    <w:rsid w:val="003B65CF"/>
    <w:rsid w:val="003B67BB"/>
    <w:rsid w:val="003C0C1F"/>
    <w:rsid w:val="003C1700"/>
    <w:rsid w:val="003C2173"/>
    <w:rsid w:val="003C26C6"/>
    <w:rsid w:val="003C34BA"/>
    <w:rsid w:val="003C4096"/>
    <w:rsid w:val="003C452B"/>
    <w:rsid w:val="003C4B69"/>
    <w:rsid w:val="003C4C79"/>
    <w:rsid w:val="003C62A7"/>
    <w:rsid w:val="003C69E6"/>
    <w:rsid w:val="003C6F19"/>
    <w:rsid w:val="003C78F4"/>
    <w:rsid w:val="003D113E"/>
    <w:rsid w:val="003D136D"/>
    <w:rsid w:val="003D1801"/>
    <w:rsid w:val="003D1ACF"/>
    <w:rsid w:val="003D3143"/>
    <w:rsid w:val="003D324D"/>
    <w:rsid w:val="003D5346"/>
    <w:rsid w:val="003D58B6"/>
    <w:rsid w:val="003D6E70"/>
    <w:rsid w:val="003D71D3"/>
    <w:rsid w:val="003D7954"/>
    <w:rsid w:val="003D7BB8"/>
    <w:rsid w:val="003D7EEA"/>
    <w:rsid w:val="003E00DD"/>
    <w:rsid w:val="003E00F2"/>
    <w:rsid w:val="003E04A6"/>
    <w:rsid w:val="003E0A57"/>
    <w:rsid w:val="003E1361"/>
    <w:rsid w:val="003E267C"/>
    <w:rsid w:val="003E2708"/>
    <w:rsid w:val="003E2855"/>
    <w:rsid w:val="003E2878"/>
    <w:rsid w:val="003E357E"/>
    <w:rsid w:val="003E3C5E"/>
    <w:rsid w:val="003E3D4F"/>
    <w:rsid w:val="003E4DDD"/>
    <w:rsid w:val="003E5585"/>
    <w:rsid w:val="003E5CA9"/>
    <w:rsid w:val="003E5CC2"/>
    <w:rsid w:val="003E5CF1"/>
    <w:rsid w:val="003E5DED"/>
    <w:rsid w:val="003E6131"/>
    <w:rsid w:val="003E662D"/>
    <w:rsid w:val="003E66F1"/>
    <w:rsid w:val="003F0440"/>
    <w:rsid w:val="003F0CEA"/>
    <w:rsid w:val="003F0F50"/>
    <w:rsid w:val="003F173E"/>
    <w:rsid w:val="003F22FC"/>
    <w:rsid w:val="003F23D9"/>
    <w:rsid w:val="003F2A24"/>
    <w:rsid w:val="003F2B6E"/>
    <w:rsid w:val="003F2DED"/>
    <w:rsid w:val="003F3B7B"/>
    <w:rsid w:val="003F4D94"/>
    <w:rsid w:val="003F54D9"/>
    <w:rsid w:val="003F5501"/>
    <w:rsid w:val="003F5709"/>
    <w:rsid w:val="003F716F"/>
    <w:rsid w:val="0040096B"/>
    <w:rsid w:val="00400F6B"/>
    <w:rsid w:val="004015F8"/>
    <w:rsid w:val="00401AA5"/>
    <w:rsid w:val="0040251D"/>
    <w:rsid w:val="00402A82"/>
    <w:rsid w:val="00402D29"/>
    <w:rsid w:val="00402D63"/>
    <w:rsid w:val="00402EA5"/>
    <w:rsid w:val="004031F7"/>
    <w:rsid w:val="00403FFF"/>
    <w:rsid w:val="00404AE6"/>
    <w:rsid w:val="00404B93"/>
    <w:rsid w:val="00405B76"/>
    <w:rsid w:val="00407E72"/>
    <w:rsid w:val="00412090"/>
    <w:rsid w:val="004124E4"/>
    <w:rsid w:val="00412BEF"/>
    <w:rsid w:val="004134FB"/>
    <w:rsid w:val="00413D0F"/>
    <w:rsid w:val="00413F1F"/>
    <w:rsid w:val="00414A37"/>
    <w:rsid w:val="00414DD4"/>
    <w:rsid w:val="00415F98"/>
    <w:rsid w:val="004161E5"/>
    <w:rsid w:val="00416221"/>
    <w:rsid w:val="004163CB"/>
    <w:rsid w:val="004164BE"/>
    <w:rsid w:val="0041668C"/>
    <w:rsid w:val="00416924"/>
    <w:rsid w:val="0041703B"/>
    <w:rsid w:val="0041795B"/>
    <w:rsid w:val="00420640"/>
    <w:rsid w:val="004209B1"/>
    <w:rsid w:val="00420FE6"/>
    <w:rsid w:val="00421787"/>
    <w:rsid w:val="004223BF"/>
    <w:rsid w:val="00422CF5"/>
    <w:rsid w:val="00423153"/>
    <w:rsid w:val="00423284"/>
    <w:rsid w:val="00424160"/>
    <w:rsid w:val="004241F5"/>
    <w:rsid w:val="00426A76"/>
    <w:rsid w:val="00427F61"/>
    <w:rsid w:val="0043042B"/>
    <w:rsid w:val="004306C8"/>
    <w:rsid w:val="0043078F"/>
    <w:rsid w:val="00430972"/>
    <w:rsid w:val="00430E78"/>
    <w:rsid w:val="00430EA0"/>
    <w:rsid w:val="004314CB"/>
    <w:rsid w:val="0043253C"/>
    <w:rsid w:val="0043333D"/>
    <w:rsid w:val="00433522"/>
    <w:rsid w:val="00433F53"/>
    <w:rsid w:val="00434607"/>
    <w:rsid w:val="00435234"/>
    <w:rsid w:val="00435241"/>
    <w:rsid w:val="004354C2"/>
    <w:rsid w:val="0043629D"/>
    <w:rsid w:val="0043655D"/>
    <w:rsid w:val="00436632"/>
    <w:rsid w:val="00436BDF"/>
    <w:rsid w:val="004378A0"/>
    <w:rsid w:val="00441E1E"/>
    <w:rsid w:val="00443281"/>
    <w:rsid w:val="004439BB"/>
    <w:rsid w:val="00443AF5"/>
    <w:rsid w:val="004440AA"/>
    <w:rsid w:val="00444189"/>
    <w:rsid w:val="0044479C"/>
    <w:rsid w:val="00444D34"/>
    <w:rsid w:val="00445576"/>
    <w:rsid w:val="0044665A"/>
    <w:rsid w:val="00446A5C"/>
    <w:rsid w:val="00446DF0"/>
    <w:rsid w:val="00447506"/>
    <w:rsid w:val="00447E45"/>
    <w:rsid w:val="004510CE"/>
    <w:rsid w:val="0045143A"/>
    <w:rsid w:val="004515EB"/>
    <w:rsid w:val="0045191B"/>
    <w:rsid w:val="004522AB"/>
    <w:rsid w:val="0045280F"/>
    <w:rsid w:val="00453179"/>
    <w:rsid w:val="004531DF"/>
    <w:rsid w:val="00453288"/>
    <w:rsid w:val="00454565"/>
    <w:rsid w:val="00454B7A"/>
    <w:rsid w:val="00455B4D"/>
    <w:rsid w:val="00455C96"/>
    <w:rsid w:val="0045692B"/>
    <w:rsid w:val="00456BCA"/>
    <w:rsid w:val="00456CB7"/>
    <w:rsid w:val="00457C4E"/>
    <w:rsid w:val="00457E6E"/>
    <w:rsid w:val="00460CED"/>
    <w:rsid w:val="0046112C"/>
    <w:rsid w:val="00463747"/>
    <w:rsid w:val="00463AC8"/>
    <w:rsid w:val="00463AEE"/>
    <w:rsid w:val="004648EC"/>
    <w:rsid w:val="00465C28"/>
    <w:rsid w:val="004660BD"/>
    <w:rsid w:val="00466331"/>
    <w:rsid w:val="00466AAD"/>
    <w:rsid w:val="00467633"/>
    <w:rsid w:val="004677E7"/>
    <w:rsid w:val="00467A04"/>
    <w:rsid w:val="00470F50"/>
    <w:rsid w:val="00471BB6"/>
    <w:rsid w:val="00471ECA"/>
    <w:rsid w:val="00472BD6"/>
    <w:rsid w:val="0047356C"/>
    <w:rsid w:val="00473C3E"/>
    <w:rsid w:val="004744B9"/>
    <w:rsid w:val="0047503D"/>
    <w:rsid w:val="00475123"/>
    <w:rsid w:val="00475281"/>
    <w:rsid w:val="00476D14"/>
    <w:rsid w:val="00476D22"/>
    <w:rsid w:val="004771B8"/>
    <w:rsid w:val="0047737E"/>
    <w:rsid w:val="004779D7"/>
    <w:rsid w:val="004810D3"/>
    <w:rsid w:val="00481552"/>
    <w:rsid w:val="00482640"/>
    <w:rsid w:val="00482C0D"/>
    <w:rsid w:val="00483402"/>
    <w:rsid w:val="00483D10"/>
    <w:rsid w:val="004840A0"/>
    <w:rsid w:val="00484567"/>
    <w:rsid w:val="00484ABE"/>
    <w:rsid w:val="0048501D"/>
    <w:rsid w:val="0048584A"/>
    <w:rsid w:val="0048587C"/>
    <w:rsid w:val="00486B87"/>
    <w:rsid w:val="004875C4"/>
    <w:rsid w:val="00487BC8"/>
    <w:rsid w:val="004900D1"/>
    <w:rsid w:val="00490E45"/>
    <w:rsid w:val="00491DD1"/>
    <w:rsid w:val="00492205"/>
    <w:rsid w:val="00492B0D"/>
    <w:rsid w:val="00493169"/>
    <w:rsid w:val="00494E4F"/>
    <w:rsid w:val="00495459"/>
    <w:rsid w:val="00496D85"/>
    <w:rsid w:val="00496F27"/>
    <w:rsid w:val="00497E78"/>
    <w:rsid w:val="004A000A"/>
    <w:rsid w:val="004A0704"/>
    <w:rsid w:val="004A0FE3"/>
    <w:rsid w:val="004A10DC"/>
    <w:rsid w:val="004A320D"/>
    <w:rsid w:val="004A377D"/>
    <w:rsid w:val="004A3D61"/>
    <w:rsid w:val="004A4037"/>
    <w:rsid w:val="004A45FE"/>
    <w:rsid w:val="004A5C7A"/>
    <w:rsid w:val="004A67EC"/>
    <w:rsid w:val="004A6C0D"/>
    <w:rsid w:val="004A6F07"/>
    <w:rsid w:val="004A6F33"/>
    <w:rsid w:val="004A7114"/>
    <w:rsid w:val="004B1956"/>
    <w:rsid w:val="004B1AD6"/>
    <w:rsid w:val="004B2A4F"/>
    <w:rsid w:val="004B3F74"/>
    <w:rsid w:val="004B45D1"/>
    <w:rsid w:val="004B66AA"/>
    <w:rsid w:val="004B6900"/>
    <w:rsid w:val="004B6BBB"/>
    <w:rsid w:val="004B71ED"/>
    <w:rsid w:val="004B7DAC"/>
    <w:rsid w:val="004B7E6D"/>
    <w:rsid w:val="004C02AE"/>
    <w:rsid w:val="004C031E"/>
    <w:rsid w:val="004C087D"/>
    <w:rsid w:val="004C13B6"/>
    <w:rsid w:val="004C15C4"/>
    <w:rsid w:val="004C1772"/>
    <w:rsid w:val="004C1F87"/>
    <w:rsid w:val="004C260E"/>
    <w:rsid w:val="004C2808"/>
    <w:rsid w:val="004C4E89"/>
    <w:rsid w:val="004C5226"/>
    <w:rsid w:val="004C5F84"/>
    <w:rsid w:val="004C7EFA"/>
    <w:rsid w:val="004D099A"/>
    <w:rsid w:val="004D1F7C"/>
    <w:rsid w:val="004D2063"/>
    <w:rsid w:val="004D26F6"/>
    <w:rsid w:val="004D2ACB"/>
    <w:rsid w:val="004D3718"/>
    <w:rsid w:val="004D3CA2"/>
    <w:rsid w:val="004D3F57"/>
    <w:rsid w:val="004D4383"/>
    <w:rsid w:val="004D47F8"/>
    <w:rsid w:val="004D4E12"/>
    <w:rsid w:val="004D5044"/>
    <w:rsid w:val="004D590D"/>
    <w:rsid w:val="004D5E22"/>
    <w:rsid w:val="004D6BF8"/>
    <w:rsid w:val="004D7487"/>
    <w:rsid w:val="004D7FDD"/>
    <w:rsid w:val="004E0228"/>
    <w:rsid w:val="004E1A9E"/>
    <w:rsid w:val="004E2390"/>
    <w:rsid w:val="004E2CF7"/>
    <w:rsid w:val="004E3236"/>
    <w:rsid w:val="004E4C1E"/>
    <w:rsid w:val="004E535D"/>
    <w:rsid w:val="004E5C7A"/>
    <w:rsid w:val="004E5F52"/>
    <w:rsid w:val="004E6262"/>
    <w:rsid w:val="004E630E"/>
    <w:rsid w:val="004E75AA"/>
    <w:rsid w:val="004E7EA6"/>
    <w:rsid w:val="004F03F9"/>
    <w:rsid w:val="004F0D44"/>
    <w:rsid w:val="004F0EDD"/>
    <w:rsid w:val="004F230E"/>
    <w:rsid w:val="004F3826"/>
    <w:rsid w:val="004F41C7"/>
    <w:rsid w:val="004F4496"/>
    <w:rsid w:val="004F4847"/>
    <w:rsid w:val="004F597A"/>
    <w:rsid w:val="004F5D92"/>
    <w:rsid w:val="004F65F2"/>
    <w:rsid w:val="004F702E"/>
    <w:rsid w:val="004F7EF7"/>
    <w:rsid w:val="00500100"/>
    <w:rsid w:val="0050021A"/>
    <w:rsid w:val="00500586"/>
    <w:rsid w:val="005016B0"/>
    <w:rsid w:val="00501FCD"/>
    <w:rsid w:val="0050392C"/>
    <w:rsid w:val="00503D6C"/>
    <w:rsid w:val="005046A1"/>
    <w:rsid w:val="00505386"/>
    <w:rsid w:val="00505ECA"/>
    <w:rsid w:val="00506299"/>
    <w:rsid w:val="00507138"/>
    <w:rsid w:val="00507449"/>
    <w:rsid w:val="00507D8C"/>
    <w:rsid w:val="00510643"/>
    <w:rsid w:val="00511AE8"/>
    <w:rsid w:val="00511DF3"/>
    <w:rsid w:val="005128A1"/>
    <w:rsid w:val="00512BB2"/>
    <w:rsid w:val="00513BC7"/>
    <w:rsid w:val="00513C6B"/>
    <w:rsid w:val="00515393"/>
    <w:rsid w:val="005157AD"/>
    <w:rsid w:val="00515890"/>
    <w:rsid w:val="005158C5"/>
    <w:rsid w:val="00517292"/>
    <w:rsid w:val="005176A3"/>
    <w:rsid w:val="005200EF"/>
    <w:rsid w:val="00520994"/>
    <w:rsid w:val="00521003"/>
    <w:rsid w:val="0052129A"/>
    <w:rsid w:val="00521834"/>
    <w:rsid w:val="00521A01"/>
    <w:rsid w:val="00521ABA"/>
    <w:rsid w:val="00521C36"/>
    <w:rsid w:val="00523857"/>
    <w:rsid w:val="00523A49"/>
    <w:rsid w:val="00525092"/>
    <w:rsid w:val="00525F9A"/>
    <w:rsid w:val="005267AA"/>
    <w:rsid w:val="00526E43"/>
    <w:rsid w:val="005323A8"/>
    <w:rsid w:val="005328A8"/>
    <w:rsid w:val="00532FD5"/>
    <w:rsid w:val="0053430B"/>
    <w:rsid w:val="00536299"/>
    <w:rsid w:val="005365EB"/>
    <w:rsid w:val="005370F9"/>
    <w:rsid w:val="005379DD"/>
    <w:rsid w:val="00537FDB"/>
    <w:rsid w:val="00540CB4"/>
    <w:rsid w:val="0054107D"/>
    <w:rsid w:val="0054160C"/>
    <w:rsid w:val="00541636"/>
    <w:rsid w:val="005421DC"/>
    <w:rsid w:val="00543595"/>
    <w:rsid w:val="00543948"/>
    <w:rsid w:val="0054396F"/>
    <w:rsid w:val="00544FFC"/>
    <w:rsid w:val="0054542C"/>
    <w:rsid w:val="005469EA"/>
    <w:rsid w:val="0054787D"/>
    <w:rsid w:val="00547AEF"/>
    <w:rsid w:val="00547B69"/>
    <w:rsid w:val="00547F9B"/>
    <w:rsid w:val="0055037A"/>
    <w:rsid w:val="00550392"/>
    <w:rsid w:val="00550A77"/>
    <w:rsid w:val="005516CF"/>
    <w:rsid w:val="00551D69"/>
    <w:rsid w:val="005532E8"/>
    <w:rsid w:val="00553A11"/>
    <w:rsid w:val="00553DFA"/>
    <w:rsid w:val="005549BE"/>
    <w:rsid w:val="00554A92"/>
    <w:rsid w:val="0055603B"/>
    <w:rsid w:val="0055604D"/>
    <w:rsid w:val="005561CD"/>
    <w:rsid w:val="005564D2"/>
    <w:rsid w:val="005565FD"/>
    <w:rsid w:val="00556D6A"/>
    <w:rsid w:val="00556DBD"/>
    <w:rsid w:val="005574E2"/>
    <w:rsid w:val="0056013D"/>
    <w:rsid w:val="0056045F"/>
    <w:rsid w:val="00560598"/>
    <w:rsid w:val="00560685"/>
    <w:rsid w:val="005615B1"/>
    <w:rsid w:val="0056169D"/>
    <w:rsid w:val="00561EDA"/>
    <w:rsid w:val="005647CE"/>
    <w:rsid w:val="00565B08"/>
    <w:rsid w:val="00565DC6"/>
    <w:rsid w:val="00566A5C"/>
    <w:rsid w:val="00566BDF"/>
    <w:rsid w:val="00567082"/>
    <w:rsid w:val="0056743F"/>
    <w:rsid w:val="005675B3"/>
    <w:rsid w:val="0056794A"/>
    <w:rsid w:val="00570AAC"/>
    <w:rsid w:val="00570C78"/>
    <w:rsid w:val="00570D31"/>
    <w:rsid w:val="005716E2"/>
    <w:rsid w:val="00571F70"/>
    <w:rsid w:val="00572269"/>
    <w:rsid w:val="00572580"/>
    <w:rsid w:val="005728E2"/>
    <w:rsid w:val="00572928"/>
    <w:rsid w:val="005732F5"/>
    <w:rsid w:val="00573D73"/>
    <w:rsid w:val="00573DBF"/>
    <w:rsid w:val="00574074"/>
    <w:rsid w:val="005747DE"/>
    <w:rsid w:val="00574A62"/>
    <w:rsid w:val="00575673"/>
    <w:rsid w:val="0057569A"/>
    <w:rsid w:val="00575CA0"/>
    <w:rsid w:val="00576E1F"/>
    <w:rsid w:val="00576F25"/>
    <w:rsid w:val="00577091"/>
    <w:rsid w:val="0057761D"/>
    <w:rsid w:val="00580348"/>
    <w:rsid w:val="00580BE1"/>
    <w:rsid w:val="005810A5"/>
    <w:rsid w:val="005824BD"/>
    <w:rsid w:val="00582A5E"/>
    <w:rsid w:val="005836DE"/>
    <w:rsid w:val="00583701"/>
    <w:rsid w:val="0058461D"/>
    <w:rsid w:val="005847C0"/>
    <w:rsid w:val="005856D3"/>
    <w:rsid w:val="0058588C"/>
    <w:rsid w:val="00585C24"/>
    <w:rsid w:val="00585F33"/>
    <w:rsid w:val="005875B1"/>
    <w:rsid w:val="00587F79"/>
    <w:rsid w:val="00591155"/>
    <w:rsid w:val="00591214"/>
    <w:rsid w:val="00591C39"/>
    <w:rsid w:val="00592147"/>
    <w:rsid w:val="00592379"/>
    <w:rsid w:val="00592A8B"/>
    <w:rsid w:val="00593D7D"/>
    <w:rsid w:val="00593E5F"/>
    <w:rsid w:val="00594634"/>
    <w:rsid w:val="00594B16"/>
    <w:rsid w:val="00594BB1"/>
    <w:rsid w:val="0059595B"/>
    <w:rsid w:val="00595DBA"/>
    <w:rsid w:val="005962DF"/>
    <w:rsid w:val="005967F0"/>
    <w:rsid w:val="0059746F"/>
    <w:rsid w:val="005975F6"/>
    <w:rsid w:val="005A032B"/>
    <w:rsid w:val="005A0BAC"/>
    <w:rsid w:val="005A1202"/>
    <w:rsid w:val="005A29BE"/>
    <w:rsid w:val="005A3B5D"/>
    <w:rsid w:val="005A3D51"/>
    <w:rsid w:val="005A422D"/>
    <w:rsid w:val="005A47AC"/>
    <w:rsid w:val="005A4BFF"/>
    <w:rsid w:val="005A5291"/>
    <w:rsid w:val="005A74C2"/>
    <w:rsid w:val="005A7E18"/>
    <w:rsid w:val="005B000E"/>
    <w:rsid w:val="005B0984"/>
    <w:rsid w:val="005B10DA"/>
    <w:rsid w:val="005B1984"/>
    <w:rsid w:val="005B1B66"/>
    <w:rsid w:val="005B3F60"/>
    <w:rsid w:val="005B4CD0"/>
    <w:rsid w:val="005B4E69"/>
    <w:rsid w:val="005B53C1"/>
    <w:rsid w:val="005B6258"/>
    <w:rsid w:val="005B6346"/>
    <w:rsid w:val="005B658E"/>
    <w:rsid w:val="005B682E"/>
    <w:rsid w:val="005B7230"/>
    <w:rsid w:val="005B72D6"/>
    <w:rsid w:val="005C072A"/>
    <w:rsid w:val="005C09E8"/>
    <w:rsid w:val="005C0D99"/>
    <w:rsid w:val="005C1BFC"/>
    <w:rsid w:val="005C364B"/>
    <w:rsid w:val="005C4904"/>
    <w:rsid w:val="005C4DA7"/>
    <w:rsid w:val="005C4EAF"/>
    <w:rsid w:val="005C4F51"/>
    <w:rsid w:val="005C580B"/>
    <w:rsid w:val="005C7698"/>
    <w:rsid w:val="005C7725"/>
    <w:rsid w:val="005D062A"/>
    <w:rsid w:val="005D0E35"/>
    <w:rsid w:val="005D125E"/>
    <w:rsid w:val="005D1C21"/>
    <w:rsid w:val="005D1FE6"/>
    <w:rsid w:val="005D244A"/>
    <w:rsid w:val="005D29E0"/>
    <w:rsid w:val="005D3A93"/>
    <w:rsid w:val="005D3BF9"/>
    <w:rsid w:val="005D3CD2"/>
    <w:rsid w:val="005D3EA4"/>
    <w:rsid w:val="005D413E"/>
    <w:rsid w:val="005D4561"/>
    <w:rsid w:val="005D4AC6"/>
    <w:rsid w:val="005D4B80"/>
    <w:rsid w:val="005D4CE4"/>
    <w:rsid w:val="005D5E39"/>
    <w:rsid w:val="005D5F44"/>
    <w:rsid w:val="005D7767"/>
    <w:rsid w:val="005D7E64"/>
    <w:rsid w:val="005E1294"/>
    <w:rsid w:val="005E144F"/>
    <w:rsid w:val="005E2C4C"/>
    <w:rsid w:val="005E3604"/>
    <w:rsid w:val="005E387F"/>
    <w:rsid w:val="005E4775"/>
    <w:rsid w:val="005E4853"/>
    <w:rsid w:val="005E4AD3"/>
    <w:rsid w:val="005E4C9B"/>
    <w:rsid w:val="005E62BA"/>
    <w:rsid w:val="005E6CEB"/>
    <w:rsid w:val="005E70BE"/>
    <w:rsid w:val="005E7295"/>
    <w:rsid w:val="005E7C33"/>
    <w:rsid w:val="005F0290"/>
    <w:rsid w:val="005F06D0"/>
    <w:rsid w:val="005F08DA"/>
    <w:rsid w:val="005F2D6B"/>
    <w:rsid w:val="005F3005"/>
    <w:rsid w:val="005F30B3"/>
    <w:rsid w:val="005F3403"/>
    <w:rsid w:val="005F44F6"/>
    <w:rsid w:val="005F4D00"/>
    <w:rsid w:val="005F5B16"/>
    <w:rsid w:val="005F7564"/>
    <w:rsid w:val="00600360"/>
    <w:rsid w:val="0060036E"/>
    <w:rsid w:val="00600D9F"/>
    <w:rsid w:val="0060128D"/>
    <w:rsid w:val="006022C5"/>
    <w:rsid w:val="00602707"/>
    <w:rsid w:val="00602A07"/>
    <w:rsid w:val="00603B17"/>
    <w:rsid w:val="0060416F"/>
    <w:rsid w:val="00604A99"/>
    <w:rsid w:val="00606BC1"/>
    <w:rsid w:val="00606BD7"/>
    <w:rsid w:val="00606F00"/>
    <w:rsid w:val="006108D6"/>
    <w:rsid w:val="00610C1C"/>
    <w:rsid w:val="006118CC"/>
    <w:rsid w:val="00612059"/>
    <w:rsid w:val="0061232B"/>
    <w:rsid w:val="00613636"/>
    <w:rsid w:val="0061402F"/>
    <w:rsid w:val="0061547C"/>
    <w:rsid w:val="0061654A"/>
    <w:rsid w:val="00617378"/>
    <w:rsid w:val="006174EF"/>
    <w:rsid w:val="00617CD0"/>
    <w:rsid w:val="00617D4D"/>
    <w:rsid w:val="00620892"/>
    <w:rsid w:val="0062220D"/>
    <w:rsid w:val="0062258D"/>
    <w:rsid w:val="00622AF8"/>
    <w:rsid w:val="00624172"/>
    <w:rsid w:val="0062455F"/>
    <w:rsid w:val="00624C86"/>
    <w:rsid w:val="006257E8"/>
    <w:rsid w:val="0062612B"/>
    <w:rsid w:val="00626AE9"/>
    <w:rsid w:val="00626BD9"/>
    <w:rsid w:val="00627521"/>
    <w:rsid w:val="00627A66"/>
    <w:rsid w:val="00627AB6"/>
    <w:rsid w:val="00630A49"/>
    <w:rsid w:val="00630C6D"/>
    <w:rsid w:val="00630D58"/>
    <w:rsid w:val="00630E5F"/>
    <w:rsid w:val="00630F84"/>
    <w:rsid w:val="006317DD"/>
    <w:rsid w:val="006334C8"/>
    <w:rsid w:val="006339B2"/>
    <w:rsid w:val="00633BDC"/>
    <w:rsid w:val="00633F26"/>
    <w:rsid w:val="00634049"/>
    <w:rsid w:val="00634BD8"/>
    <w:rsid w:val="00634C94"/>
    <w:rsid w:val="0063589C"/>
    <w:rsid w:val="00635A93"/>
    <w:rsid w:val="006364B4"/>
    <w:rsid w:val="00637A1C"/>
    <w:rsid w:val="00640B71"/>
    <w:rsid w:val="006417A2"/>
    <w:rsid w:val="006426B6"/>
    <w:rsid w:val="00642A0B"/>
    <w:rsid w:val="00642D36"/>
    <w:rsid w:val="006432BD"/>
    <w:rsid w:val="006433CA"/>
    <w:rsid w:val="00643D93"/>
    <w:rsid w:val="006444C9"/>
    <w:rsid w:val="006447EF"/>
    <w:rsid w:val="00645B84"/>
    <w:rsid w:val="006463D7"/>
    <w:rsid w:val="006467EE"/>
    <w:rsid w:val="00646D46"/>
    <w:rsid w:val="0064727D"/>
    <w:rsid w:val="00647407"/>
    <w:rsid w:val="00647505"/>
    <w:rsid w:val="00647D0F"/>
    <w:rsid w:val="006500AB"/>
    <w:rsid w:val="0065010B"/>
    <w:rsid w:val="006513DC"/>
    <w:rsid w:val="00652FC5"/>
    <w:rsid w:val="00653261"/>
    <w:rsid w:val="006534A5"/>
    <w:rsid w:val="00653519"/>
    <w:rsid w:val="006544D7"/>
    <w:rsid w:val="00655BCC"/>
    <w:rsid w:val="00656394"/>
    <w:rsid w:val="006568A6"/>
    <w:rsid w:val="00656D81"/>
    <w:rsid w:val="00657283"/>
    <w:rsid w:val="006573BD"/>
    <w:rsid w:val="0065774D"/>
    <w:rsid w:val="00657E31"/>
    <w:rsid w:val="00660151"/>
    <w:rsid w:val="00660502"/>
    <w:rsid w:val="006609E5"/>
    <w:rsid w:val="00662120"/>
    <w:rsid w:val="0066244F"/>
    <w:rsid w:val="006634F7"/>
    <w:rsid w:val="00663C5A"/>
    <w:rsid w:val="006662B6"/>
    <w:rsid w:val="00666C9D"/>
    <w:rsid w:val="00666D19"/>
    <w:rsid w:val="00667D78"/>
    <w:rsid w:val="00667E06"/>
    <w:rsid w:val="006709E7"/>
    <w:rsid w:val="006719FD"/>
    <w:rsid w:val="00672569"/>
    <w:rsid w:val="00673D5B"/>
    <w:rsid w:val="00674522"/>
    <w:rsid w:val="0067516A"/>
    <w:rsid w:val="006754AE"/>
    <w:rsid w:val="006757A8"/>
    <w:rsid w:val="00675823"/>
    <w:rsid w:val="00677804"/>
    <w:rsid w:val="00677D07"/>
    <w:rsid w:val="00680ED4"/>
    <w:rsid w:val="00681585"/>
    <w:rsid w:val="006829DB"/>
    <w:rsid w:val="00682E30"/>
    <w:rsid w:val="00683D26"/>
    <w:rsid w:val="00684CCC"/>
    <w:rsid w:val="0068646B"/>
    <w:rsid w:val="00686859"/>
    <w:rsid w:val="006870F1"/>
    <w:rsid w:val="00687107"/>
    <w:rsid w:val="00687462"/>
    <w:rsid w:val="00687CE8"/>
    <w:rsid w:val="00687F31"/>
    <w:rsid w:val="006910B6"/>
    <w:rsid w:val="00692299"/>
    <w:rsid w:val="00692834"/>
    <w:rsid w:val="00692BC5"/>
    <w:rsid w:val="00692CD9"/>
    <w:rsid w:val="006933A2"/>
    <w:rsid w:val="0069344E"/>
    <w:rsid w:val="00693B9C"/>
    <w:rsid w:val="00693CF5"/>
    <w:rsid w:val="00693F9C"/>
    <w:rsid w:val="006940A5"/>
    <w:rsid w:val="00695F17"/>
    <w:rsid w:val="00696324"/>
    <w:rsid w:val="00697481"/>
    <w:rsid w:val="006A031C"/>
    <w:rsid w:val="006A0916"/>
    <w:rsid w:val="006A153A"/>
    <w:rsid w:val="006A1795"/>
    <w:rsid w:val="006A1BFC"/>
    <w:rsid w:val="006A1EC5"/>
    <w:rsid w:val="006A2670"/>
    <w:rsid w:val="006A280A"/>
    <w:rsid w:val="006A369F"/>
    <w:rsid w:val="006A4903"/>
    <w:rsid w:val="006A4A29"/>
    <w:rsid w:val="006A4EDF"/>
    <w:rsid w:val="006A59B0"/>
    <w:rsid w:val="006A629C"/>
    <w:rsid w:val="006A6DBF"/>
    <w:rsid w:val="006B0101"/>
    <w:rsid w:val="006B060C"/>
    <w:rsid w:val="006B0639"/>
    <w:rsid w:val="006B0AAB"/>
    <w:rsid w:val="006B0CE5"/>
    <w:rsid w:val="006B1CCE"/>
    <w:rsid w:val="006B2FEA"/>
    <w:rsid w:val="006B34A5"/>
    <w:rsid w:val="006B3B3F"/>
    <w:rsid w:val="006B47C2"/>
    <w:rsid w:val="006B48BB"/>
    <w:rsid w:val="006B4AAB"/>
    <w:rsid w:val="006B55C4"/>
    <w:rsid w:val="006C0611"/>
    <w:rsid w:val="006C0773"/>
    <w:rsid w:val="006C0F3C"/>
    <w:rsid w:val="006C11C5"/>
    <w:rsid w:val="006C1490"/>
    <w:rsid w:val="006C2C57"/>
    <w:rsid w:val="006C2F96"/>
    <w:rsid w:val="006C3088"/>
    <w:rsid w:val="006C3963"/>
    <w:rsid w:val="006C3B7C"/>
    <w:rsid w:val="006C3B9A"/>
    <w:rsid w:val="006C419B"/>
    <w:rsid w:val="006C46FA"/>
    <w:rsid w:val="006C690A"/>
    <w:rsid w:val="006C6E5E"/>
    <w:rsid w:val="006C72B5"/>
    <w:rsid w:val="006C77CD"/>
    <w:rsid w:val="006C7AE3"/>
    <w:rsid w:val="006C7DB3"/>
    <w:rsid w:val="006D0B53"/>
    <w:rsid w:val="006D220F"/>
    <w:rsid w:val="006D25E4"/>
    <w:rsid w:val="006D2722"/>
    <w:rsid w:val="006D369A"/>
    <w:rsid w:val="006D3F7F"/>
    <w:rsid w:val="006D4EEE"/>
    <w:rsid w:val="006D5E07"/>
    <w:rsid w:val="006D6121"/>
    <w:rsid w:val="006D6D2D"/>
    <w:rsid w:val="006E0952"/>
    <w:rsid w:val="006E1697"/>
    <w:rsid w:val="006E339D"/>
    <w:rsid w:val="006E406F"/>
    <w:rsid w:val="006E50FC"/>
    <w:rsid w:val="006E51D0"/>
    <w:rsid w:val="006E533F"/>
    <w:rsid w:val="006E5EA6"/>
    <w:rsid w:val="006E67F5"/>
    <w:rsid w:val="006E6C3F"/>
    <w:rsid w:val="006E6D16"/>
    <w:rsid w:val="006E752D"/>
    <w:rsid w:val="006E7D0D"/>
    <w:rsid w:val="006F0D24"/>
    <w:rsid w:val="006F0E39"/>
    <w:rsid w:val="006F16EA"/>
    <w:rsid w:val="006F2C2E"/>
    <w:rsid w:val="006F2DBB"/>
    <w:rsid w:val="006F39F9"/>
    <w:rsid w:val="006F3A22"/>
    <w:rsid w:val="006F3F74"/>
    <w:rsid w:val="006F470B"/>
    <w:rsid w:val="006F6117"/>
    <w:rsid w:val="006F76C5"/>
    <w:rsid w:val="006F772A"/>
    <w:rsid w:val="006F7B3C"/>
    <w:rsid w:val="00700D90"/>
    <w:rsid w:val="0070106E"/>
    <w:rsid w:val="0070127B"/>
    <w:rsid w:val="00702B5B"/>
    <w:rsid w:val="00702D00"/>
    <w:rsid w:val="007034D8"/>
    <w:rsid w:val="00703535"/>
    <w:rsid w:val="0070578A"/>
    <w:rsid w:val="007068CF"/>
    <w:rsid w:val="00710D2B"/>
    <w:rsid w:val="0071102F"/>
    <w:rsid w:val="0071150F"/>
    <w:rsid w:val="00711762"/>
    <w:rsid w:val="00711828"/>
    <w:rsid w:val="00712177"/>
    <w:rsid w:val="007122A5"/>
    <w:rsid w:val="00712F8C"/>
    <w:rsid w:val="00713BE5"/>
    <w:rsid w:val="00713C25"/>
    <w:rsid w:val="007151F9"/>
    <w:rsid w:val="007166A8"/>
    <w:rsid w:val="00716A84"/>
    <w:rsid w:val="00717036"/>
    <w:rsid w:val="00717092"/>
    <w:rsid w:val="00717654"/>
    <w:rsid w:val="00721451"/>
    <w:rsid w:val="00721F4D"/>
    <w:rsid w:val="007229A9"/>
    <w:rsid w:val="00724818"/>
    <w:rsid w:val="00724BDC"/>
    <w:rsid w:val="00724DE1"/>
    <w:rsid w:val="0072542C"/>
    <w:rsid w:val="00726E13"/>
    <w:rsid w:val="00726FD0"/>
    <w:rsid w:val="00730B04"/>
    <w:rsid w:val="007312E0"/>
    <w:rsid w:val="00731AAF"/>
    <w:rsid w:val="00732D23"/>
    <w:rsid w:val="0073463A"/>
    <w:rsid w:val="00735002"/>
    <w:rsid w:val="007350FE"/>
    <w:rsid w:val="007354B8"/>
    <w:rsid w:val="00735B34"/>
    <w:rsid w:val="00736016"/>
    <w:rsid w:val="00736EB8"/>
    <w:rsid w:val="00737447"/>
    <w:rsid w:val="007375C5"/>
    <w:rsid w:val="00737C66"/>
    <w:rsid w:val="00740AAB"/>
    <w:rsid w:val="007413CF"/>
    <w:rsid w:val="007426B4"/>
    <w:rsid w:val="00742C54"/>
    <w:rsid w:val="0074389F"/>
    <w:rsid w:val="00743F45"/>
    <w:rsid w:val="0074465F"/>
    <w:rsid w:val="00744A36"/>
    <w:rsid w:val="00744E2B"/>
    <w:rsid w:val="00745848"/>
    <w:rsid w:val="00745B53"/>
    <w:rsid w:val="00745EE2"/>
    <w:rsid w:val="00746E03"/>
    <w:rsid w:val="00750D9E"/>
    <w:rsid w:val="007514C4"/>
    <w:rsid w:val="007516C7"/>
    <w:rsid w:val="00751EA0"/>
    <w:rsid w:val="00752B3C"/>
    <w:rsid w:val="00752EF5"/>
    <w:rsid w:val="00753D10"/>
    <w:rsid w:val="00754B55"/>
    <w:rsid w:val="0075519B"/>
    <w:rsid w:val="007557C2"/>
    <w:rsid w:val="0075581A"/>
    <w:rsid w:val="007561DF"/>
    <w:rsid w:val="00756A3E"/>
    <w:rsid w:val="00756D3D"/>
    <w:rsid w:val="00757764"/>
    <w:rsid w:val="00757E63"/>
    <w:rsid w:val="007608E9"/>
    <w:rsid w:val="00760AD1"/>
    <w:rsid w:val="00760C50"/>
    <w:rsid w:val="007615BF"/>
    <w:rsid w:val="00761C13"/>
    <w:rsid w:val="00762731"/>
    <w:rsid w:val="0076295C"/>
    <w:rsid w:val="00762DB2"/>
    <w:rsid w:val="00762F11"/>
    <w:rsid w:val="007633DC"/>
    <w:rsid w:val="0076369F"/>
    <w:rsid w:val="00763967"/>
    <w:rsid w:val="00763ABA"/>
    <w:rsid w:val="00763CCD"/>
    <w:rsid w:val="00763FA5"/>
    <w:rsid w:val="0076433B"/>
    <w:rsid w:val="00764C12"/>
    <w:rsid w:val="00764FB7"/>
    <w:rsid w:val="007652D0"/>
    <w:rsid w:val="00765E5E"/>
    <w:rsid w:val="00765F29"/>
    <w:rsid w:val="00767E44"/>
    <w:rsid w:val="00767E46"/>
    <w:rsid w:val="00770763"/>
    <w:rsid w:val="00770E64"/>
    <w:rsid w:val="00771F1F"/>
    <w:rsid w:val="0077383A"/>
    <w:rsid w:val="007764AD"/>
    <w:rsid w:val="007770FD"/>
    <w:rsid w:val="00777AF5"/>
    <w:rsid w:val="00777B33"/>
    <w:rsid w:val="00777EF7"/>
    <w:rsid w:val="007804D3"/>
    <w:rsid w:val="00781508"/>
    <w:rsid w:val="007819A4"/>
    <w:rsid w:val="0078203E"/>
    <w:rsid w:val="0078261A"/>
    <w:rsid w:val="00782896"/>
    <w:rsid w:val="0078292A"/>
    <w:rsid w:val="0078301E"/>
    <w:rsid w:val="0078338C"/>
    <w:rsid w:val="0078373B"/>
    <w:rsid w:val="00783745"/>
    <w:rsid w:val="007837A3"/>
    <w:rsid w:val="00783DFD"/>
    <w:rsid w:val="00784255"/>
    <w:rsid w:val="0078473B"/>
    <w:rsid w:val="00784F91"/>
    <w:rsid w:val="007859DE"/>
    <w:rsid w:val="00785D9B"/>
    <w:rsid w:val="00786776"/>
    <w:rsid w:val="007870F4"/>
    <w:rsid w:val="00787CFB"/>
    <w:rsid w:val="00787D86"/>
    <w:rsid w:val="00790426"/>
    <w:rsid w:val="00790576"/>
    <w:rsid w:val="00790630"/>
    <w:rsid w:val="0079067E"/>
    <w:rsid w:val="007908D6"/>
    <w:rsid w:val="0079192D"/>
    <w:rsid w:val="00791E14"/>
    <w:rsid w:val="007934A5"/>
    <w:rsid w:val="00793950"/>
    <w:rsid w:val="00793CD9"/>
    <w:rsid w:val="00794450"/>
    <w:rsid w:val="007946F6"/>
    <w:rsid w:val="00794B54"/>
    <w:rsid w:val="00794FC4"/>
    <w:rsid w:val="0079792C"/>
    <w:rsid w:val="00797DB5"/>
    <w:rsid w:val="007A04A5"/>
    <w:rsid w:val="007A04FC"/>
    <w:rsid w:val="007A0669"/>
    <w:rsid w:val="007A09AD"/>
    <w:rsid w:val="007A1111"/>
    <w:rsid w:val="007A12A4"/>
    <w:rsid w:val="007A155D"/>
    <w:rsid w:val="007A1C57"/>
    <w:rsid w:val="007A21B9"/>
    <w:rsid w:val="007A2488"/>
    <w:rsid w:val="007A26A3"/>
    <w:rsid w:val="007A2786"/>
    <w:rsid w:val="007A2888"/>
    <w:rsid w:val="007A2BA7"/>
    <w:rsid w:val="007A33B0"/>
    <w:rsid w:val="007A3D31"/>
    <w:rsid w:val="007A4182"/>
    <w:rsid w:val="007A490D"/>
    <w:rsid w:val="007A4AE3"/>
    <w:rsid w:val="007A53D9"/>
    <w:rsid w:val="007A56D0"/>
    <w:rsid w:val="007A5868"/>
    <w:rsid w:val="007A5FF1"/>
    <w:rsid w:val="007A60BA"/>
    <w:rsid w:val="007A60D9"/>
    <w:rsid w:val="007A7E51"/>
    <w:rsid w:val="007B0919"/>
    <w:rsid w:val="007B19C1"/>
    <w:rsid w:val="007B1CAE"/>
    <w:rsid w:val="007B2A57"/>
    <w:rsid w:val="007B322B"/>
    <w:rsid w:val="007B355F"/>
    <w:rsid w:val="007B36BF"/>
    <w:rsid w:val="007B3EEB"/>
    <w:rsid w:val="007B3F91"/>
    <w:rsid w:val="007B3FE8"/>
    <w:rsid w:val="007B52BE"/>
    <w:rsid w:val="007B63E6"/>
    <w:rsid w:val="007C0ED0"/>
    <w:rsid w:val="007C2800"/>
    <w:rsid w:val="007C2C02"/>
    <w:rsid w:val="007C2CB7"/>
    <w:rsid w:val="007C3A5D"/>
    <w:rsid w:val="007C3E0E"/>
    <w:rsid w:val="007C3ED7"/>
    <w:rsid w:val="007C3FCA"/>
    <w:rsid w:val="007C4BA9"/>
    <w:rsid w:val="007C4FA0"/>
    <w:rsid w:val="007C50D9"/>
    <w:rsid w:val="007C5289"/>
    <w:rsid w:val="007C573C"/>
    <w:rsid w:val="007C5B23"/>
    <w:rsid w:val="007C6415"/>
    <w:rsid w:val="007C6C9E"/>
    <w:rsid w:val="007C6D2D"/>
    <w:rsid w:val="007C6EE5"/>
    <w:rsid w:val="007C72D3"/>
    <w:rsid w:val="007C79BA"/>
    <w:rsid w:val="007D05A2"/>
    <w:rsid w:val="007D1FAF"/>
    <w:rsid w:val="007D2EBA"/>
    <w:rsid w:val="007D2F71"/>
    <w:rsid w:val="007D3222"/>
    <w:rsid w:val="007D4296"/>
    <w:rsid w:val="007D446A"/>
    <w:rsid w:val="007D4A06"/>
    <w:rsid w:val="007D4E94"/>
    <w:rsid w:val="007D54B6"/>
    <w:rsid w:val="007D5D68"/>
    <w:rsid w:val="007D65EA"/>
    <w:rsid w:val="007D69C4"/>
    <w:rsid w:val="007D7433"/>
    <w:rsid w:val="007E0186"/>
    <w:rsid w:val="007E022C"/>
    <w:rsid w:val="007E072C"/>
    <w:rsid w:val="007E2211"/>
    <w:rsid w:val="007E25F2"/>
    <w:rsid w:val="007E2D9B"/>
    <w:rsid w:val="007E2F3F"/>
    <w:rsid w:val="007E34E4"/>
    <w:rsid w:val="007E4EB4"/>
    <w:rsid w:val="007E5C72"/>
    <w:rsid w:val="007E60A3"/>
    <w:rsid w:val="007E6296"/>
    <w:rsid w:val="007E6BDE"/>
    <w:rsid w:val="007E7069"/>
    <w:rsid w:val="007E7206"/>
    <w:rsid w:val="007F0630"/>
    <w:rsid w:val="007F08F1"/>
    <w:rsid w:val="007F0A12"/>
    <w:rsid w:val="007F0C85"/>
    <w:rsid w:val="007F0CD5"/>
    <w:rsid w:val="007F110B"/>
    <w:rsid w:val="007F225F"/>
    <w:rsid w:val="007F2FF2"/>
    <w:rsid w:val="007F335B"/>
    <w:rsid w:val="007F4DCD"/>
    <w:rsid w:val="007F4EA4"/>
    <w:rsid w:val="007F51B2"/>
    <w:rsid w:val="007F5EE0"/>
    <w:rsid w:val="007F5FA7"/>
    <w:rsid w:val="007F6961"/>
    <w:rsid w:val="007F7018"/>
    <w:rsid w:val="007F732A"/>
    <w:rsid w:val="00800534"/>
    <w:rsid w:val="00800C5B"/>
    <w:rsid w:val="0080196F"/>
    <w:rsid w:val="00801C5E"/>
    <w:rsid w:val="00801E9F"/>
    <w:rsid w:val="00802072"/>
    <w:rsid w:val="00802175"/>
    <w:rsid w:val="008021F8"/>
    <w:rsid w:val="00803AF4"/>
    <w:rsid w:val="00803CDB"/>
    <w:rsid w:val="008055B0"/>
    <w:rsid w:val="008056DE"/>
    <w:rsid w:val="00805B4C"/>
    <w:rsid w:val="008060B1"/>
    <w:rsid w:val="008066EC"/>
    <w:rsid w:val="0080672D"/>
    <w:rsid w:val="00807DFA"/>
    <w:rsid w:val="0081102B"/>
    <w:rsid w:val="00812958"/>
    <w:rsid w:val="008133F3"/>
    <w:rsid w:val="00814331"/>
    <w:rsid w:val="00814C76"/>
    <w:rsid w:val="008150E9"/>
    <w:rsid w:val="00815C58"/>
    <w:rsid w:val="00815F72"/>
    <w:rsid w:val="0081626D"/>
    <w:rsid w:val="008172B7"/>
    <w:rsid w:val="008175E4"/>
    <w:rsid w:val="00820C33"/>
    <w:rsid w:val="008212C2"/>
    <w:rsid w:val="00821C56"/>
    <w:rsid w:val="008225DB"/>
    <w:rsid w:val="00822F38"/>
    <w:rsid w:val="008233A8"/>
    <w:rsid w:val="008235EA"/>
    <w:rsid w:val="00824938"/>
    <w:rsid w:val="00824AA6"/>
    <w:rsid w:val="00824FA1"/>
    <w:rsid w:val="0082542C"/>
    <w:rsid w:val="0082560E"/>
    <w:rsid w:val="00825DBA"/>
    <w:rsid w:val="00827098"/>
    <w:rsid w:val="008276F2"/>
    <w:rsid w:val="008318E2"/>
    <w:rsid w:val="00833D05"/>
    <w:rsid w:val="00833F18"/>
    <w:rsid w:val="008349A5"/>
    <w:rsid w:val="008354FA"/>
    <w:rsid w:val="00835B05"/>
    <w:rsid w:val="00835B1B"/>
    <w:rsid w:val="00835C3D"/>
    <w:rsid w:val="00835C86"/>
    <w:rsid w:val="00835CD0"/>
    <w:rsid w:val="00836210"/>
    <w:rsid w:val="00836B79"/>
    <w:rsid w:val="00837605"/>
    <w:rsid w:val="00837B34"/>
    <w:rsid w:val="00837EEF"/>
    <w:rsid w:val="00840E2F"/>
    <w:rsid w:val="00840EE3"/>
    <w:rsid w:val="00841304"/>
    <w:rsid w:val="00841794"/>
    <w:rsid w:val="008417C9"/>
    <w:rsid w:val="00841E5B"/>
    <w:rsid w:val="00841EB5"/>
    <w:rsid w:val="008423FA"/>
    <w:rsid w:val="0084362E"/>
    <w:rsid w:val="00843944"/>
    <w:rsid w:val="00843A0E"/>
    <w:rsid w:val="00843AD0"/>
    <w:rsid w:val="00843AF8"/>
    <w:rsid w:val="0084579D"/>
    <w:rsid w:val="00846477"/>
    <w:rsid w:val="00847063"/>
    <w:rsid w:val="008475B0"/>
    <w:rsid w:val="00847937"/>
    <w:rsid w:val="00847CB4"/>
    <w:rsid w:val="00850755"/>
    <w:rsid w:val="00850C7A"/>
    <w:rsid w:val="00850E37"/>
    <w:rsid w:val="00851E24"/>
    <w:rsid w:val="008524D7"/>
    <w:rsid w:val="00853209"/>
    <w:rsid w:val="00853C88"/>
    <w:rsid w:val="008556B6"/>
    <w:rsid w:val="00856112"/>
    <w:rsid w:val="0085645E"/>
    <w:rsid w:val="0085662A"/>
    <w:rsid w:val="00857221"/>
    <w:rsid w:val="0086139B"/>
    <w:rsid w:val="008618EB"/>
    <w:rsid w:val="00862016"/>
    <w:rsid w:val="008623CE"/>
    <w:rsid w:val="00862EE9"/>
    <w:rsid w:val="008633FF"/>
    <w:rsid w:val="00863CF1"/>
    <w:rsid w:val="0086465B"/>
    <w:rsid w:val="008647F0"/>
    <w:rsid w:val="00864FFC"/>
    <w:rsid w:val="00865A60"/>
    <w:rsid w:val="00865A75"/>
    <w:rsid w:val="00866EC1"/>
    <w:rsid w:val="008674F9"/>
    <w:rsid w:val="00867AE3"/>
    <w:rsid w:val="00867ECF"/>
    <w:rsid w:val="00873558"/>
    <w:rsid w:val="00873829"/>
    <w:rsid w:val="008751D9"/>
    <w:rsid w:val="00875372"/>
    <w:rsid w:val="008763EE"/>
    <w:rsid w:val="00876EAE"/>
    <w:rsid w:val="008773C5"/>
    <w:rsid w:val="00877DD5"/>
    <w:rsid w:val="00877F57"/>
    <w:rsid w:val="00880441"/>
    <w:rsid w:val="00880816"/>
    <w:rsid w:val="00880915"/>
    <w:rsid w:val="008811CC"/>
    <w:rsid w:val="00881B9A"/>
    <w:rsid w:val="0088212A"/>
    <w:rsid w:val="00883458"/>
    <w:rsid w:val="0088370A"/>
    <w:rsid w:val="008837C4"/>
    <w:rsid w:val="008837EE"/>
    <w:rsid w:val="00887091"/>
    <w:rsid w:val="008902C3"/>
    <w:rsid w:val="00890536"/>
    <w:rsid w:val="00891199"/>
    <w:rsid w:val="00892092"/>
    <w:rsid w:val="00893554"/>
    <w:rsid w:val="00893692"/>
    <w:rsid w:val="00893710"/>
    <w:rsid w:val="00893AE8"/>
    <w:rsid w:val="00893B21"/>
    <w:rsid w:val="00895A9F"/>
    <w:rsid w:val="00896BE4"/>
    <w:rsid w:val="0089751B"/>
    <w:rsid w:val="0089756E"/>
    <w:rsid w:val="008A0FB0"/>
    <w:rsid w:val="008A1145"/>
    <w:rsid w:val="008A2775"/>
    <w:rsid w:val="008A36B0"/>
    <w:rsid w:val="008A36C5"/>
    <w:rsid w:val="008A3827"/>
    <w:rsid w:val="008A412C"/>
    <w:rsid w:val="008A4471"/>
    <w:rsid w:val="008A4C31"/>
    <w:rsid w:val="008A4C5E"/>
    <w:rsid w:val="008A5073"/>
    <w:rsid w:val="008A5111"/>
    <w:rsid w:val="008A569F"/>
    <w:rsid w:val="008A5F22"/>
    <w:rsid w:val="008A76CF"/>
    <w:rsid w:val="008B3574"/>
    <w:rsid w:val="008B3ED3"/>
    <w:rsid w:val="008B48D1"/>
    <w:rsid w:val="008B5393"/>
    <w:rsid w:val="008B55DF"/>
    <w:rsid w:val="008B6CAC"/>
    <w:rsid w:val="008B7393"/>
    <w:rsid w:val="008C06BF"/>
    <w:rsid w:val="008C07C2"/>
    <w:rsid w:val="008C0DE4"/>
    <w:rsid w:val="008C1265"/>
    <w:rsid w:val="008C1835"/>
    <w:rsid w:val="008C19F3"/>
    <w:rsid w:val="008C300A"/>
    <w:rsid w:val="008C3510"/>
    <w:rsid w:val="008C3EA8"/>
    <w:rsid w:val="008C4642"/>
    <w:rsid w:val="008C598C"/>
    <w:rsid w:val="008C6BBC"/>
    <w:rsid w:val="008C6C1C"/>
    <w:rsid w:val="008C761F"/>
    <w:rsid w:val="008C7F0F"/>
    <w:rsid w:val="008C7FDD"/>
    <w:rsid w:val="008D02E6"/>
    <w:rsid w:val="008D0764"/>
    <w:rsid w:val="008D1818"/>
    <w:rsid w:val="008D1D2A"/>
    <w:rsid w:val="008D2859"/>
    <w:rsid w:val="008D40D4"/>
    <w:rsid w:val="008D48B7"/>
    <w:rsid w:val="008D63D3"/>
    <w:rsid w:val="008D64FD"/>
    <w:rsid w:val="008D6AA7"/>
    <w:rsid w:val="008D6B52"/>
    <w:rsid w:val="008D7CE6"/>
    <w:rsid w:val="008E12BE"/>
    <w:rsid w:val="008E18A3"/>
    <w:rsid w:val="008E20ED"/>
    <w:rsid w:val="008E285A"/>
    <w:rsid w:val="008E36E6"/>
    <w:rsid w:val="008E376A"/>
    <w:rsid w:val="008E3C65"/>
    <w:rsid w:val="008E4408"/>
    <w:rsid w:val="008E47AE"/>
    <w:rsid w:val="008E506D"/>
    <w:rsid w:val="008E5349"/>
    <w:rsid w:val="008E59B9"/>
    <w:rsid w:val="008E6146"/>
    <w:rsid w:val="008E6318"/>
    <w:rsid w:val="008E64BE"/>
    <w:rsid w:val="008E7026"/>
    <w:rsid w:val="008E702D"/>
    <w:rsid w:val="008F07A4"/>
    <w:rsid w:val="008F08B6"/>
    <w:rsid w:val="008F17DB"/>
    <w:rsid w:val="008F1F32"/>
    <w:rsid w:val="008F239C"/>
    <w:rsid w:val="008F3293"/>
    <w:rsid w:val="008F3563"/>
    <w:rsid w:val="008F3D19"/>
    <w:rsid w:val="008F3FDC"/>
    <w:rsid w:val="008F422B"/>
    <w:rsid w:val="008F4494"/>
    <w:rsid w:val="008F4606"/>
    <w:rsid w:val="008F4BEE"/>
    <w:rsid w:val="008F5AD2"/>
    <w:rsid w:val="008F666D"/>
    <w:rsid w:val="008F719F"/>
    <w:rsid w:val="00900187"/>
    <w:rsid w:val="009002CE"/>
    <w:rsid w:val="00902BB5"/>
    <w:rsid w:val="009033D8"/>
    <w:rsid w:val="00903B27"/>
    <w:rsid w:val="009042F7"/>
    <w:rsid w:val="00904B28"/>
    <w:rsid w:val="0090754C"/>
    <w:rsid w:val="00912234"/>
    <w:rsid w:val="00912657"/>
    <w:rsid w:val="009133B0"/>
    <w:rsid w:val="009137BE"/>
    <w:rsid w:val="0091462D"/>
    <w:rsid w:val="00915114"/>
    <w:rsid w:val="009156AA"/>
    <w:rsid w:val="00916138"/>
    <w:rsid w:val="0091785C"/>
    <w:rsid w:val="00917B11"/>
    <w:rsid w:val="00917C8F"/>
    <w:rsid w:val="00920961"/>
    <w:rsid w:val="00920E5B"/>
    <w:rsid w:val="0092121A"/>
    <w:rsid w:val="009214AB"/>
    <w:rsid w:val="00921C01"/>
    <w:rsid w:val="00923E1D"/>
    <w:rsid w:val="0092417C"/>
    <w:rsid w:val="009241E2"/>
    <w:rsid w:val="009248E6"/>
    <w:rsid w:val="00924EE3"/>
    <w:rsid w:val="00924F68"/>
    <w:rsid w:val="00925040"/>
    <w:rsid w:val="009256F9"/>
    <w:rsid w:val="009261FF"/>
    <w:rsid w:val="00926BA7"/>
    <w:rsid w:val="0092748B"/>
    <w:rsid w:val="009279FB"/>
    <w:rsid w:val="00927D17"/>
    <w:rsid w:val="009310B2"/>
    <w:rsid w:val="0093214E"/>
    <w:rsid w:val="00932517"/>
    <w:rsid w:val="009343AC"/>
    <w:rsid w:val="009343DB"/>
    <w:rsid w:val="00934D8B"/>
    <w:rsid w:val="00935983"/>
    <w:rsid w:val="00937D8D"/>
    <w:rsid w:val="009400AC"/>
    <w:rsid w:val="00940713"/>
    <w:rsid w:val="00940D20"/>
    <w:rsid w:val="009423F7"/>
    <w:rsid w:val="009436B0"/>
    <w:rsid w:val="00943E99"/>
    <w:rsid w:val="0094401B"/>
    <w:rsid w:val="0094456A"/>
    <w:rsid w:val="00945478"/>
    <w:rsid w:val="0094551C"/>
    <w:rsid w:val="00946BC1"/>
    <w:rsid w:val="00946D28"/>
    <w:rsid w:val="0094731A"/>
    <w:rsid w:val="00947F9A"/>
    <w:rsid w:val="00950680"/>
    <w:rsid w:val="0095087B"/>
    <w:rsid w:val="00950C22"/>
    <w:rsid w:val="0095138F"/>
    <w:rsid w:val="00951448"/>
    <w:rsid w:val="00951516"/>
    <w:rsid w:val="009516E5"/>
    <w:rsid w:val="009519A6"/>
    <w:rsid w:val="00951C7E"/>
    <w:rsid w:val="009529DD"/>
    <w:rsid w:val="0095357B"/>
    <w:rsid w:val="009542F2"/>
    <w:rsid w:val="009547BD"/>
    <w:rsid w:val="00954F7B"/>
    <w:rsid w:val="00954F94"/>
    <w:rsid w:val="009552CE"/>
    <w:rsid w:val="00955893"/>
    <w:rsid w:val="00955A79"/>
    <w:rsid w:val="009565E2"/>
    <w:rsid w:val="00956AB3"/>
    <w:rsid w:val="00956BD4"/>
    <w:rsid w:val="00957259"/>
    <w:rsid w:val="009606EA"/>
    <w:rsid w:val="00960893"/>
    <w:rsid w:val="00960F17"/>
    <w:rsid w:val="009620E1"/>
    <w:rsid w:val="00962DA1"/>
    <w:rsid w:val="0096346E"/>
    <w:rsid w:val="0096394A"/>
    <w:rsid w:val="00963D25"/>
    <w:rsid w:val="00964CFE"/>
    <w:rsid w:val="009666A8"/>
    <w:rsid w:val="00966D8F"/>
    <w:rsid w:val="00966DB7"/>
    <w:rsid w:val="00967465"/>
    <w:rsid w:val="00967B61"/>
    <w:rsid w:val="00967D82"/>
    <w:rsid w:val="00970404"/>
    <w:rsid w:val="0097129F"/>
    <w:rsid w:val="009722DE"/>
    <w:rsid w:val="009727CC"/>
    <w:rsid w:val="009729EC"/>
    <w:rsid w:val="00972C9A"/>
    <w:rsid w:val="009745DD"/>
    <w:rsid w:val="00975624"/>
    <w:rsid w:val="00975A16"/>
    <w:rsid w:val="0097617B"/>
    <w:rsid w:val="009761BA"/>
    <w:rsid w:val="009765F8"/>
    <w:rsid w:val="00976C18"/>
    <w:rsid w:val="009770C3"/>
    <w:rsid w:val="00977407"/>
    <w:rsid w:val="00977938"/>
    <w:rsid w:val="00980367"/>
    <w:rsid w:val="00980669"/>
    <w:rsid w:val="00980C0D"/>
    <w:rsid w:val="00981278"/>
    <w:rsid w:val="00981A36"/>
    <w:rsid w:val="00981FD5"/>
    <w:rsid w:val="00982D44"/>
    <w:rsid w:val="0098335B"/>
    <w:rsid w:val="00986C2F"/>
    <w:rsid w:val="00986C97"/>
    <w:rsid w:val="00986DBB"/>
    <w:rsid w:val="0099010D"/>
    <w:rsid w:val="0099031C"/>
    <w:rsid w:val="00990795"/>
    <w:rsid w:val="0099189E"/>
    <w:rsid w:val="0099272F"/>
    <w:rsid w:val="00993678"/>
    <w:rsid w:val="0099378A"/>
    <w:rsid w:val="00994B41"/>
    <w:rsid w:val="00994DCB"/>
    <w:rsid w:val="009952CD"/>
    <w:rsid w:val="00995A7D"/>
    <w:rsid w:val="00995E6A"/>
    <w:rsid w:val="00996354"/>
    <w:rsid w:val="00997035"/>
    <w:rsid w:val="00997796"/>
    <w:rsid w:val="00997B6F"/>
    <w:rsid w:val="009A01C8"/>
    <w:rsid w:val="009A18A9"/>
    <w:rsid w:val="009A1EA2"/>
    <w:rsid w:val="009A21EC"/>
    <w:rsid w:val="009A286E"/>
    <w:rsid w:val="009A2BD6"/>
    <w:rsid w:val="009A3204"/>
    <w:rsid w:val="009A4F5D"/>
    <w:rsid w:val="009A5E68"/>
    <w:rsid w:val="009A6EF9"/>
    <w:rsid w:val="009A705C"/>
    <w:rsid w:val="009A717E"/>
    <w:rsid w:val="009A7195"/>
    <w:rsid w:val="009A7265"/>
    <w:rsid w:val="009A73DA"/>
    <w:rsid w:val="009B0D3A"/>
    <w:rsid w:val="009B18F4"/>
    <w:rsid w:val="009B25A9"/>
    <w:rsid w:val="009B3740"/>
    <w:rsid w:val="009B40E3"/>
    <w:rsid w:val="009B4755"/>
    <w:rsid w:val="009B54A0"/>
    <w:rsid w:val="009B633A"/>
    <w:rsid w:val="009B69EA"/>
    <w:rsid w:val="009B712E"/>
    <w:rsid w:val="009B795B"/>
    <w:rsid w:val="009C0305"/>
    <w:rsid w:val="009C0DE9"/>
    <w:rsid w:val="009C11D6"/>
    <w:rsid w:val="009C1E25"/>
    <w:rsid w:val="009C298D"/>
    <w:rsid w:val="009C299B"/>
    <w:rsid w:val="009C2EDC"/>
    <w:rsid w:val="009C30A5"/>
    <w:rsid w:val="009C39EC"/>
    <w:rsid w:val="009C46C7"/>
    <w:rsid w:val="009C4AAE"/>
    <w:rsid w:val="009C5090"/>
    <w:rsid w:val="009C5F2D"/>
    <w:rsid w:val="009C6780"/>
    <w:rsid w:val="009C6F30"/>
    <w:rsid w:val="009C7875"/>
    <w:rsid w:val="009C7B62"/>
    <w:rsid w:val="009D026E"/>
    <w:rsid w:val="009D0BB2"/>
    <w:rsid w:val="009D0BBA"/>
    <w:rsid w:val="009D1137"/>
    <w:rsid w:val="009D1E5E"/>
    <w:rsid w:val="009D288A"/>
    <w:rsid w:val="009D32C9"/>
    <w:rsid w:val="009D392A"/>
    <w:rsid w:val="009D3A7C"/>
    <w:rsid w:val="009D4032"/>
    <w:rsid w:val="009D4683"/>
    <w:rsid w:val="009D4D9B"/>
    <w:rsid w:val="009D72F5"/>
    <w:rsid w:val="009E023C"/>
    <w:rsid w:val="009E02D4"/>
    <w:rsid w:val="009E186C"/>
    <w:rsid w:val="009E1F7E"/>
    <w:rsid w:val="009E22CE"/>
    <w:rsid w:val="009E26BC"/>
    <w:rsid w:val="009E2EB5"/>
    <w:rsid w:val="009E33DD"/>
    <w:rsid w:val="009E4766"/>
    <w:rsid w:val="009E4F30"/>
    <w:rsid w:val="009E5C22"/>
    <w:rsid w:val="009E5F84"/>
    <w:rsid w:val="009E67B4"/>
    <w:rsid w:val="009E6878"/>
    <w:rsid w:val="009E6B79"/>
    <w:rsid w:val="009E771D"/>
    <w:rsid w:val="009E7FFC"/>
    <w:rsid w:val="009F090E"/>
    <w:rsid w:val="009F0AE7"/>
    <w:rsid w:val="009F1050"/>
    <w:rsid w:val="009F20F9"/>
    <w:rsid w:val="009F2593"/>
    <w:rsid w:val="009F32AC"/>
    <w:rsid w:val="009F4BD7"/>
    <w:rsid w:val="009F4E61"/>
    <w:rsid w:val="009F5EE2"/>
    <w:rsid w:val="009F5F4D"/>
    <w:rsid w:val="009F626B"/>
    <w:rsid w:val="009F66F3"/>
    <w:rsid w:val="009F6B84"/>
    <w:rsid w:val="009F6BF2"/>
    <w:rsid w:val="009F6C76"/>
    <w:rsid w:val="009F7DB9"/>
    <w:rsid w:val="00A00112"/>
    <w:rsid w:val="00A00575"/>
    <w:rsid w:val="00A01762"/>
    <w:rsid w:val="00A01866"/>
    <w:rsid w:val="00A01A7C"/>
    <w:rsid w:val="00A0227D"/>
    <w:rsid w:val="00A035CF"/>
    <w:rsid w:val="00A039E8"/>
    <w:rsid w:val="00A03C09"/>
    <w:rsid w:val="00A03D87"/>
    <w:rsid w:val="00A04107"/>
    <w:rsid w:val="00A0483E"/>
    <w:rsid w:val="00A0614A"/>
    <w:rsid w:val="00A06C47"/>
    <w:rsid w:val="00A07456"/>
    <w:rsid w:val="00A078CD"/>
    <w:rsid w:val="00A101E7"/>
    <w:rsid w:val="00A10D37"/>
    <w:rsid w:val="00A11FE2"/>
    <w:rsid w:val="00A1373F"/>
    <w:rsid w:val="00A15E08"/>
    <w:rsid w:val="00A1608E"/>
    <w:rsid w:val="00A16D5D"/>
    <w:rsid w:val="00A17880"/>
    <w:rsid w:val="00A178A7"/>
    <w:rsid w:val="00A17E90"/>
    <w:rsid w:val="00A20A29"/>
    <w:rsid w:val="00A21611"/>
    <w:rsid w:val="00A22988"/>
    <w:rsid w:val="00A23421"/>
    <w:rsid w:val="00A247FE"/>
    <w:rsid w:val="00A25383"/>
    <w:rsid w:val="00A254B3"/>
    <w:rsid w:val="00A25F7A"/>
    <w:rsid w:val="00A2686F"/>
    <w:rsid w:val="00A26E00"/>
    <w:rsid w:val="00A30C7A"/>
    <w:rsid w:val="00A30D25"/>
    <w:rsid w:val="00A315A3"/>
    <w:rsid w:val="00A31B45"/>
    <w:rsid w:val="00A31C44"/>
    <w:rsid w:val="00A336C5"/>
    <w:rsid w:val="00A34BA6"/>
    <w:rsid w:val="00A35D53"/>
    <w:rsid w:val="00A3601D"/>
    <w:rsid w:val="00A37223"/>
    <w:rsid w:val="00A37E4A"/>
    <w:rsid w:val="00A37FBE"/>
    <w:rsid w:val="00A402C1"/>
    <w:rsid w:val="00A40469"/>
    <w:rsid w:val="00A409A8"/>
    <w:rsid w:val="00A411A6"/>
    <w:rsid w:val="00A4259F"/>
    <w:rsid w:val="00A42809"/>
    <w:rsid w:val="00A431B2"/>
    <w:rsid w:val="00A43490"/>
    <w:rsid w:val="00A43613"/>
    <w:rsid w:val="00A4365C"/>
    <w:rsid w:val="00A43CFB"/>
    <w:rsid w:val="00A4451C"/>
    <w:rsid w:val="00A448F6"/>
    <w:rsid w:val="00A44B2F"/>
    <w:rsid w:val="00A44F0A"/>
    <w:rsid w:val="00A4513E"/>
    <w:rsid w:val="00A453C6"/>
    <w:rsid w:val="00A45522"/>
    <w:rsid w:val="00A45F57"/>
    <w:rsid w:val="00A4682C"/>
    <w:rsid w:val="00A47710"/>
    <w:rsid w:val="00A47B74"/>
    <w:rsid w:val="00A5219C"/>
    <w:rsid w:val="00A52356"/>
    <w:rsid w:val="00A5379E"/>
    <w:rsid w:val="00A53BAC"/>
    <w:rsid w:val="00A54190"/>
    <w:rsid w:val="00A54B35"/>
    <w:rsid w:val="00A55C4D"/>
    <w:rsid w:val="00A56BD7"/>
    <w:rsid w:val="00A56F74"/>
    <w:rsid w:val="00A5776F"/>
    <w:rsid w:val="00A6088D"/>
    <w:rsid w:val="00A60939"/>
    <w:rsid w:val="00A613D7"/>
    <w:rsid w:val="00A621CA"/>
    <w:rsid w:val="00A6233F"/>
    <w:rsid w:val="00A62725"/>
    <w:rsid w:val="00A627C8"/>
    <w:rsid w:val="00A6284E"/>
    <w:rsid w:val="00A63478"/>
    <w:rsid w:val="00A6356B"/>
    <w:rsid w:val="00A63631"/>
    <w:rsid w:val="00A63B3C"/>
    <w:rsid w:val="00A63F27"/>
    <w:rsid w:val="00A641AD"/>
    <w:rsid w:val="00A6448D"/>
    <w:rsid w:val="00A64D23"/>
    <w:rsid w:val="00A6594C"/>
    <w:rsid w:val="00A666D0"/>
    <w:rsid w:val="00A672C8"/>
    <w:rsid w:val="00A6746B"/>
    <w:rsid w:val="00A67A42"/>
    <w:rsid w:val="00A7004B"/>
    <w:rsid w:val="00A72816"/>
    <w:rsid w:val="00A72ADA"/>
    <w:rsid w:val="00A72BAC"/>
    <w:rsid w:val="00A72D0C"/>
    <w:rsid w:val="00A72E4C"/>
    <w:rsid w:val="00A7381D"/>
    <w:rsid w:val="00A74666"/>
    <w:rsid w:val="00A74866"/>
    <w:rsid w:val="00A74DE5"/>
    <w:rsid w:val="00A751B4"/>
    <w:rsid w:val="00A756ED"/>
    <w:rsid w:val="00A75869"/>
    <w:rsid w:val="00A75E2E"/>
    <w:rsid w:val="00A76C9B"/>
    <w:rsid w:val="00A774B5"/>
    <w:rsid w:val="00A775EA"/>
    <w:rsid w:val="00A77F52"/>
    <w:rsid w:val="00A804C1"/>
    <w:rsid w:val="00A81A0E"/>
    <w:rsid w:val="00A83936"/>
    <w:rsid w:val="00A8426B"/>
    <w:rsid w:val="00A84619"/>
    <w:rsid w:val="00A84EF4"/>
    <w:rsid w:val="00A85DB0"/>
    <w:rsid w:val="00A8658E"/>
    <w:rsid w:val="00A86D7F"/>
    <w:rsid w:val="00A870A9"/>
    <w:rsid w:val="00A87E42"/>
    <w:rsid w:val="00A903A5"/>
    <w:rsid w:val="00A904AC"/>
    <w:rsid w:val="00A90C31"/>
    <w:rsid w:val="00A9117F"/>
    <w:rsid w:val="00A922EF"/>
    <w:rsid w:val="00A93531"/>
    <w:rsid w:val="00A95B5A"/>
    <w:rsid w:val="00A97D09"/>
    <w:rsid w:val="00A97F0B"/>
    <w:rsid w:val="00AA036B"/>
    <w:rsid w:val="00AA05A2"/>
    <w:rsid w:val="00AA08CB"/>
    <w:rsid w:val="00AA09D6"/>
    <w:rsid w:val="00AA0A9D"/>
    <w:rsid w:val="00AA0B3A"/>
    <w:rsid w:val="00AA1739"/>
    <w:rsid w:val="00AA1B0D"/>
    <w:rsid w:val="00AA1FF4"/>
    <w:rsid w:val="00AA2A56"/>
    <w:rsid w:val="00AA3CFB"/>
    <w:rsid w:val="00AA3E36"/>
    <w:rsid w:val="00AA4B2D"/>
    <w:rsid w:val="00AA4BBF"/>
    <w:rsid w:val="00AA629E"/>
    <w:rsid w:val="00AA6409"/>
    <w:rsid w:val="00AA79BD"/>
    <w:rsid w:val="00AB23C6"/>
    <w:rsid w:val="00AB2A11"/>
    <w:rsid w:val="00AB3681"/>
    <w:rsid w:val="00AB5B8D"/>
    <w:rsid w:val="00AB5E6F"/>
    <w:rsid w:val="00AB6236"/>
    <w:rsid w:val="00AB6731"/>
    <w:rsid w:val="00AB6947"/>
    <w:rsid w:val="00AB78E3"/>
    <w:rsid w:val="00AC0458"/>
    <w:rsid w:val="00AC2524"/>
    <w:rsid w:val="00AC315A"/>
    <w:rsid w:val="00AC49D0"/>
    <w:rsid w:val="00AC5C40"/>
    <w:rsid w:val="00AC6534"/>
    <w:rsid w:val="00AC6D78"/>
    <w:rsid w:val="00AC7BFD"/>
    <w:rsid w:val="00AC7E9E"/>
    <w:rsid w:val="00AD057C"/>
    <w:rsid w:val="00AD07B7"/>
    <w:rsid w:val="00AD211A"/>
    <w:rsid w:val="00AD253D"/>
    <w:rsid w:val="00AD32B7"/>
    <w:rsid w:val="00AD445C"/>
    <w:rsid w:val="00AD5115"/>
    <w:rsid w:val="00AD56BE"/>
    <w:rsid w:val="00AD59E5"/>
    <w:rsid w:val="00AD5FE3"/>
    <w:rsid w:val="00AD61BA"/>
    <w:rsid w:val="00AD6358"/>
    <w:rsid w:val="00AD69D2"/>
    <w:rsid w:val="00AD6FE7"/>
    <w:rsid w:val="00AD7046"/>
    <w:rsid w:val="00AD7A17"/>
    <w:rsid w:val="00AD7F2D"/>
    <w:rsid w:val="00AE0008"/>
    <w:rsid w:val="00AE088A"/>
    <w:rsid w:val="00AE0A9A"/>
    <w:rsid w:val="00AE1156"/>
    <w:rsid w:val="00AE2970"/>
    <w:rsid w:val="00AE2A04"/>
    <w:rsid w:val="00AE306A"/>
    <w:rsid w:val="00AE3E34"/>
    <w:rsid w:val="00AE4205"/>
    <w:rsid w:val="00AE4393"/>
    <w:rsid w:val="00AE4630"/>
    <w:rsid w:val="00AE4A07"/>
    <w:rsid w:val="00AE4E96"/>
    <w:rsid w:val="00AE7043"/>
    <w:rsid w:val="00AE71D4"/>
    <w:rsid w:val="00AE73BC"/>
    <w:rsid w:val="00AE7FEE"/>
    <w:rsid w:val="00AF0285"/>
    <w:rsid w:val="00AF0A55"/>
    <w:rsid w:val="00AF0B22"/>
    <w:rsid w:val="00AF0D7E"/>
    <w:rsid w:val="00AF1273"/>
    <w:rsid w:val="00AF293B"/>
    <w:rsid w:val="00AF2D5E"/>
    <w:rsid w:val="00AF3018"/>
    <w:rsid w:val="00AF30AD"/>
    <w:rsid w:val="00AF3CBD"/>
    <w:rsid w:val="00AF425D"/>
    <w:rsid w:val="00AF4C19"/>
    <w:rsid w:val="00AF4EF1"/>
    <w:rsid w:val="00AF5DD2"/>
    <w:rsid w:val="00AF6329"/>
    <w:rsid w:val="00AF7B01"/>
    <w:rsid w:val="00AF7FC0"/>
    <w:rsid w:val="00B00227"/>
    <w:rsid w:val="00B00AF7"/>
    <w:rsid w:val="00B022B1"/>
    <w:rsid w:val="00B02D5D"/>
    <w:rsid w:val="00B03A11"/>
    <w:rsid w:val="00B05D45"/>
    <w:rsid w:val="00B06E71"/>
    <w:rsid w:val="00B075C7"/>
    <w:rsid w:val="00B07B39"/>
    <w:rsid w:val="00B07F9C"/>
    <w:rsid w:val="00B103C6"/>
    <w:rsid w:val="00B106C2"/>
    <w:rsid w:val="00B1093B"/>
    <w:rsid w:val="00B10A51"/>
    <w:rsid w:val="00B10FAC"/>
    <w:rsid w:val="00B1111E"/>
    <w:rsid w:val="00B111DC"/>
    <w:rsid w:val="00B11C75"/>
    <w:rsid w:val="00B11DD4"/>
    <w:rsid w:val="00B12846"/>
    <w:rsid w:val="00B12D43"/>
    <w:rsid w:val="00B133EB"/>
    <w:rsid w:val="00B136D9"/>
    <w:rsid w:val="00B13A6E"/>
    <w:rsid w:val="00B13EA8"/>
    <w:rsid w:val="00B14D92"/>
    <w:rsid w:val="00B14F42"/>
    <w:rsid w:val="00B1586D"/>
    <w:rsid w:val="00B169E6"/>
    <w:rsid w:val="00B16E90"/>
    <w:rsid w:val="00B1796A"/>
    <w:rsid w:val="00B20183"/>
    <w:rsid w:val="00B20822"/>
    <w:rsid w:val="00B2143A"/>
    <w:rsid w:val="00B217B6"/>
    <w:rsid w:val="00B21B40"/>
    <w:rsid w:val="00B220D7"/>
    <w:rsid w:val="00B2390D"/>
    <w:rsid w:val="00B23CFB"/>
    <w:rsid w:val="00B242BA"/>
    <w:rsid w:val="00B243B6"/>
    <w:rsid w:val="00B25963"/>
    <w:rsid w:val="00B25D0C"/>
    <w:rsid w:val="00B26DF8"/>
    <w:rsid w:val="00B2789C"/>
    <w:rsid w:val="00B27C74"/>
    <w:rsid w:val="00B30083"/>
    <w:rsid w:val="00B300B0"/>
    <w:rsid w:val="00B30BE7"/>
    <w:rsid w:val="00B31047"/>
    <w:rsid w:val="00B32596"/>
    <w:rsid w:val="00B3435E"/>
    <w:rsid w:val="00B34576"/>
    <w:rsid w:val="00B3465B"/>
    <w:rsid w:val="00B34DB3"/>
    <w:rsid w:val="00B356B1"/>
    <w:rsid w:val="00B35D98"/>
    <w:rsid w:val="00B368E9"/>
    <w:rsid w:val="00B37399"/>
    <w:rsid w:val="00B37ADC"/>
    <w:rsid w:val="00B37CF3"/>
    <w:rsid w:val="00B37D8E"/>
    <w:rsid w:val="00B40881"/>
    <w:rsid w:val="00B41037"/>
    <w:rsid w:val="00B4115E"/>
    <w:rsid w:val="00B4165C"/>
    <w:rsid w:val="00B42CE4"/>
    <w:rsid w:val="00B43E55"/>
    <w:rsid w:val="00B4477C"/>
    <w:rsid w:val="00B44853"/>
    <w:rsid w:val="00B456C3"/>
    <w:rsid w:val="00B45F77"/>
    <w:rsid w:val="00B46241"/>
    <w:rsid w:val="00B46A4B"/>
    <w:rsid w:val="00B46D65"/>
    <w:rsid w:val="00B46FA4"/>
    <w:rsid w:val="00B477E7"/>
    <w:rsid w:val="00B50234"/>
    <w:rsid w:val="00B5054F"/>
    <w:rsid w:val="00B51404"/>
    <w:rsid w:val="00B51AC0"/>
    <w:rsid w:val="00B5215F"/>
    <w:rsid w:val="00B52D46"/>
    <w:rsid w:val="00B542E8"/>
    <w:rsid w:val="00B5500A"/>
    <w:rsid w:val="00B5510D"/>
    <w:rsid w:val="00B5561B"/>
    <w:rsid w:val="00B56712"/>
    <w:rsid w:val="00B56EE4"/>
    <w:rsid w:val="00B57074"/>
    <w:rsid w:val="00B60243"/>
    <w:rsid w:val="00B60A04"/>
    <w:rsid w:val="00B6146C"/>
    <w:rsid w:val="00B617F5"/>
    <w:rsid w:val="00B61C54"/>
    <w:rsid w:val="00B623EB"/>
    <w:rsid w:val="00B63356"/>
    <w:rsid w:val="00B63722"/>
    <w:rsid w:val="00B63ABF"/>
    <w:rsid w:val="00B645C4"/>
    <w:rsid w:val="00B64F60"/>
    <w:rsid w:val="00B65A83"/>
    <w:rsid w:val="00B662C5"/>
    <w:rsid w:val="00B662E7"/>
    <w:rsid w:val="00B66509"/>
    <w:rsid w:val="00B701A8"/>
    <w:rsid w:val="00B703B9"/>
    <w:rsid w:val="00B73163"/>
    <w:rsid w:val="00B7369E"/>
    <w:rsid w:val="00B74F7C"/>
    <w:rsid w:val="00B751EE"/>
    <w:rsid w:val="00B75E9E"/>
    <w:rsid w:val="00B76A16"/>
    <w:rsid w:val="00B7721C"/>
    <w:rsid w:val="00B77639"/>
    <w:rsid w:val="00B807E4"/>
    <w:rsid w:val="00B80CB0"/>
    <w:rsid w:val="00B80D6E"/>
    <w:rsid w:val="00B82552"/>
    <w:rsid w:val="00B825BC"/>
    <w:rsid w:val="00B83007"/>
    <w:rsid w:val="00B846CD"/>
    <w:rsid w:val="00B84AEF"/>
    <w:rsid w:val="00B84E27"/>
    <w:rsid w:val="00B852DB"/>
    <w:rsid w:val="00B86B76"/>
    <w:rsid w:val="00B86E90"/>
    <w:rsid w:val="00B870A8"/>
    <w:rsid w:val="00B90250"/>
    <w:rsid w:val="00B90C92"/>
    <w:rsid w:val="00B91280"/>
    <w:rsid w:val="00B91A46"/>
    <w:rsid w:val="00B92A9E"/>
    <w:rsid w:val="00B92BEC"/>
    <w:rsid w:val="00B93171"/>
    <w:rsid w:val="00B9364D"/>
    <w:rsid w:val="00B937F9"/>
    <w:rsid w:val="00B9408C"/>
    <w:rsid w:val="00B942EF"/>
    <w:rsid w:val="00B943DA"/>
    <w:rsid w:val="00B96529"/>
    <w:rsid w:val="00B96BD4"/>
    <w:rsid w:val="00B97C29"/>
    <w:rsid w:val="00BA01DA"/>
    <w:rsid w:val="00BA0D9A"/>
    <w:rsid w:val="00BA21C7"/>
    <w:rsid w:val="00BA2A72"/>
    <w:rsid w:val="00BA3234"/>
    <w:rsid w:val="00BA374B"/>
    <w:rsid w:val="00BA583E"/>
    <w:rsid w:val="00BA5C3C"/>
    <w:rsid w:val="00BA6A9D"/>
    <w:rsid w:val="00BA6CBF"/>
    <w:rsid w:val="00BB0DFD"/>
    <w:rsid w:val="00BB145F"/>
    <w:rsid w:val="00BB1FC9"/>
    <w:rsid w:val="00BB24BA"/>
    <w:rsid w:val="00BB2F7C"/>
    <w:rsid w:val="00BB3F2F"/>
    <w:rsid w:val="00BB4473"/>
    <w:rsid w:val="00BB5CA6"/>
    <w:rsid w:val="00BB5EDA"/>
    <w:rsid w:val="00BB68CF"/>
    <w:rsid w:val="00BB6FB3"/>
    <w:rsid w:val="00BB70D2"/>
    <w:rsid w:val="00BB7612"/>
    <w:rsid w:val="00BC0175"/>
    <w:rsid w:val="00BC06BB"/>
    <w:rsid w:val="00BC24FC"/>
    <w:rsid w:val="00BC2E5D"/>
    <w:rsid w:val="00BC3B83"/>
    <w:rsid w:val="00BC3DE6"/>
    <w:rsid w:val="00BC41C5"/>
    <w:rsid w:val="00BC44D5"/>
    <w:rsid w:val="00BC4A0F"/>
    <w:rsid w:val="00BC4F3E"/>
    <w:rsid w:val="00BC50DA"/>
    <w:rsid w:val="00BC64CF"/>
    <w:rsid w:val="00BC682A"/>
    <w:rsid w:val="00BC777E"/>
    <w:rsid w:val="00BC78D9"/>
    <w:rsid w:val="00BC7B3F"/>
    <w:rsid w:val="00BD08AD"/>
    <w:rsid w:val="00BD13D2"/>
    <w:rsid w:val="00BD1B5B"/>
    <w:rsid w:val="00BD1C4B"/>
    <w:rsid w:val="00BD1FE7"/>
    <w:rsid w:val="00BD22D7"/>
    <w:rsid w:val="00BD2517"/>
    <w:rsid w:val="00BD28AE"/>
    <w:rsid w:val="00BD2A6E"/>
    <w:rsid w:val="00BD2D1C"/>
    <w:rsid w:val="00BD336B"/>
    <w:rsid w:val="00BD39AD"/>
    <w:rsid w:val="00BD3D6B"/>
    <w:rsid w:val="00BD7D44"/>
    <w:rsid w:val="00BE1449"/>
    <w:rsid w:val="00BE1623"/>
    <w:rsid w:val="00BE168C"/>
    <w:rsid w:val="00BE23A1"/>
    <w:rsid w:val="00BE2424"/>
    <w:rsid w:val="00BE2820"/>
    <w:rsid w:val="00BE283F"/>
    <w:rsid w:val="00BE4E25"/>
    <w:rsid w:val="00BE5D48"/>
    <w:rsid w:val="00BE5F33"/>
    <w:rsid w:val="00BE67E2"/>
    <w:rsid w:val="00BE67F2"/>
    <w:rsid w:val="00BE7256"/>
    <w:rsid w:val="00BF0836"/>
    <w:rsid w:val="00BF0ADB"/>
    <w:rsid w:val="00BF0F36"/>
    <w:rsid w:val="00BF15D8"/>
    <w:rsid w:val="00BF1E66"/>
    <w:rsid w:val="00BF3228"/>
    <w:rsid w:val="00BF408C"/>
    <w:rsid w:val="00BF4D70"/>
    <w:rsid w:val="00BF7663"/>
    <w:rsid w:val="00C00090"/>
    <w:rsid w:val="00C00257"/>
    <w:rsid w:val="00C005F9"/>
    <w:rsid w:val="00C00BF6"/>
    <w:rsid w:val="00C00F49"/>
    <w:rsid w:val="00C01001"/>
    <w:rsid w:val="00C0105C"/>
    <w:rsid w:val="00C0146D"/>
    <w:rsid w:val="00C01517"/>
    <w:rsid w:val="00C02821"/>
    <w:rsid w:val="00C03169"/>
    <w:rsid w:val="00C03511"/>
    <w:rsid w:val="00C0390F"/>
    <w:rsid w:val="00C04B73"/>
    <w:rsid w:val="00C05748"/>
    <w:rsid w:val="00C06B71"/>
    <w:rsid w:val="00C06DA6"/>
    <w:rsid w:val="00C072DD"/>
    <w:rsid w:val="00C07949"/>
    <w:rsid w:val="00C10ADD"/>
    <w:rsid w:val="00C10B45"/>
    <w:rsid w:val="00C10DF0"/>
    <w:rsid w:val="00C1134D"/>
    <w:rsid w:val="00C12035"/>
    <w:rsid w:val="00C1224E"/>
    <w:rsid w:val="00C124ED"/>
    <w:rsid w:val="00C13A1C"/>
    <w:rsid w:val="00C150FA"/>
    <w:rsid w:val="00C151A6"/>
    <w:rsid w:val="00C15DC6"/>
    <w:rsid w:val="00C16C40"/>
    <w:rsid w:val="00C174B3"/>
    <w:rsid w:val="00C17F0B"/>
    <w:rsid w:val="00C20FC1"/>
    <w:rsid w:val="00C21877"/>
    <w:rsid w:val="00C21A68"/>
    <w:rsid w:val="00C21BA1"/>
    <w:rsid w:val="00C21C2E"/>
    <w:rsid w:val="00C226EA"/>
    <w:rsid w:val="00C22727"/>
    <w:rsid w:val="00C227B0"/>
    <w:rsid w:val="00C22F15"/>
    <w:rsid w:val="00C22F1D"/>
    <w:rsid w:val="00C23477"/>
    <w:rsid w:val="00C2391E"/>
    <w:rsid w:val="00C23A94"/>
    <w:rsid w:val="00C24FA2"/>
    <w:rsid w:val="00C2530A"/>
    <w:rsid w:val="00C254C7"/>
    <w:rsid w:val="00C32BD1"/>
    <w:rsid w:val="00C32CBA"/>
    <w:rsid w:val="00C32F10"/>
    <w:rsid w:val="00C335B4"/>
    <w:rsid w:val="00C3424C"/>
    <w:rsid w:val="00C34469"/>
    <w:rsid w:val="00C34C97"/>
    <w:rsid w:val="00C35118"/>
    <w:rsid w:val="00C37DFB"/>
    <w:rsid w:val="00C4040B"/>
    <w:rsid w:val="00C4061D"/>
    <w:rsid w:val="00C40A71"/>
    <w:rsid w:val="00C41B1C"/>
    <w:rsid w:val="00C41FF6"/>
    <w:rsid w:val="00C436BF"/>
    <w:rsid w:val="00C43B6B"/>
    <w:rsid w:val="00C43E53"/>
    <w:rsid w:val="00C44D6E"/>
    <w:rsid w:val="00C44EDC"/>
    <w:rsid w:val="00C45762"/>
    <w:rsid w:val="00C46120"/>
    <w:rsid w:val="00C46454"/>
    <w:rsid w:val="00C47921"/>
    <w:rsid w:val="00C47A8F"/>
    <w:rsid w:val="00C47B00"/>
    <w:rsid w:val="00C50427"/>
    <w:rsid w:val="00C505CE"/>
    <w:rsid w:val="00C521B5"/>
    <w:rsid w:val="00C52C65"/>
    <w:rsid w:val="00C5302D"/>
    <w:rsid w:val="00C536AB"/>
    <w:rsid w:val="00C53B94"/>
    <w:rsid w:val="00C55FAC"/>
    <w:rsid w:val="00C564D9"/>
    <w:rsid w:val="00C571FA"/>
    <w:rsid w:val="00C57A88"/>
    <w:rsid w:val="00C57B8A"/>
    <w:rsid w:val="00C60B86"/>
    <w:rsid w:val="00C6147A"/>
    <w:rsid w:val="00C61B4F"/>
    <w:rsid w:val="00C61C03"/>
    <w:rsid w:val="00C6305D"/>
    <w:rsid w:val="00C634BD"/>
    <w:rsid w:val="00C63B26"/>
    <w:rsid w:val="00C63FEE"/>
    <w:rsid w:val="00C64C89"/>
    <w:rsid w:val="00C66BA0"/>
    <w:rsid w:val="00C66F3B"/>
    <w:rsid w:val="00C672C0"/>
    <w:rsid w:val="00C70698"/>
    <w:rsid w:val="00C70E3A"/>
    <w:rsid w:val="00C71F3D"/>
    <w:rsid w:val="00C72171"/>
    <w:rsid w:val="00C73269"/>
    <w:rsid w:val="00C7337A"/>
    <w:rsid w:val="00C73B28"/>
    <w:rsid w:val="00C74086"/>
    <w:rsid w:val="00C743B3"/>
    <w:rsid w:val="00C74617"/>
    <w:rsid w:val="00C7554D"/>
    <w:rsid w:val="00C7791E"/>
    <w:rsid w:val="00C815DD"/>
    <w:rsid w:val="00C82286"/>
    <w:rsid w:val="00C83BAF"/>
    <w:rsid w:val="00C840B5"/>
    <w:rsid w:val="00C85B1D"/>
    <w:rsid w:val="00C85B3E"/>
    <w:rsid w:val="00C86789"/>
    <w:rsid w:val="00C8678E"/>
    <w:rsid w:val="00C86949"/>
    <w:rsid w:val="00C87013"/>
    <w:rsid w:val="00C87485"/>
    <w:rsid w:val="00C87B21"/>
    <w:rsid w:val="00C87D3B"/>
    <w:rsid w:val="00C91493"/>
    <w:rsid w:val="00C92855"/>
    <w:rsid w:val="00C933DD"/>
    <w:rsid w:val="00C938A9"/>
    <w:rsid w:val="00C938E3"/>
    <w:rsid w:val="00C93A80"/>
    <w:rsid w:val="00C94A35"/>
    <w:rsid w:val="00C951A7"/>
    <w:rsid w:val="00C951C2"/>
    <w:rsid w:val="00C95215"/>
    <w:rsid w:val="00C9627D"/>
    <w:rsid w:val="00C96737"/>
    <w:rsid w:val="00C97B5D"/>
    <w:rsid w:val="00CA16F3"/>
    <w:rsid w:val="00CA191E"/>
    <w:rsid w:val="00CA2447"/>
    <w:rsid w:val="00CA2716"/>
    <w:rsid w:val="00CA4C4C"/>
    <w:rsid w:val="00CA590F"/>
    <w:rsid w:val="00CA5B4E"/>
    <w:rsid w:val="00CA6610"/>
    <w:rsid w:val="00CA7553"/>
    <w:rsid w:val="00CB1A47"/>
    <w:rsid w:val="00CB2C62"/>
    <w:rsid w:val="00CB3559"/>
    <w:rsid w:val="00CB5CD6"/>
    <w:rsid w:val="00CB5D74"/>
    <w:rsid w:val="00CB616C"/>
    <w:rsid w:val="00CB61EA"/>
    <w:rsid w:val="00CB6747"/>
    <w:rsid w:val="00CB7078"/>
    <w:rsid w:val="00CB70FB"/>
    <w:rsid w:val="00CB761B"/>
    <w:rsid w:val="00CC056D"/>
    <w:rsid w:val="00CC08E5"/>
    <w:rsid w:val="00CC0FAC"/>
    <w:rsid w:val="00CC1A33"/>
    <w:rsid w:val="00CC25C1"/>
    <w:rsid w:val="00CC2991"/>
    <w:rsid w:val="00CC310A"/>
    <w:rsid w:val="00CC3157"/>
    <w:rsid w:val="00CC3235"/>
    <w:rsid w:val="00CC337A"/>
    <w:rsid w:val="00CC3C05"/>
    <w:rsid w:val="00CC43B0"/>
    <w:rsid w:val="00CC4D11"/>
    <w:rsid w:val="00CC5578"/>
    <w:rsid w:val="00CC59FE"/>
    <w:rsid w:val="00CC5CC1"/>
    <w:rsid w:val="00CC722C"/>
    <w:rsid w:val="00CC7430"/>
    <w:rsid w:val="00CC7A61"/>
    <w:rsid w:val="00CC7B3F"/>
    <w:rsid w:val="00CC7D3D"/>
    <w:rsid w:val="00CD0A29"/>
    <w:rsid w:val="00CD10FA"/>
    <w:rsid w:val="00CD1D3D"/>
    <w:rsid w:val="00CD2257"/>
    <w:rsid w:val="00CD371E"/>
    <w:rsid w:val="00CD411F"/>
    <w:rsid w:val="00CD4993"/>
    <w:rsid w:val="00CD4BB7"/>
    <w:rsid w:val="00CD51E0"/>
    <w:rsid w:val="00CD6C00"/>
    <w:rsid w:val="00CD6CC2"/>
    <w:rsid w:val="00CD748B"/>
    <w:rsid w:val="00CE0716"/>
    <w:rsid w:val="00CE0B55"/>
    <w:rsid w:val="00CE1324"/>
    <w:rsid w:val="00CE16A4"/>
    <w:rsid w:val="00CE348F"/>
    <w:rsid w:val="00CE36AA"/>
    <w:rsid w:val="00CE3ADB"/>
    <w:rsid w:val="00CE4755"/>
    <w:rsid w:val="00CE47ED"/>
    <w:rsid w:val="00CE4FDD"/>
    <w:rsid w:val="00CE5453"/>
    <w:rsid w:val="00CE6619"/>
    <w:rsid w:val="00CE6998"/>
    <w:rsid w:val="00CE6CFE"/>
    <w:rsid w:val="00CE70DB"/>
    <w:rsid w:val="00CF07ED"/>
    <w:rsid w:val="00CF0EC2"/>
    <w:rsid w:val="00CF2577"/>
    <w:rsid w:val="00CF2B96"/>
    <w:rsid w:val="00CF3335"/>
    <w:rsid w:val="00CF3383"/>
    <w:rsid w:val="00CF3BBD"/>
    <w:rsid w:val="00CF422E"/>
    <w:rsid w:val="00CF4B2A"/>
    <w:rsid w:val="00CF544B"/>
    <w:rsid w:val="00CF6616"/>
    <w:rsid w:val="00CF6FF6"/>
    <w:rsid w:val="00CF7D7A"/>
    <w:rsid w:val="00CF7F3E"/>
    <w:rsid w:val="00D0010B"/>
    <w:rsid w:val="00D00221"/>
    <w:rsid w:val="00D00AA8"/>
    <w:rsid w:val="00D012DC"/>
    <w:rsid w:val="00D016A5"/>
    <w:rsid w:val="00D0176B"/>
    <w:rsid w:val="00D029AB"/>
    <w:rsid w:val="00D030AE"/>
    <w:rsid w:val="00D037F2"/>
    <w:rsid w:val="00D044A0"/>
    <w:rsid w:val="00D05515"/>
    <w:rsid w:val="00D0651A"/>
    <w:rsid w:val="00D0712E"/>
    <w:rsid w:val="00D07422"/>
    <w:rsid w:val="00D07D0F"/>
    <w:rsid w:val="00D10258"/>
    <w:rsid w:val="00D10A06"/>
    <w:rsid w:val="00D1172C"/>
    <w:rsid w:val="00D13AB8"/>
    <w:rsid w:val="00D14DDE"/>
    <w:rsid w:val="00D158AD"/>
    <w:rsid w:val="00D16179"/>
    <w:rsid w:val="00D17BC3"/>
    <w:rsid w:val="00D205FA"/>
    <w:rsid w:val="00D211A6"/>
    <w:rsid w:val="00D211D9"/>
    <w:rsid w:val="00D212F4"/>
    <w:rsid w:val="00D21C94"/>
    <w:rsid w:val="00D22A84"/>
    <w:rsid w:val="00D22BCA"/>
    <w:rsid w:val="00D22F12"/>
    <w:rsid w:val="00D23BBC"/>
    <w:rsid w:val="00D23C6D"/>
    <w:rsid w:val="00D246BF"/>
    <w:rsid w:val="00D24AF9"/>
    <w:rsid w:val="00D251EC"/>
    <w:rsid w:val="00D26A09"/>
    <w:rsid w:val="00D26E97"/>
    <w:rsid w:val="00D2726A"/>
    <w:rsid w:val="00D273A3"/>
    <w:rsid w:val="00D27477"/>
    <w:rsid w:val="00D31156"/>
    <w:rsid w:val="00D31587"/>
    <w:rsid w:val="00D31AF3"/>
    <w:rsid w:val="00D3233F"/>
    <w:rsid w:val="00D32C82"/>
    <w:rsid w:val="00D33161"/>
    <w:rsid w:val="00D33A0C"/>
    <w:rsid w:val="00D3425B"/>
    <w:rsid w:val="00D34E35"/>
    <w:rsid w:val="00D351A7"/>
    <w:rsid w:val="00D35378"/>
    <w:rsid w:val="00D3537C"/>
    <w:rsid w:val="00D354D1"/>
    <w:rsid w:val="00D3573C"/>
    <w:rsid w:val="00D36D65"/>
    <w:rsid w:val="00D36EBD"/>
    <w:rsid w:val="00D40100"/>
    <w:rsid w:val="00D4018E"/>
    <w:rsid w:val="00D4037C"/>
    <w:rsid w:val="00D40A3D"/>
    <w:rsid w:val="00D41176"/>
    <w:rsid w:val="00D41A30"/>
    <w:rsid w:val="00D41B3C"/>
    <w:rsid w:val="00D41C3F"/>
    <w:rsid w:val="00D42747"/>
    <w:rsid w:val="00D47383"/>
    <w:rsid w:val="00D47465"/>
    <w:rsid w:val="00D5040D"/>
    <w:rsid w:val="00D507D9"/>
    <w:rsid w:val="00D51292"/>
    <w:rsid w:val="00D5153C"/>
    <w:rsid w:val="00D52E26"/>
    <w:rsid w:val="00D53F4B"/>
    <w:rsid w:val="00D5403F"/>
    <w:rsid w:val="00D54175"/>
    <w:rsid w:val="00D54321"/>
    <w:rsid w:val="00D55A55"/>
    <w:rsid w:val="00D55E30"/>
    <w:rsid w:val="00D56467"/>
    <w:rsid w:val="00D564AC"/>
    <w:rsid w:val="00D5686E"/>
    <w:rsid w:val="00D56E29"/>
    <w:rsid w:val="00D5704C"/>
    <w:rsid w:val="00D60152"/>
    <w:rsid w:val="00D6093A"/>
    <w:rsid w:val="00D60FAD"/>
    <w:rsid w:val="00D614DA"/>
    <w:rsid w:val="00D61B6E"/>
    <w:rsid w:val="00D62485"/>
    <w:rsid w:val="00D62C1A"/>
    <w:rsid w:val="00D62E0D"/>
    <w:rsid w:val="00D66AFA"/>
    <w:rsid w:val="00D66E04"/>
    <w:rsid w:val="00D67263"/>
    <w:rsid w:val="00D672F9"/>
    <w:rsid w:val="00D6752E"/>
    <w:rsid w:val="00D6774E"/>
    <w:rsid w:val="00D67C19"/>
    <w:rsid w:val="00D67DE8"/>
    <w:rsid w:val="00D67E6E"/>
    <w:rsid w:val="00D7063A"/>
    <w:rsid w:val="00D70917"/>
    <w:rsid w:val="00D71FE6"/>
    <w:rsid w:val="00D720EE"/>
    <w:rsid w:val="00D730E4"/>
    <w:rsid w:val="00D737A9"/>
    <w:rsid w:val="00D742DB"/>
    <w:rsid w:val="00D7563E"/>
    <w:rsid w:val="00D7588F"/>
    <w:rsid w:val="00D76354"/>
    <w:rsid w:val="00D77A34"/>
    <w:rsid w:val="00D804F1"/>
    <w:rsid w:val="00D80696"/>
    <w:rsid w:val="00D80748"/>
    <w:rsid w:val="00D80E56"/>
    <w:rsid w:val="00D81BCF"/>
    <w:rsid w:val="00D821E7"/>
    <w:rsid w:val="00D823CB"/>
    <w:rsid w:val="00D8258E"/>
    <w:rsid w:val="00D834A4"/>
    <w:rsid w:val="00D8381D"/>
    <w:rsid w:val="00D851A6"/>
    <w:rsid w:val="00D852C2"/>
    <w:rsid w:val="00D85C6C"/>
    <w:rsid w:val="00D86AF0"/>
    <w:rsid w:val="00D86DAA"/>
    <w:rsid w:val="00D8788B"/>
    <w:rsid w:val="00D90C5B"/>
    <w:rsid w:val="00D90D58"/>
    <w:rsid w:val="00D91751"/>
    <w:rsid w:val="00D91B93"/>
    <w:rsid w:val="00D91C0A"/>
    <w:rsid w:val="00D9261E"/>
    <w:rsid w:val="00D92684"/>
    <w:rsid w:val="00D92B12"/>
    <w:rsid w:val="00D93552"/>
    <w:rsid w:val="00D94DD2"/>
    <w:rsid w:val="00D9572D"/>
    <w:rsid w:val="00D957E9"/>
    <w:rsid w:val="00D96CA0"/>
    <w:rsid w:val="00D96DBA"/>
    <w:rsid w:val="00D97369"/>
    <w:rsid w:val="00D97378"/>
    <w:rsid w:val="00D97573"/>
    <w:rsid w:val="00D97912"/>
    <w:rsid w:val="00DA0050"/>
    <w:rsid w:val="00DA0306"/>
    <w:rsid w:val="00DA03A6"/>
    <w:rsid w:val="00DA15E5"/>
    <w:rsid w:val="00DA17AF"/>
    <w:rsid w:val="00DA1B6D"/>
    <w:rsid w:val="00DA29DA"/>
    <w:rsid w:val="00DA2F65"/>
    <w:rsid w:val="00DA320E"/>
    <w:rsid w:val="00DA42D7"/>
    <w:rsid w:val="00DA666C"/>
    <w:rsid w:val="00DA71B1"/>
    <w:rsid w:val="00DA7411"/>
    <w:rsid w:val="00DB29D0"/>
    <w:rsid w:val="00DB2A3D"/>
    <w:rsid w:val="00DB447E"/>
    <w:rsid w:val="00DB4B43"/>
    <w:rsid w:val="00DB528D"/>
    <w:rsid w:val="00DB720A"/>
    <w:rsid w:val="00DB75B3"/>
    <w:rsid w:val="00DB7ECC"/>
    <w:rsid w:val="00DC05B6"/>
    <w:rsid w:val="00DC09EF"/>
    <w:rsid w:val="00DC0E11"/>
    <w:rsid w:val="00DC14F0"/>
    <w:rsid w:val="00DC248A"/>
    <w:rsid w:val="00DC24EF"/>
    <w:rsid w:val="00DC2ECD"/>
    <w:rsid w:val="00DC2F18"/>
    <w:rsid w:val="00DD10A4"/>
    <w:rsid w:val="00DD18B0"/>
    <w:rsid w:val="00DD245E"/>
    <w:rsid w:val="00DD37F5"/>
    <w:rsid w:val="00DD4010"/>
    <w:rsid w:val="00DD4C9A"/>
    <w:rsid w:val="00DD4D07"/>
    <w:rsid w:val="00DD53BB"/>
    <w:rsid w:val="00DD7E59"/>
    <w:rsid w:val="00DE1B3C"/>
    <w:rsid w:val="00DE1C13"/>
    <w:rsid w:val="00DE1CDA"/>
    <w:rsid w:val="00DE26DE"/>
    <w:rsid w:val="00DE2C02"/>
    <w:rsid w:val="00DE3C46"/>
    <w:rsid w:val="00DE4265"/>
    <w:rsid w:val="00DE4693"/>
    <w:rsid w:val="00DE46B2"/>
    <w:rsid w:val="00DE47FF"/>
    <w:rsid w:val="00DE4AF8"/>
    <w:rsid w:val="00DE79DD"/>
    <w:rsid w:val="00DF005D"/>
    <w:rsid w:val="00DF00CC"/>
    <w:rsid w:val="00DF00E9"/>
    <w:rsid w:val="00DF0B06"/>
    <w:rsid w:val="00DF2039"/>
    <w:rsid w:val="00DF2847"/>
    <w:rsid w:val="00DF2FF5"/>
    <w:rsid w:val="00DF302E"/>
    <w:rsid w:val="00DF30E4"/>
    <w:rsid w:val="00DF3182"/>
    <w:rsid w:val="00DF31E7"/>
    <w:rsid w:val="00DF3788"/>
    <w:rsid w:val="00DF3EE1"/>
    <w:rsid w:val="00DF43AC"/>
    <w:rsid w:val="00DF43EE"/>
    <w:rsid w:val="00DF560B"/>
    <w:rsid w:val="00DF5912"/>
    <w:rsid w:val="00DF591B"/>
    <w:rsid w:val="00DF5D8F"/>
    <w:rsid w:val="00DF6CE6"/>
    <w:rsid w:val="00DF70E9"/>
    <w:rsid w:val="00DF757A"/>
    <w:rsid w:val="00DF78FB"/>
    <w:rsid w:val="00E0147B"/>
    <w:rsid w:val="00E01750"/>
    <w:rsid w:val="00E017B4"/>
    <w:rsid w:val="00E01F3D"/>
    <w:rsid w:val="00E0249D"/>
    <w:rsid w:val="00E0393D"/>
    <w:rsid w:val="00E05E2D"/>
    <w:rsid w:val="00E06869"/>
    <w:rsid w:val="00E0691B"/>
    <w:rsid w:val="00E069FA"/>
    <w:rsid w:val="00E07AEC"/>
    <w:rsid w:val="00E07EE4"/>
    <w:rsid w:val="00E114E0"/>
    <w:rsid w:val="00E118E8"/>
    <w:rsid w:val="00E1278C"/>
    <w:rsid w:val="00E12A01"/>
    <w:rsid w:val="00E137AF"/>
    <w:rsid w:val="00E13837"/>
    <w:rsid w:val="00E13F84"/>
    <w:rsid w:val="00E14902"/>
    <w:rsid w:val="00E1500C"/>
    <w:rsid w:val="00E15E4A"/>
    <w:rsid w:val="00E16E05"/>
    <w:rsid w:val="00E17398"/>
    <w:rsid w:val="00E20539"/>
    <w:rsid w:val="00E20EED"/>
    <w:rsid w:val="00E211E0"/>
    <w:rsid w:val="00E21AF3"/>
    <w:rsid w:val="00E220E6"/>
    <w:rsid w:val="00E22215"/>
    <w:rsid w:val="00E227B8"/>
    <w:rsid w:val="00E22F21"/>
    <w:rsid w:val="00E23331"/>
    <w:rsid w:val="00E2454D"/>
    <w:rsid w:val="00E25B46"/>
    <w:rsid w:val="00E25CE0"/>
    <w:rsid w:val="00E26366"/>
    <w:rsid w:val="00E264E2"/>
    <w:rsid w:val="00E26929"/>
    <w:rsid w:val="00E27CEE"/>
    <w:rsid w:val="00E27E0A"/>
    <w:rsid w:val="00E30931"/>
    <w:rsid w:val="00E3204D"/>
    <w:rsid w:val="00E32147"/>
    <w:rsid w:val="00E3222A"/>
    <w:rsid w:val="00E324AD"/>
    <w:rsid w:val="00E32FC6"/>
    <w:rsid w:val="00E33966"/>
    <w:rsid w:val="00E35DB2"/>
    <w:rsid w:val="00E35F7D"/>
    <w:rsid w:val="00E366B0"/>
    <w:rsid w:val="00E3670E"/>
    <w:rsid w:val="00E36963"/>
    <w:rsid w:val="00E36D9B"/>
    <w:rsid w:val="00E37377"/>
    <w:rsid w:val="00E41046"/>
    <w:rsid w:val="00E42500"/>
    <w:rsid w:val="00E42759"/>
    <w:rsid w:val="00E42BAE"/>
    <w:rsid w:val="00E42DA3"/>
    <w:rsid w:val="00E4310D"/>
    <w:rsid w:val="00E43792"/>
    <w:rsid w:val="00E43CCD"/>
    <w:rsid w:val="00E44C3B"/>
    <w:rsid w:val="00E4581C"/>
    <w:rsid w:val="00E46B31"/>
    <w:rsid w:val="00E470C0"/>
    <w:rsid w:val="00E50842"/>
    <w:rsid w:val="00E50F8B"/>
    <w:rsid w:val="00E5182E"/>
    <w:rsid w:val="00E52012"/>
    <w:rsid w:val="00E5329D"/>
    <w:rsid w:val="00E53CD0"/>
    <w:rsid w:val="00E54836"/>
    <w:rsid w:val="00E54BB4"/>
    <w:rsid w:val="00E555DD"/>
    <w:rsid w:val="00E5576B"/>
    <w:rsid w:val="00E5796B"/>
    <w:rsid w:val="00E60A24"/>
    <w:rsid w:val="00E60B2C"/>
    <w:rsid w:val="00E62169"/>
    <w:rsid w:val="00E62513"/>
    <w:rsid w:val="00E62871"/>
    <w:rsid w:val="00E62A42"/>
    <w:rsid w:val="00E631B9"/>
    <w:rsid w:val="00E644EC"/>
    <w:rsid w:val="00E64795"/>
    <w:rsid w:val="00E64A07"/>
    <w:rsid w:val="00E65356"/>
    <w:rsid w:val="00E65B3D"/>
    <w:rsid w:val="00E661AB"/>
    <w:rsid w:val="00E667CE"/>
    <w:rsid w:val="00E67D53"/>
    <w:rsid w:val="00E67FE3"/>
    <w:rsid w:val="00E71517"/>
    <w:rsid w:val="00E71E6B"/>
    <w:rsid w:val="00E71ECC"/>
    <w:rsid w:val="00E71F1C"/>
    <w:rsid w:val="00E724E4"/>
    <w:rsid w:val="00E7253B"/>
    <w:rsid w:val="00E725DD"/>
    <w:rsid w:val="00E7282C"/>
    <w:rsid w:val="00E73D5C"/>
    <w:rsid w:val="00E73E09"/>
    <w:rsid w:val="00E74535"/>
    <w:rsid w:val="00E75E4B"/>
    <w:rsid w:val="00E7643C"/>
    <w:rsid w:val="00E7761F"/>
    <w:rsid w:val="00E80284"/>
    <w:rsid w:val="00E80A9E"/>
    <w:rsid w:val="00E81E84"/>
    <w:rsid w:val="00E82613"/>
    <w:rsid w:val="00E82A06"/>
    <w:rsid w:val="00E82AE0"/>
    <w:rsid w:val="00E82D6D"/>
    <w:rsid w:val="00E83D75"/>
    <w:rsid w:val="00E85548"/>
    <w:rsid w:val="00E858AA"/>
    <w:rsid w:val="00E85EC3"/>
    <w:rsid w:val="00E861CA"/>
    <w:rsid w:val="00E865D3"/>
    <w:rsid w:val="00E876B0"/>
    <w:rsid w:val="00E87E76"/>
    <w:rsid w:val="00E906AF"/>
    <w:rsid w:val="00E90D1D"/>
    <w:rsid w:val="00E90DB4"/>
    <w:rsid w:val="00E90DF9"/>
    <w:rsid w:val="00E912DB"/>
    <w:rsid w:val="00E92A74"/>
    <w:rsid w:val="00E94238"/>
    <w:rsid w:val="00E9459A"/>
    <w:rsid w:val="00E94687"/>
    <w:rsid w:val="00E95289"/>
    <w:rsid w:val="00E95A81"/>
    <w:rsid w:val="00E95BDE"/>
    <w:rsid w:val="00E966C8"/>
    <w:rsid w:val="00E967D9"/>
    <w:rsid w:val="00E969C6"/>
    <w:rsid w:val="00E96B50"/>
    <w:rsid w:val="00E9790A"/>
    <w:rsid w:val="00EA1193"/>
    <w:rsid w:val="00EA17B6"/>
    <w:rsid w:val="00EA2462"/>
    <w:rsid w:val="00EA25C0"/>
    <w:rsid w:val="00EA2779"/>
    <w:rsid w:val="00EA3740"/>
    <w:rsid w:val="00EA3B93"/>
    <w:rsid w:val="00EA4990"/>
    <w:rsid w:val="00EA4ED6"/>
    <w:rsid w:val="00EA4EF6"/>
    <w:rsid w:val="00EA511F"/>
    <w:rsid w:val="00EA570A"/>
    <w:rsid w:val="00EA62B7"/>
    <w:rsid w:val="00EA6903"/>
    <w:rsid w:val="00EB0A45"/>
    <w:rsid w:val="00EB11A6"/>
    <w:rsid w:val="00EB1CFA"/>
    <w:rsid w:val="00EB27C6"/>
    <w:rsid w:val="00EB3452"/>
    <w:rsid w:val="00EB384F"/>
    <w:rsid w:val="00EB458C"/>
    <w:rsid w:val="00EB4B85"/>
    <w:rsid w:val="00EB4BE0"/>
    <w:rsid w:val="00EB4E5B"/>
    <w:rsid w:val="00EB5908"/>
    <w:rsid w:val="00EB6927"/>
    <w:rsid w:val="00EB7001"/>
    <w:rsid w:val="00EB774D"/>
    <w:rsid w:val="00EC035B"/>
    <w:rsid w:val="00EC0598"/>
    <w:rsid w:val="00EC1C8D"/>
    <w:rsid w:val="00EC1E16"/>
    <w:rsid w:val="00EC1F85"/>
    <w:rsid w:val="00EC57BF"/>
    <w:rsid w:val="00EC60D8"/>
    <w:rsid w:val="00EC7D81"/>
    <w:rsid w:val="00EC7F11"/>
    <w:rsid w:val="00ED0042"/>
    <w:rsid w:val="00ED0527"/>
    <w:rsid w:val="00ED06BB"/>
    <w:rsid w:val="00ED0B46"/>
    <w:rsid w:val="00ED1D6D"/>
    <w:rsid w:val="00ED2922"/>
    <w:rsid w:val="00ED2C2A"/>
    <w:rsid w:val="00ED36A5"/>
    <w:rsid w:val="00ED3C71"/>
    <w:rsid w:val="00ED4441"/>
    <w:rsid w:val="00ED4635"/>
    <w:rsid w:val="00ED4665"/>
    <w:rsid w:val="00ED6FF9"/>
    <w:rsid w:val="00ED7F5D"/>
    <w:rsid w:val="00EE063F"/>
    <w:rsid w:val="00EE10A8"/>
    <w:rsid w:val="00EE1200"/>
    <w:rsid w:val="00EE1755"/>
    <w:rsid w:val="00EE1910"/>
    <w:rsid w:val="00EE1E52"/>
    <w:rsid w:val="00EE1F03"/>
    <w:rsid w:val="00EE35DA"/>
    <w:rsid w:val="00EE4BF5"/>
    <w:rsid w:val="00EE5584"/>
    <w:rsid w:val="00EE5D75"/>
    <w:rsid w:val="00EE6E5D"/>
    <w:rsid w:val="00EF00EC"/>
    <w:rsid w:val="00EF046E"/>
    <w:rsid w:val="00EF0C10"/>
    <w:rsid w:val="00EF164B"/>
    <w:rsid w:val="00EF2343"/>
    <w:rsid w:val="00EF2A97"/>
    <w:rsid w:val="00EF35C6"/>
    <w:rsid w:val="00EF3632"/>
    <w:rsid w:val="00EF3BFB"/>
    <w:rsid w:val="00EF3C35"/>
    <w:rsid w:val="00EF54F6"/>
    <w:rsid w:val="00EF62A1"/>
    <w:rsid w:val="00EF64F6"/>
    <w:rsid w:val="00EF6851"/>
    <w:rsid w:val="00EF742B"/>
    <w:rsid w:val="00EF7870"/>
    <w:rsid w:val="00EF7D29"/>
    <w:rsid w:val="00F00407"/>
    <w:rsid w:val="00F00573"/>
    <w:rsid w:val="00F00A59"/>
    <w:rsid w:val="00F01285"/>
    <w:rsid w:val="00F01404"/>
    <w:rsid w:val="00F023BC"/>
    <w:rsid w:val="00F028B3"/>
    <w:rsid w:val="00F031B0"/>
    <w:rsid w:val="00F033BF"/>
    <w:rsid w:val="00F03554"/>
    <w:rsid w:val="00F03620"/>
    <w:rsid w:val="00F03A4A"/>
    <w:rsid w:val="00F03E44"/>
    <w:rsid w:val="00F04999"/>
    <w:rsid w:val="00F04EDA"/>
    <w:rsid w:val="00F05BE2"/>
    <w:rsid w:val="00F06412"/>
    <w:rsid w:val="00F0714E"/>
    <w:rsid w:val="00F10AAE"/>
    <w:rsid w:val="00F122A3"/>
    <w:rsid w:val="00F129F6"/>
    <w:rsid w:val="00F1537D"/>
    <w:rsid w:val="00F15636"/>
    <w:rsid w:val="00F15B2D"/>
    <w:rsid w:val="00F1796E"/>
    <w:rsid w:val="00F17E4D"/>
    <w:rsid w:val="00F20086"/>
    <w:rsid w:val="00F200B6"/>
    <w:rsid w:val="00F20547"/>
    <w:rsid w:val="00F219CD"/>
    <w:rsid w:val="00F21EBC"/>
    <w:rsid w:val="00F21F83"/>
    <w:rsid w:val="00F24535"/>
    <w:rsid w:val="00F24957"/>
    <w:rsid w:val="00F24E6D"/>
    <w:rsid w:val="00F25018"/>
    <w:rsid w:val="00F27CFE"/>
    <w:rsid w:val="00F27D1F"/>
    <w:rsid w:val="00F30F6D"/>
    <w:rsid w:val="00F31021"/>
    <w:rsid w:val="00F31712"/>
    <w:rsid w:val="00F3178C"/>
    <w:rsid w:val="00F31A35"/>
    <w:rsid w:val="00F32400"/>
    <w:rsid w:val="00F32728"/>
    <w:rsid w:val="00F337A6"/>
    <w:rsid w:val="00F33F4D"/>
    <w:rsid w:val="00F33FE9"/>
    <w:rsid w:val="00F344E9"/>
    <w:rsid w:val="00F3468F"/>
    <w:rsid w:val="00F34B34"/>
    <w:rsid w:val="00F34ECD"/>
    <w:rsid w:val="00F34F4B"/>
    <w:rsid w:val="00F351E2"/>
    <w:rsid w:val="00F36AC1"/>
    <w:rsid w:val="00F40316"/>
    <w:rsid w:val="00F40C55"/>
    <w:rsid w:val="00F41690"/>
    <w:rsid w:val="00F42BC9"/>
    <w:rsid w:val="00F42E59"/>
    <w:rsid w:val="00F43BB7"/>
    <w:rsid w:val="00F43F60"/>
    <w:rsid w:val="00F440ED"/>
    <w:rsid w:val="00F44C0B"/>
    <w:rsid w:val="00F46B68"/>
    <w:rsid w:val="00F477B4"/>
    <w:rsid w:val="00F50102"/>
    <w:rsid w:val="00F50A78"/>
    <w:rsid w:val="00F50A83"/>
    <w:rsid w:val="00F50B71"/>
    <w:rsid w:val="00F5259F"/>
    <w:rsid w:val="00F5275F"/>
    <w:rsid w:val="00F53581"/>
    <w:rsid w:val="00F53F35"/>
    <w:rsid w:val="00F53F42"/>
    <w:rsid w:val="00F54930"/>
    <w:rsid w:val="00F550F2"/>
    <w:rsid w:val="00F55611"/>
    <w:rsid w:val="00F5598B"/>
    <w:rsid w:val="00F55A23"/>
    <w:rsid w:val="00F55CB1"/>
    <w:rsid w:val="00F562AE"/>
    <w:rsid w:val="00F563AD"/>
    <w:rsid w:val="00F56893"/>
    <w:rsid w:val="00F56FAF"/>
    <w:rsid w:val="00F57C20"/>
    <w:rsid w:val="00F57FE0"/>
    <w:rsid w:val="00F604E2"/>
    <w:rsid w:val="00F60B58"/>
    <w:rsid w:val="00F60E59"/>
    <w:rsid w:val="00F61108"/>
    <w:rsid w:val="00F6189A"/>
    <w:rsid w:val="00F629B7"/>
    <w:rsid w:val="00F63EC9"/>
    <w:rsid w:val="00F6483F"/>
    <w:rsid w:val="00F65454"/>
    <w:rsid w:val="00F657B5"/>
    <w:rsid w:val="00F658B0"/>
    <w:rsid w:val="00F65901"/>
    <w:rsid w:val="00F66802"/>
    <w:rsid w:val="00F66C75"/>
    <w:rsid w:val="00F67B90"/>
    <w:rsid w:val="00F67B9C"/>
    <w:rsid w:val="00F67C54"/>
    <w:rsid w:val="00F701BF"/>
    <w:rsid w:val="00F709A6"/>
    <w:rsid w:val="00F71971"/>
    <w:rsid w:val="00F7245C"/>
    <w:rsid w:val="00F72B48"/>
    <w:rsid w:val="00F73FA7"/>
    <w:rsid w:val="00F762D0"/>
    <w:rsid w:val="00F766E8"/>
    <w:rsid w:val="00F76ADE"/>
    <w:rsid w:val="00F77653"/>
    <w:rsid w:val="00F80DB7"/>
    <w:rsid w:val="00F80E5C"/>
    <w:rsid w:val="00F815C7"/>
    <w:rsid w:val="00F82621"/>
    <w:rsid w:val="00F82F36"/>
    <w:rsid w:val="00F83141"/>
    <w:rsid w:val="00F838A3"/>
    <w:rsid w:val="00F8499A"/>
    <w:rsid w:val="00F849D1"/>
    <w:rsid w:val="00F85A5B"/>
    <w:rsid w:val="00F871B4"/>
    <w:rsid w:val="00F873E6"/>
    <w:rsid w:val="00F87671"/>
    <w:rsid w:val="00F8768A"/>
    <w:rsid w:val="00F90525"/>
    <w:rsid w:val="00F91A6D"/>
    <w:rsid w:val="00F91B41"/>
    <w:rsid w:val="00F91F47"/>
    <w:rsid w:val="00F92809"/>
    <w:rsid w:val="00F9330D"/>
    <w:rsid w:val="00F94814"/>
    <w:rsid w:val="00F94CA1"/>
    <w:rsid w:val="00F9616A"/>
    <w:rsid w:val="00F97BF6"/>
    <w:rsid w:val="00F97CB6"/>
    <w:rsid w:val="00FA043B"/>
    <w:rsid w:val="00FA0FD1"/>
    <w:rsid w:val="00FA1BD3"/>
    <w:rsid w:val="00FA271C"/>
    <w:rsid w:val="00FA3896"/>
    <w:rsid w:val="00FA3ED3"/>
    <w:rsid w:val="00FA44AD"/>
    <w:rsid w:val="00FA5063"/>
    <w:rsid w:val="00FA665C"/>
    <w:rsid w:val="00FA6AD6"/>
    <w:rsid w:val="00FA7B9A"/>
    <w:rsid w:val="00FB0341"/>
    <w:rsid w:val="00FB09E6"/>
    <w:rsid w:val="00FB1495"/>
    <w:rsid w:val="00FB19D6"/>
    <w:rsid w:val="00FB21CD"/>
    <w:rsid w:val="00FB24A2"/>
    <w:rsid w:val="00FB2621"/>
    <w:rsid w:val="00FB2B9B"/>
    <w:rsid w:val="00FB2FF6"/>
    <w:rsid w:val="00FB3B98"/>
    <w:rsid w:val="00FB42D0"/>
    <w:rsid w:val="00FB49D4"/>
    <w:rsid w:val="00FB49E8"/>
    <w:rsid w:val="00FB5515"/>
    <w:rsid w:val="00FB55B2"/>
    <w:rsid w:val="00FB5700"/>
    <w:rsid w:val="00FB5E65"/>
    <w:rsid w:val="00FC11BE"/>
    <w:rsid w:val="00FC1708"/>
    <w:rsid w:val="00FC25CB"/>
    <w:rsid w:val="00FC2657"/>
    <w:rsid w:val="00FC2DFE"/>
    <w:rsid w:val="00FC2FC8"/>
    <w:rsid w:val="00FC4298"/>
    <w:rsid w:val="00FC4526"/>
    <w:rsid w:val="00FC512D"/>
    <w:rsid w:val="00FC5A37"/>
    <w:rsid w:val="00FC5D2D"/>
    <w:rsid w:val="00FC6670"/>
    <w:rsid w:val="00FC6A8E"/>
    <w:rsid w:val="00FC6C8B"/>
    <w:rsid w:val="00FC6F67"/>
    <w:rsid w:val="00FC7CC4"/>
    <w:rsid w:val="00FD1229"/>
    <w:rsid w:val="00FD1782"/>
    <w:rsid w:val="00FD249A"/>
    <w:rsid w:val="00FD2F28"/>
    <w:rsid w:val="00FD3931"/>
    <w:rsid w:val="00FD3BEC"/>
    <w:rsid w:val="00FD453E"/>
    <w:rsid w:val="00FD49C8"/>
    <w:rsid w:val="00FD5751"/>
    <w:rsid w:val="00FD7C7E"/>
    <w:rsid w:val="00FE0FCC"/>
    <w:rsid w:val="00FE1780"/>
    <w:rsid w:val="00FE2C24"/>
    <w:rsid w:val="00FE3BED"/>
    <w:rsid w:val="00FE3F17"/>
    <w:rsid w:val="00FE5821"/>
    <w:rsid w:val="00FE5B1E"/>
    <w:rsid w:val="00FE5C04"/>
    <w:rsid w:val="00FE5F8F"/>
    <w:rsid w:val="00FE635B"/>
    <w:rsid w:val="00FE71FA"/>
    <w:rsid w:val="00FE72E3"/>
    <w:rsid w:val="00FE77CA"/>
    <w:rsid w:val="00FE799B"/>
    <w:rsid w:val="00FF0204"/>
    <w:rsid w:val="00FF19EC"/>
    <w:rsid w:val="00FF330E"/>
    <w:rsid w:val="00FF3B0F"/>
    <w:rsid w:val="00FF3B68"/>
    <w:rsid w:val="00FF48D5"/>
    <w:rsid w:val="00FF545E"/>
    <w:rsid w:val="00FF5B31"/>
    <w:rsid w:val="00FF5F4C"/>
    <w:rsid w:val="00FF64B3"/>
    <w:rsid w:val="00FF6D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015A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2657"/>
    <w:pPr>
      <w:suppressAutoHyphens/>
    </w:pPr>
    <w:rPr>
      <w:lang w:eastAsia="zh-CN"/>
    </w:rPr>
  </w:style>
  <w:style w:type="paragraph" w:styleId="Nagwek1">
    <w:name w:val="heading 1"/>
    <w:basedOn w:val="Normalny"/>
    <w:next w:val="Normalny"/>
    <w:qFormat/>
    <w:pPr>
      <w:keepNext/>
      <w:numPr>
        <w:numId w:val="1"/>
      </w:numPr>
      <w:tabs>
        <w:tab w:val="left" w:pos="0"/>
      </w:tabs>
      <w:jc w:val="both"/>
      <w:outlineLvl w:val="0"/>
    </w:pPr>
    <w:rPr>
      <w:b/>
      <w:color w:val="000000"/>
      <w:lang w:val="x-none"/>
    </w:rPr>
  </w:style>
  <w:style w:type="paragraph" w:styleId="Nagwek2">
    <w:name w:val="heading 2"/>
    <w:basedOn w:val="Normalny"/>
    <w:next w:val="Normalny"/>
    <w:qFormat/>
    <w:pPr>
      <w:keepNext/>
      <w:numPr>
        <w:ilvl w:val="1"/>
        <w:numId w:val="1"/>
      </w:numPr>
      <w:ind w:left="0" w:firstLine="0"/>
      <w:jc w:val="center"/>
      <w:outlineLvl w:val="1"/>
    </w:pPr>
    <w:rPr>
      <w:b/>
      <w:color w:val="000000"/>
      <w:sz w:val="24"/>
    </w:rPr>
  </w:style>
  <w:style w:type="paragraph" w:styleId="Nagwek3">
    <w:name w:val="heading 3"/>
    <w:basedOn w:val="Normalny"/>
    <w:next w:val="Normalny"/>
    <w:qFormat/>
    <w:pPr>
      <w:keepNext/>
      <w:numPr>
        <w:ilvl w:val="2"/>
        <w:numId w:val="1"/>
      </w:numPr>
      <w:tabs>
        <w:tab w:val="left" w:pos="0"/>
      </w:tabs>
      <w:jc w:val="center"/>
      <w:outlineLvl w:val="2"/>
    </w:pPr>
    <w:rPr>
      <w:b/>
      <w:sz w:val="36"/>
    </w:rPr>
  </w:style>
  <w:style w:type="paragraph" w:styleId="Nagwek4">
    <w:name w:val="heading 4"/>
    <w:basedOn w:val="Normalny"/>
    <w:next w:val="Normalny"/>
    <w:qFormat/>
    <w:pPr>
      <w:keepNext/>
      <w:numPr>
        <w:ilvl w:val="3"/>
        <w:numId w:val="1"/>
      </w:numPr>
      <w:pBdr>
        <w:top w:val="single" w:sz="1" w:space="1" w:color="000000"/>
        <w:left w:val="single" w:sz="1" w:space="4" w:color="000000"/>
        <w:bottom w:val="single" w:sz="1" w:space="1" w:color="000000"/>
        <w:right w:val="single" w:sz="1" w:space="4" w:color="000000"/>
      </w:pBdr>
      <w:shd w:val="clear" w:color="auto" w:fill="FFFF00"/>
      <w:tabs>
        <w:tab w:val="left" w:pos="0"/>
      </w:tabs>
      <w:jc w:val="both"/>
      <w:outlineLvl w:val="3"/>
    </w:pPr>
    <w:rPr>
      <w:b/>
      <w:color w:val="000000"/>
      <w:sz w:val="24"/>
    </w:rPr>
  </w:style>
  <w:style w:type="paragraph" w:styleId="Nagwek5">
    <w:name w:val="heading 5"/>
    <w:basedOn w:val="Normalny"/>
    <w:next w:val="Normalny"/>
    <w:qFormat/>
    <w:pPr>
      <w:keepNext/>
      <w:numPr>
        <w:ilvl w:val="4"/>
        <w:numId w:val="1"/>
      </w:numPr>
      <w:ind w:left="708" w:firstLine="0"/>
      <w:jc w:val="both"/>
      <w:outlineLvl w:val="4"/>
    </w:pPr>
    <w:rPr>
      <w:b/>
      <w:sz w:val="24"/>
    </w:rPr>
  </w:style>
  <w:style w:type="paragraph" w:styleId="Nagwek6">
    <w:name w:val="heading 6"/>
    <w:basedOn w:val="Normalny"/>
    <w:next w:val="Normalny"/>
    <w:qFormat/>
    <w:pPr>
      <w:spacing w:before="240" w:after="60"/>
      <w:outlineLvl w:val="5"/>
    </w:pPr>
    <w:rPr>
      <w:rFonts w:ascii="Calibri" w:hAnsi="Calibri" w:cs="Calibri"/>
      <w:b/>
      <w:bCs/>
      <w:sz w:val="22"/>
      <w:szCs w:val="22"/>
      <w:lang w:val="x-none"/>
    </w:rPr>
  </w:style>
  <w:style w:type="paragraph" w:styleId="Nagwek7">
    <w:name w:val="heading 7"/>
    <w:basedOn w:val="Normalny"/>
    <w:next w:val="Normalny"/>
    <w:qFormat/>
    <w:pPr>
      <w:keepNext/>
      <w:numPr>
        <w:ilvl w:val="6"/>
        <w:numId w:val="1"/>
      </w:numPr>
      <w:tabs>
        <w:tab w:val="left" w:pos="0"/>
        <w:tab w:val="left" w:pos="993"/>
      </w:tabs>
      <w:jc w:val="both"/>
      <w:outlineLvl w:val="6"/>
    </w:pPr>
    <w:rPr>
      <w:sz w:val="24"/>
    </w:rPr>
  </w:style>
  <w:style w:type="paragraph" w:styleId="Nagwek8">
    <w:name w:val="heading 8"/>
    <w:basedOn w:val="Normalny"/>
    <w:next w:val="Normalny"/>
    <w:qFormat/>
    <w:pPr>
      <w:keepNext/>
      <w:numPr>
        <w:ilvl w:val="7"/>
        <w:numId w:val="1"/>
      </w:numPr>
      <w:tabs>
        <w:tab w:val="left" w:pos="0"/>
      </w:tabs>
      <w:outlineLvl w:val="7"/>
    </w:pPr>
    <w:rPr>
      <w:b/>
      <w:sz w:val="24"/>
    </w:rPr>
  </w:style>
  <w:style w:type="paragraph" w:styleId="Nagwek9">
    <w:name w:val="heading 9"/>
    <w:basedOn w:val="Normalny"/>
    <w:next w:val="Normalny"/>
    <w:qFormat/>
    <w:pPr>
      <w:tabs>
        <w:tab w:val="left" w:pos="1584"/>
      </w:tabs>
      <w:spacing w:before="240" w:after="60"/>
      <w:ind w:left="1584" w:hanging="1584"/>
      <w:outlineLvl w:val="8"/>
    </w:pPr>
    <w:rPr>
      <w:rFonts w:ascii="Arial" w:hAnsi="Arial" w:cs="Arial"/>
      <w:sz w:val="22"/>
      <w:szCs w:val="22"/>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val="0"/>
      <w:color w:val="auto"/>
      <w:sz w:val="20"/>
    </w:rPr>
  </w:style>
  <w:style w:type="character" w:customStyle="1" w:styleId="WW8Num3z0">
    <w:name w:val="WW8Num3z0"/>
    <w:rPr>
      <w:rFonts w:ascii="Times New Roman" w:hAnsi="Times New Roman" w:cs="Times New Roman"/>
      <w:b w:val="0"/>
      <w:color w:val="auto"/>
      <w:sz w:val="20"/>
      <w:szCs w:val="20"/>
    </w:rPr>
  </w:style>
  <w:style w:type="character" w:customStyle="1" w:styleId="WW8Num4z0">
    <w:name w:val="WW8Num4z0"/>
    <w:rPr>
      <w:rFonts w:ascii="Times New Roman" w:hAnsi="Times New Roman" w:cs="Times New Roman"/>
    </w:rPr>
  </w:style>
  <w:style w:type="character" w:customStyle="1" w:styleId="WW8Num5z0">
    <w:name w:val="WW8Num5z0"/>
    <w:rPr>
      <w:b w:val="0"/>
      <w:color w:val="000000"/>
    </w:rPr>
  </w:style>
  <w:style w:type="character" w:customStyle="1" w:styleId="WW8Num6z0">
    <w:name w:val="WW8Num6z0"/>
    <w:rPr>
      <w:b w:val="0"/>
      <w:strike w:val="0"/>
      <w:dstrike w:val="0"/>
      <w:color w:val="auto"/>
      <w:sz w:val="20"/>
    </w:rPr>
  </w:style>
  <w:style w:type="character" w:customStyle="1" w:styleId="WW8Num7z0">
    <w:name w:val="WW8Num7z0"/>
    <w:rPr>
      <w:b w:val="0"/>
      <w:color w:val="auto"/>
      <w:sz w:val="20"/>
    </w:rPr>
  </w:style>
  <w:style w:type="character" w:customStyle="1" w:styleId="WW8Num8z0">
    <w:name w:val="WW8Num8z0"/>
    <w:rPr>
      <w:b/>
    </w:rPr>
  </w:style>
  <w:style w:type="character" w:customStyle="1" w:styleId="WW8Num8z1">
    <w:name w:val="WW8Num8z1"/>
    <w:rPr>
      <w:b w:val="0"/>
      <w:i w:val="0"/>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val="0"/>
    </w:rPr>
  </w:style>
  <w:style w:type="character" w:customStyle="1" w:styleId="WW8Num10z0">
    <w:name w:val="WW8Num10z0"/>
    <w:rPr>
      <w:b w:val="0"/>
    </w:rPr>
  </w:style>
  <w:style w:type="character" w:customStyle="1" w:styleId="WW8Num10z1">
    <w:name w:val="WW8Num10z1"/>
    <w:rPr>
      <w:lang w:val="en-US"/>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b w:val="0"/>
      <w:color w:val="auto"/>
      <w:sz w:val="20"/>
    </w:rPr>
  </w:style>
  <w:style w:type="character" w:customStyle="1" w:styleId="WW8Num12z0">
    <w:name w:val="WW8Num12z0"/>
    <w:rPr>
      <w:b w:val="0"/>
      <w:color w:val="000000"/>
    </w:rPr>
  </w:style>
  <w:style w:type="character" w:customStyle="1" w:styleId="WW8Num13z0">
    <w:name w:val="WW8Num13z0"/>
    <w:rPr>
      <w:b w:val="0"/>
      <w:bCs/>
      <w:color w:val="000000"/>
      <w:sz w:val="20"/>
      <w:szCs w:val="20"/>
    </w:rPr>
  </w:style>
  <w:style w:type="character" w:customStyle="1" w:styleId="WW8Num13z1">
    <w:name w:val="WW8Num13z1"/>
    <w:rPr>
      <w:rFonts w:ascii="Symbol" w:hAnsi="Symbol" w:cs="Symbol"/>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b w:val="0"/>
      <w:color w:val="000000"/>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val="0"/>
      <w:color w:val="000000"/>
      <w:sz w:val="20"/>
      <w:szCs w:val="20"/>
    </w:rPr>
  </w:style>
  <w:style w:type="character" w:customStyle="1" w:styleId="WW8Num16z0">
    <w:name w:val="WW8Num16z0"/>
    <w:rPr>
      <w:b w:val="0"/>
      <w:i w:val="0"/>
    </w:rPr>
  </w:style>
  <w:style w:type="character" w:customStyle="1" w:styleId="WW8Num17z0">
    <w:name w:val="WW8Num17z0"/>
    <w:rPr>
      <w:b w:val="0"/>
    </w:rPr>
  </w:style>
  <w:style w:type="character" w:customStyle="1" w:styleId="WW8Num18z0">
    <w:name w:val="WW8Num18z0"/>
    <w:rPr>
      <w:b w:val="0"/>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b w:val="0"/>
    </w:rPr>
  </w:style>
  <w:style w:type="character" w:customStyle="1" w:styleId="WW8Num20z0">
    <w:name w:val="WW8Num20z0"/>
    <w:rPr>
      <w:b w:val="0"/>
      <w:color w:val="000000"/>
      <w:lang w:eastAsia="pl-PL"/>
    </w:rPr>
  </w:style>
  <w:style w:type="character" w:customStyle="1" w:styleId="WW8Num21z0">
    <w:name w:val="WW8Num21z0"/>
    <w:rPr>
      <w:b w:val="0"/>
      <w:color w:val="auto"/>
      <w:sz w:val="20"/>
    </w:rPr>
  </w:style>
  <w:style w:type="character" w:customStyle="1" w:styleId="WW8Num22z0">
    <w:name w:val="WW8Num22z0"/>
    <w:rPr>
      <w:rFonts w:ascii="Times New Roman" w:hAnsi="Times New Roman" w:cs="Times New Roman"/>
      <w:sz w:val="20"/>
      <w:szCs w:val="20"/>
      <w:lang w:eastAsia="pl-PL"/>
    </w:rPr>
  </w:style>
  <w:style w:type="character" w:customStyle="1" w:styleId="WW8Num23z0">
    <w:name w:val="WW8Num23z0"/>
  </w:style>
  <w:style w:type="character" w:customStyle="1" w:styleId="WW8Num24z0">
    <w:name w:val="WW8Num24z0"/>
    <w:rPr>
      <w:rFonts w:ascii="Times New Roman" w:hAnsi="Times New Roman" w:cs="Times New Roman"/>
      <w:b w:val="0"/>
      <w:color w:val="000000"/>
      <w:sz w:val="20"/>
      <w:szCs w:val="20"/>
    </w:rPr>
  </w:style>
  <w:style w:type="character" w:customStyle="1" w:styleId="WW8Num25z0">
    <w:name w:val="WW8Num25z0"/>
    <w:rPr>
      <w:color w:val="000000"/>
    </w:rPr>
  </w:style>
  <w:style w:type="character" w:customStyle="1" w:styleId="WW8Num25z1">
    <w:name w:val="WW8Num25z1"/>
    <w:rPr>
      <w:b w:val="0"/>
      <w:i w:val="0"/>
      <w:color w:val="000000"/>
    </w:rPr>
  </w:style>
  <w:style w:type="character" w:customStyle="1" w:styleId="WW8Num25z2">
    <w:name w:val="WW8Num25z2"/>
    <w:rPr>
      <w:rFonts w:eastAsia="Calibri"/>
      <w:i/>
      <w:lang w:eastAsia="pl-PL"/>
    </w:rPr>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b w:val="0"/>
      <w:i w:val="0"/>
      <w:color w:val="auto"/>
      <w:sz w:val="20"/>
      <w:szCs w:val="20"/>
    </w:rPr>
  </w:style>
  <w:style w:type="character" w:customStyle="1" w:styleId="WW8Num27z0">
    <w:name w:val="WW8Num27z0"/>
    <w:rPr>
      <w:color w:val="auto"/>
    </w:rPr>
  </w:style>
  <w:style w:type="character" w:customStyle="1" w:styleId="WW8Num28z0">
    <w:name w:val="WW8Num28z0"/>
    <w:rPr>
      <w:color w:val="000000"/>
      <w:sz w:val="20"/>
      <w:szCs w:val="20"/>
    </w:rPr>
  </w:style>
  <w:style w:type="character" w:customStyle="1" w:styleId="WW8Num29z0">
    <w:name w:val="WW8Num29z0"/>
    <w:rPr>
      <w:b w:val="0"/>
      <w:color w:val="000000"/>
    </w:rPr>
  </w:style>
  <w:style w:type="character" w:customStyle="1" w:styleId="WW8Num30z0">
    <w:name w:val="WW8Num30z0"/>
    <w:rPr>
      <w:b w:val="0"/>
      <w:sz w:val="20"/>
      <w:szCs w:val="20"/>
      <w:lang w:val="pl-PL"/>
    </w:rPr>
  </w:style>
  <w:style w:type="character" w:customStyle="1" w:styleId="WW8Num31z0">
    <w:name w:val="WW8Num31z0"/>
    <w:rPr>
      <w:rFonts w:ascii="Times New Roman" w:eastAsia="Times New Roman" w:hAnsi="Times New Roman" w:cs="Times New Roman"/>
      <w:b/>
      <w:color w:val="auto"/>
    </w:rPr>
  </w:style>
  <w:style w:type="character" w:customStyle="1" w:styleId="WW8Num31z1">
    <w:name w:val="WW8Num31z1"/>
    <w:rPr>
      <w:b/>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b w:val="0"/>
      <w:bCs/>
      <w:color w:val="auto"/>
      <w:sz w:val="20"/>
      <w:szCs w:val="20"/>
      <w:lang w:eastAsia="pl-PL"/>
    </w:rPr>
  </w:style>
  <w:style w:type="character" w:customStyle="1" w:styleId="WW8Num33z0">
    <w:name w:val="WW8Num33z0"/>
    <w:rPr>
      <w:b w:val="0"/>
      <w:sz w:val="20"/>
      <w:szCs w:val="20"/>
    </w:rPr>
  </w:style>
  <w:style w:type="character" w:customStyle="1" w:styleId="WW8Num34z0">
    <w:name w:val="WW8Num34z0"/>
    <w:rPr>
      <w:rFonts w:ascii="Times New Roman" w:hAnsi="Times New Roman" w:cs="Times New Roman"/>
      <w:color w:val="auto"/>
    </w:rPr>
  </w:style>
  <w:style w:type="character" w:customStyle="1" w:styleId="WW8Num35z0">
    <w:name w:val="WW8Num35z0"/>
    <w:rPr>
      <w:b w:val="0"/>
    </w:rPr>
  </w:style>
  <w:style w:type="character" w:customStyle="1" w:styleId="WW8Num35z1">
    <w:name w:val="WW8Num35z1"/>
    <w:rPr>
      <w:rFonts w:ascii="Times New Roman" w:hAnsi="Times New Roman" w:cs="Times New Roman"/>
      <w:b w:val="0"/>
      <w:color w:val="auto"/>
      <w:lang w:eastAsia="pl-PL"/>
    </w:rPr>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b/>
    </w:rPr>
  </w:style>
  <w:style w:type="character" w:customStyle="1" w:styleId="WW8Num37z0">
    <w:name w:val="WW8Num37z0"/>
    <w:rPr>
      <w:color w:val="auto"/>
    </w:rPr>
  </w:style>
  <w:style w:type="character" w:customStyle="1" w:styleId="WW8Num38z0">
    <w:name w:val="WW8Num38z0"/>
    <w:rPr>
      <w:b w:val="0"/>
      <w:color w:val="auto"/>
    </w:rPr>
  </w:style>
  <w:style w:type="character" w:customStyle="1" w:styleId="WW8Num39z0">
    <w:name w:val="WW8Num39z0"/>
    <w:rPr>
      <w:b w:val="0"/>
      <w:color w:val="auto"/>
      <w:sz w:val="20"/>
      <w:szCs w:val="20"/>
    </w:rPr>
  </w:style>
  <w:style w:type="character" w:customStyle="1" w:styleId="WW8Num40z0">
    <w:name w:val="WW8Num40z0"/>
    <w:rPr>
      <w:color w:val="auto"/>
    </w:rPr>
  </w:style>
  <w:style w:type="character" w:customStyle="1" w:styleId="WW8Num41z0">
    <w:name w:val="WW8Num41z0"/>
    <w:rPr>
      <w:sz w:val="20"/>
      <w:lang w:val="pl-PL"/>
    </w:rPr>
  </w:style>
  <w:style w:type="character" w:customStyle="1" w:styleId="WW8Num42z0">
    <w:name w:val="WW8Num42z0"/>
    <w:rPr>
      <w:b w:val="0"/>
      <w:color w:val="auto"/>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b w:val="0"/>
    </w:rPr>
  </w:style>
  <w:style w:type="character" w:customStyle="1" w:styleId="WW8Num44z0">
    <w:name w:val="WW8Num44z0"/>
    <w:rPr>
      <w:color w:val="auto"/>
      <w:sz w:val="20"/>
    </w:rPr>
  </w:style>
  <w:style w:type="character" w:customStyle="1" w:styleId="WW8Num45z0">
    <w:name w:val="WW8Num45z0"/>
    <w:rPr>
      <w:color w:val="auto"/>
    </w:rPr>
  </w:style>
  <w:style w:type="character" w:customStyle="1" w:styleId="WW8Num46z0">
    <w:name w:val="WW8Num46z0"/>
    <w:rPr>
      <w:rFonts w:ascii="Times New Roman" w:eastAsia="Times New Roman" w:hAnsi="Times New Roman" w:cs="Times New Roman"/>
      <w:b/>
    </w:rPr>
  </w:style>
  <w:style w:type="character" w:customStyle="1" w:styleId="WW8Num47z0">
    <w:name w:val="WW8Num47z0"/>
  </w:style>
  <w:style w:type="character" w:customStyle="1" w:styleId="WW8Num48z0">
    <w:name w:val="WW8Num48z0"/>
    <w:rPr>
      <w:rFonts w:ascii="Times New Roman" w:hAnsi="Times New Roman" w:cs="Times New Roman"/>
      <w:sz w:val="20"/>
      <w:szCs w:val="20"/>
    </w:rPr>
  </w:style>
  <w:style w:type="character" w:customStyle="1" w:styleId="WW8Num49z0">
    <w:name w:val="WW8Num49z0"/>
    <w:rPr>
      <w:b w:val="0"/>
      <w:color w:val="auto"/>
      <w:sz w:val="20"/>
    </w:rPr>
  </w:style>
  <w:style w:type="character" w:customStyle="1" w:styleId="WW8Num50z0">
    <w:name w:val="WW8Num50z0"/>
    <w:rPr>
      <w:b/>
      <w:color w:val="auto"/>
    </w:rPr>
  </w:style>
  <w:style w:type="character" w:customStyle="1" w:styleId="WW8Num51z0">
    <w:name w:val="WW8Num51z0"/>
    <w:rPr>
      <w:rFonts w:ascii="Times New Roman" w:hAnsi="Times New Roman" w:cs="Times New Roman"/>
      <w:color w:val="auto"/>
      <w:sz w:val="20"/>
      <w:szCs w:val="20"/>
    </w:rPr>
  </w:style>
  <w:style w:type="character" w:customStyle="1" w:styleId="WW8Num52z0">
    <w:name w:val="WW8Num52z0"/>
    <w:rPr>
      <w:color w:val="000000"/>
    </w:rPr>
  </w:style>
  <w:style w:type="character" w:customStyle="1" w:styleId="WW8Num53z0">
    <w:name w:val="WW8Num53z0"/>
    <w:rPr>
      <w:b w:val="0"/>
      <w:color w:val="auto"/>
      <w:sz w:val="20"/>
    </w:rPr>
  </w:style>
  <w:style w:type="character" w:customStyle="1" w:styleId="WW8Num54z0">
    <w:name w:val="WW8Num54z0"/>
    <w:rPr>
      <w:b w:val="0"/>
      <w:i w:val="0"/>
      <w:color w:val="auto"/>
      <w:sz w:val="20"/>
      <w:szCs w:val="20"/>
    </w:rPr>
  </w:style>
  <w:style w:type="character" w:customStyle="1" w:styleId="WW8Num55z0">
    <w:name w:val="WW8Num55z0"/>
    <w:rPr>
      <w:rFonts w:ascii="Times New Roman" w:hAnsi="Times New Roman" w:cs="Times New Roman"/>
      <w:b w:val="0"/>
      <w:bCs/>
      <w:strike w:val="0"/>
      <w:dstrike w:val="0"/>
      <w:color w:val="auto"/>
      <w:sz w:val="20"/>
      <w:szCs w:val="20"/>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sz w:val="20"/>
    </w:rPr>
  </w:style>
  <w:style w:type="character" w:customStyle="1" w:styleId="WW8Num57z0">
    <w:name w:val="WW8Num57z0"/>
    <w:rPr>
      <w:lang w:eastAsia="pl-PL"/>
    </w:rPr>
  </w:style>
  <w:style w:type="character" w:customStyle="1" w:styleId="WW8Num58z0">
    <w:name w:val="WW8Num58z0"/>
  </w:style>
  <w:style w:type="character" w:customStyle="1" w:styleId="WW8Num59z0">
    <w:name w:val="WW8Num59z0"/>
  </w:style>
  <w:style w:type="character" w:customStyle="1" w:styleId="WW8Num60z0">
    <w:name w:val="WW8Num60z0"/>
    <w:rPr>
      <w:b w:val="0"/>
      <w:color w:val="auto"/>
      <w:sz w:val="20"/>
    </w:rPr>
  </w:style>
  <w:style w:type="character" w:customStyle="1" w:styleId="WW8Num61z0">
    <w:name w:val="WW8Num61z0"/>
    <w:rPr>
      <w:sz w:val="20"/>
      <w:lang w:val="pl-PL"/>
    </w:rPr>
  </w:style>
  <w:style w:type="character" w:customStyle="1" w:styleId="WW8Num62z0">
    <w:name w:val="WW8Num62z0"/>
    <w:rPr>
      <w:sz w:val="20"/>
    </w:rPr>
  </w:style>
  <w:style w:type="character" w:customStyle="1" w:styleId="WW8Num63z0">
    <w:name w:val="WW8Num63z0"/>
    <w:rPr>
      <w:color w:val="auto"/>
      <w:sz w:val="20"/>
    </w:rPr>
  </w:style>
  <w:style w:type="character" w:customStyle="1" w:styleId="WW8Num64z0">
    <w:name w:val="WW8Num64z0"/>
    <w:rPr>
      <w:rFonts w:cs="Times New Roman"/>
      <w:b w:val="0"/>
      <w:color w:val="auto"/>
    </w:rPr>
  </w:style>
  <w:style w:type="character" w:customStyle="1" w:styleId="WW8Num65z0">
    <w:name w:val="WW8Num65z0"/>
    <w:rPr>
      <w:lang w:val="pl-PL"/>
    </w:rPr>
  </w:style>
  <w:style w:type="character" w:customStyle="1" w:styleId="WW8Num66z0">
    <w:name w:val="WW8Num66z0"/>
    <w:rPr>
      <w:strike w:val="0"/>
      <w:dstrike w:val="0"/>
      <w:color w:val="auto"/>
    </w:rPr>
  </w:style>
  <w:style w:type="character" w:customStyle="1" w:styleId="WW8Num67z0">
    <w:name w:val="WW8Num67z0"/>
    <w:rPr>
      <w:b w:val="0"/>
      <w:sz w:val="20"/>
    </w:rPr>
  </w:style>
  <w:style w:type="character" w:customStyle="1" w:styleId="WW8Num68z0">
    <w:name w:val="WW8Num68z0"/>
    <w:rPr>
      <w:sz w:val="20"/>
    </w:rPr>
  </w:style>
  <w:style w:type="character" w:customStyle="1" w:styleId="WW8Num69z0">
    <w:name w:val="WW8Num69z0"/>
    <w:rPr>
      <w:lang w:eastAsia="pl-PL"/>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1">
    <w:name w:val="WW8Num23z1"/>
  </w:style>
  <w:style w:type="character" w:customStyle="1" w:styleId="WW8Num23z2">
    <w:name w:val="WW8Num23z2"/>
    <w:rPr>
      <w:rFonts w:ascii="Symbol" w:hAnsi="Symbol" w:cs="Symbol"/>
      <w:b w:val="0"/>
      <w:color w:val="000000"/>
    </w:rPr>
  </w:style>
  <w:style w:type="character" w:customStyle="1" w:styleId="WW8Num23z3">
    <w:name w:val="WW8Num23z3"/>
    <w:rPr>
      <w:b w:val="0"/>
      <w:strike w:val="0"/>
      <w:dstrike w:val="0"/>
      <w:color w:val="000000"/>
    </w:rPr>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8z1">
    <w:name w:val="WW8Num28z1"/>
    <w:rPr>
      <w:b w:val="0"/>
      <w:color w:val="auto"/>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rPr>
      <w:color w:val="000000"/>
    </w:rPr>
  </w:style>
  <w:style w:type="character" w:customStyle="1" w:styleId="WW8Num29z2">
    <w:name w:val="WW8Num29z2"/>
    <w:rPr>
      <w:rFonts w:ascii="Symbol" w:hAnsi="Symbol" w:cs="Symbol"/>
      <w:b w:val="0"/>
      <w:color w:val="auto"/>
    </w:rPr>
  </w:style>
  <w:style w:type="character" w:customStyle="1" w:styleId="WW8Num29z3">
    <w:name w:val="WW8Num29z3"/>
    <w:rPr>
      <w:b w:val="0"/>
      <w:strike w:val="0"/>
      <w:dstrike w:val="0"/>
      <w:color w:val="auto"/>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6z2">
    <w:name w:val="WW8Num36z2"/>
    <w:rPr>
      <w:rFonts w:ascii="Symbol" w:hAnsi="Symbol" w:cs="Symbol"/>
      <w:b w:val="0"/>
      <w:color w:val="auto"/>
    </w:rPr>
  </w:style>
  <w:style w:type="character" w:customStyle="1" w:styleId="WW8Num36z3">
    <w:name w:val="WW8Num36z3"/>
    <w:rPr>
      <w:b w:val="0"/>
      <w:strike w:val="0"/>
      <w:dstrike w:val="0"/>
      <w:color w:val="auto"/>
    </w:rPr>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41z1">
    <w:name w:val="WW8Num41z1"/>
    <w:rPr>
      <w:b w:val="0"/>
      <w:i w:val="0"/>
      <w:color w:val="000000"/>
    </w:rPr>
  </w:style>
  <w:style w:type="character" w:customStyle="1" w:styleId="WW8Num41z2">
    <w:name w:val="WW8Num41z2"/>
    <w:rPr>
      <w:rFonts w:eastAsia="Calibri"/>
      <w:i/>
      <w:lang w:eastAsia="pl-PL"/>
    </w:rPr>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1">
    <w:name w:val="WW8Num52z1"/>
  </w:style>
  <w:style w:type="character" w:customStyle="1" w:styleId="WW8Num52z2">
    <w:name w:val="WW8Num52z2"/>
    <w:rPr>
      <w:b w:val="0"/>
      <w:bCs w:val="0"/>
      <w:color w:val="auto"/>
    </w:rPr>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4z1">
    <w:name w:val="WW8Num54z1"/>
    <w:rPr>
      <w:b/>
    </w:rPr>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9z1">
    <w:name w:val="WW8Num59z1"/>
    <w:rPr>
      <w:rFonts w:ascii="Times New Roman" w:hAnsi="Times New Roman" w:cs="Times New Roman"/>
      <w:b w:val="0"/>
      <w:color w:val="auto"/>
      <w:lang w:eastAsia="pl-PL"/>
    </w:rPr>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70z0">
    <w:name w:val="WW8Num70z0"/>
    <w:rPr>
      <w:color w:val="auto"/>
    </w:rPr>
  </w:style>
  <w:style w:type="character" w:customStyle="1" w:styleId="WW8Num71z0">
    <w:name w:val="WW8Num71z0"/>
    <w:rPr>
      <w:b w:val="0"/>
      <w:color w:val="auto"/>
      <w:sz w:val="20"/>
      <w:szCs w:val="20"/>
    </w:rPr>
  </w:style>
  <w:style w:type="character" w:customStyle="1" w:styleId="WW8Num72z0">
    <w:name w:val="WW8Num72z0"/>
    <w:rPr>
      <w:b w:val="0"/>
      <w:color w:val="auto"/>
      <w:sz w:val="20"/>
      <w:szCs w:val="20"/>
    </w:rPr>
  </w:style>
  <w:style w:type="character" w:customStyle="1" w:styleId="WW8Num73z0">
    <w:name w:val="WW8Num73z0"/>
  </w:style>
  <w:style w:type="character" w:customStyle="1" w:styleId="WW8Num74z0">
    <w:name w:val="WW8Num74z0"/>
    <w:rPr>
      <w:color w:val="auto"/>
    </w:rPr>
  </w:style>
  <w:style w:type="character" w:customStyle="1" w:styleId="WW8Num75z0">
    <w:name w:val="WW8Num75z0"/>
  </w:style>
  <w:style w:type="character" w:customStyle="1" w:styleId="WW8Num76z0">
    <w:name w:val="WW8Num76z0"/>
    <w:rPr>
      <w:sz w:val="20"/>
      <w:lang w:val="pl-PL"/>
    </w:rPr>
  </w:style>
  <w:style w:type="character" w:customStyle="1" w:styleId="WW8Num77z0">
    <w:name w:val="WW8Num77z0"/>
  </w:style>
  <w:style w:type="character" w:customStyle="1" w:styleId="WW8Num78z0">
    <w:name w:val="WW8Num78z0"/>
    <w:rPr>
      <w:b/>
      <w:sz w:val="20"/>
    </w:rPr>
  </w:style>
  <w:style w:type="character" w:customStyle="1" w:styleId="WW8Num79z0">
    <w:name w:val="WW8Num79z0"/>
    <w:rPr>
      <w:b w:val="0"/>
      <w:color w:val="auto"/>
    </w:rPr>
  </w:style>
  <w:style w:type="character" w:customStyle="1" w:styleId="WW8Num79z1">
    <w:name w:val="WW8Num79z1"/>
  </w:style>
  <w:style w:type="character" w:customStyle="1" w:styleId="WW8Num79z2">
    <w:name w:val="WW8Num79z2"/>
  </w:style>
  <w:style w:type="character" w:customStyle="1" w:styleId="WW8Num79z3">
    <w:name w:val="WW8Num79z3"/>
  </w:style>
  <w:style w:type="character" w:customStyle="1" w:styleId="WW8Num79z4">
    <w:name w:val="WW8Num79z4"/>
  </w:style>
  <w:style w:type="character" w:customStyle="1" w:styleId="WW8Num79z5">
    <w:name w:val="WW8Num79z5"/>
  </w:style>
  <w:style w:type="character" w:customStyle="1" w:styleId="WW8Num79z6">
    <w:name w:val="WW8Num79z6"/>
  </w:style>
  <w:style w:type="character" w:customStyle="1" w:styleId="WW8Num79z7">
    <w:name w:val="WW8Num79z7"/>
  </w:style>
  <w:style w:type="character" w:customStyle="1" w:styleId="WW8Num79z8">
    <w:name w:val="WW8Num79z8"/>
  </w:style>
  <w:style w:type="character" w:customStyle="1" w:styleId="WW8Num80z0">
    <w:name w:val="WW8Num80z0"/>
  </w:style>
  <w:style w:type="character" w:customStyle="1" w:styleId="WW8Num81z0">
    <w:name w:val="WW8Num81z0"/>
    <w:rPr>
      <w:bCs/>
      <w:color w:val="auto"/>
      <w:sz w:val="20"/>
      <w:lang w:val="pl-PL"/>
    </w:rPr>
  </w:style>
  <w:style w:type="character" w:customStyle="1" w:styleId="WW8Num82z0">
    <w:name w:val="WW8Num82z0"/>
    <w:rPr>
      <w:b w:val="0"/>
    </w:rPr>
  </w:style>
  <w:style w:type="character" w:customStyle="1" w:styleId="WW8Num83z0">
    <w:name w:val="WW8Num83z0"/>
    <w:rPr>
      <w:color w:val="auto"/>
      <w:sz w:val="20"/>
    </w:rPr>
  </w:style>
  <w:style w:type="character" w:customStyle="1" w:styleId="WW8Num84z0">
    <w:name w:val="WW8Num84z0"/>
  </w:style>
  <w:style w:type="character" w:customStyle="1" w:styleId="WW8Num85z0">
    <w:name w:val="WW8Num85z0"/>
    <w:rPr>
      <w:b w:val="0"/>
      <w:sz w:val="20"/>
    </w:rPr>
  </w:style>
  <w:style w:type="character" w:customStyle="1" w:styleId="WW8Num86z0">
    <w:name w:val="WW8Num86z0"/>
  </w:style>
  <w:style w:type="character" w:customStyle="1" w:styleId="WW8Num87z0">
    <w:name w:val="WW8Num87z0"/>
    <w:rPr>
      <w:b w:val="0"/>
      <w:bCs/>
      <w:i w:val="0"/>
    </w:rPr>
  </w:style>
  <w:style w:type="character" w:customStyle="1" w:styleId="WW8Num88z0">
    <w:name w:val="WW8Num88z0"/>
    <w:rPr>
      <w:b w:val="0"/>
      <w:i w:val="0"/>
      <w:color w:val="auto"/>
    </w:rPr>
  </w:style>
  <w:style w:type="character" w:customStyle="1" w:styleId="WW8Num89z0">
    <w:name w:val="WW8Num89z0"/>
    <w:rPr>
      <w:color w:val="auto"/>
    </w:rPr>
  </w:style>
  <w:style w:type="character" w:customStyle="1" w:styleId="WW8Num90z0">
    <w:name w:val="WW8Num90z0"/>
    <w:rPr>
      <w:rFonts w:ascii="Times New Roman" w:eastAsia="Times New Roman" w:hAnsi="Times New Roman" w:cs="Times New Roman"/>
      <w:b/>
    </w:rPr>
  </w:style>
  <w:style w:type="character" w:customStyle="1" w:styleId="WW8Num91z0">
    <w:name w:val="WW8Num91z0"/>
  </w:style>
  <w:style w:type="character" w:customStyle="1" w:styleId="WW8Num92z0">
    <w:name w:val="WW8Num92z0"/>
    <w:rPr>
      <w:color w:val="auto"/>
    </w:rPr>
  </w:style>
  <w:style w:type="character" w:customStyle="1" w:styleId="WW8Num93z0">
    <w:name w:val="WW8Num93z0"/>
    <w:rPr>
      <w:rFonts w:ascii="Times New Roman" w:hAnsi="Times New Roman" w:cs="Times New Roman"/>
      <w:sz w:val="20"/>
      <w:szCs w:val="20"/>
    </w:rPr>
  </w:style>
  <w:style w:type="character" w:customStyle="1" w:styleId="WW8Num94z0">
    <w:name w:val="WW8Num94z0"/>
    <w:rPr>
      <w:b w:val="0"/>
      <w:color w:val="auto"/>
      <w:sz w:val="20"/>
    </w:rPr>
  </w:style>
  <w:style w:type="character" w:customStyle="1" w:styleId="WW8Num95z0">
    <w:name w:val="WW8Num95z0"/>
    <w:rPr>
      <w:b/>
      <w:color w:val="auto"/>
    </w:rPr>
  </w:style>
  <w:style w:type="character" w:customStyle="1" w:styleId="WW8Num96z0">
    <w:name w:val="WW8Num96z0"/>
  </w:style>
  <w:style w:type="character" w:customStyle="1" w:styleId="WW8Num97z0">
    <w:name w:val="WW8Num97z0"/>
    <w:rPr>
      <w:rFonts w:ascii="Times New Roman" w:hAnsi="Times New Roman" w:cs="Times New Roman"/>
      <w:color w:val="auto"/>
      <w:sz w:val="20"/>
      <w:szCs w:val="20"/>
    </w:rPr>
  </w:style>
  <w:style w:type="character" w:customStyle="1" w:styleId="WW8Num98z0">
    <w:name w:val="WW8Num98z0"/>
    <w:rPr>
      <w:b w:val="0"/>
      <w:color w:val="000000"/>
    </w:rPr>
  </w:style>
  <w:style w:type="character" w:customStyle="1" w:styleId="WW8Num99z0">
    <w:name w:val="WW8Num99z0"/>
    <w:rPr>
      <w:b w:val="0"/>
      <w:sz w:val="20"/>
    </w:rPr>
  </w:style>
  <w:style w:type="character" w:customStyle="1" w:styleId="WW8Num100z0">
    <w:name w:val="WW8Num100z0"/>
    <w:rPr>
      <w:strike/>
      <w:color w:val="FF0000"/>
    </w:rPr>
  </w:style>
  <w:style w:type="character" w:customStyle="1" w:styleId="WW8Num101z0">
    <w:name w:val="WW8Num101z0"/>
    <w:rPr>
      <w:b w:val="0"/>
      <w:color w:val="auto"/>
      <w:sz w:val="20"/>
      <w:szCs w:val="20"/>
    </w:rPr>
  </w:style>
  <w:style w:type="character" w:customStyle="1" w:styleId="WW8Num102z0">
    <w:name w:val="WW8Num102z0"/>
  </w:style>
  <w:style w:type="character" w:customStyle="1" w:styleId="WW8Num103z0">
    <w:name w:val="WW8Num103z0"/>
    <w:rPr>
      <w:color w:val="000000"/>
    </w:rPr>
  </w:style>
  <w:style w:type="character" w:customStyle="1" w:styleId="WW8Num104z0">
    <w:name w:val="WW8Num104z0"/>
    <w:rPr>
      <w:b w:val="0"/>
      <w:color w:val="auto"/>
      <w:sz w:val="20"/>
    </w:rPr>
  </w:style>
  <w:style w:type="character" w:customStyle="1" w:styleId="WW8Num105z0">
    <w:name w:val="WW8Num105z0"/>
  </w:style>
  <w:style w:type="character" w:customStyle="1" w:styleId="WW8Num105z1">
    <w:name w:val="WW8Num105z1"/>
    <w:rPr>
      <w:b w:val="0"/>
      <w:color w:val="auto"/>
    </w:rPr>
  </w:style>
  <w:style w:type="character" w:customStyle="1" w:styleId="WW8Num105z2">
    <w:name w:val="WW8Num105z2"/>
  </w:style>
  <w:style w:type="character" w:customStyle="1" w:styleId="WW8Num105z3">
    <w:name w:val="WW8Num105z3"/>
  </w:style>
  <w:style w:type="character" w:customStyle="1" w:styleId="WW8Num105z4">
    <w:name w:val="WW8Num105z4"/>
  </w:style>
  <w:style w:type="character" w:customStyle="1" w:styleId="WW8Num105z5">
    <w:name w:val="WW8Num105z5"/>
  </w:style>
  <w:style w:type="character" w:customStyle="1" w:styleId="WW8Num105z6">
    <w:name w:val="WW8Num105z6"/>
  </w:style>
  <w:style w:type="character" w:customStyle="1" w:styleId="WW8Num105z7">
    <w:name w:val="WW8Num105z7"/>
  </w:style>
  <w:style w:type="character" w:customStyle="1" w:styleId="WW8Num105z8">
    <w:name w:val="WW8Num105z8"/>
  </w:style>
  <w:style w:type="character" w:customStyle="1" w:styleId="WW8Num106z0">
    <w:name w:val="WW8Num106z0"/>
    <w:rPr>
      <w:i/>
      <w:color w:val="auto"/>
    </w:rPr>
  </w:style>
  <w:style w:type="character" w:customStyle="1" w:styleId="WW8Num107z0">
    <w:name w:val="WW8Num107z0"/>
    <w:rPr>
      <w:b w:val="0"/>
      <w:i w:val="0"/>
      <w:color w:val="auto"/>
      <w:sz w:val="20"/>
      <w:szCs w:val="20"/>
    </w:rPr>
  </w:style>
  <w:style w:type="character" w:customStyle="1" w:styleId="WW8Num108z0">
    <w:name w:val="WW8Num108z0"/>
    <w:rPr>
      <w:color w:val="auto"/>
    </w:rPr>
  </w:style>
  <w:style w:type="character" w:customStyle="1" w:styleId="WW8Num109z0">
    <w:name w:val="WW8Num109z0"/>
    <w:rPr>
      <w:rFonts w:ascii="Times New Roman" w:hAnsi="Times New Roman" w:cs="Times New Roman"/>
      <w:b w:val="0"/>
      <w:bCs/>
      <w:strike w:val="0"/>
      <w:dstrike w:val="0"/>
      <w:color w:val="auto"/>
      <w:sz w:val="20"/>
      <w:szCs w:val="20"/>
    </w:rPr>
  </w:style>
  <w:style w:type="character" w:customStyle="1" w:styleId="WW8Num109z1">
    <w:name w:val="WW8Num109z1"/>
  </w:style>
  <w:style w:type="character" w:customStyle="1" w:styleId="WW8Num109z2">
    <w:name w:val="WW8Num109z2"/>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0z0">
    <w:name w:val="WW8Num110z0"/>
    <w:rPr>
      <w:sz w:val="20"/>
    </w:rPr>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1z0">
    <w:name w:val="WW8Num111z0"/>
    <w:rPr>
      <w:lang w:eastAsia="pl-PL"/>
    </w:rPr>
  </w:style>
  <w:style w:type="character" w:customStyle="1" w:styleId="WW8Num111z1">
    <w:name w:val="WW8Num111z1"/>
  </w:style>
  <w:style w:type="character" w:customStyle="1" w:styleId="WW8Num111z2">
    <w:name w:val="WW8Num111z2"/>
  </w:style>
  <w:style w:type="character" w:customStyle="1" w:styleId="WW8Num111z3">
    <w:name w:val="WW8Num111z3"/>
  </w:style>
  <w:style w:type="character" w:customStyle="1" w:styleId="WW8Num111z4">
    <w:name w:val="WW8Num111z4"/>
  </w:style>
  <w:style w:type="character" w:customStyle="1" w:styleId="WW8Num111z5">
    <w:name w:val="WW8Num111z5"/>
  </w:style>
  <w:style w:type="character" w:customStyle="1" w:styleId="WW8Num111z6">
    <w:name w:val="WW8Num111z6"/>
  </w:style>
  <w:style w:type="character" w:customStyle="1" w:styleId="WW8Num111z7">
    <w:name w:val="WW8Num111z7"/>
  </w:style>
  <w:style w:type="character" w:customStyle="1" w:styleId="WW8Num111z8">
    <w:name w:val="WW8Num111z8"/>
  </w:style>
  <w:style w:type="character" w:customStyle="1" w:styleId="WW8Num112z0">
    <w:name w:val="WW8Num112z0"/>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3z0">
    <w:name w:val="WW8Num113z0"/>
    <w:rPr>
      <w:rFonts w:ascii="Times New Roman" w:eastAsia="Times New Roman" w:hAnsi="Times New Roman" w:cs="Times New Roman" w:hint="default"/>
      <w:b w:val="0"/>
    </w:rPr>
  </w:style>
  <w:style w:type="character" w:customStyle="1" w:styleId="WW8Num113z1">
    <w:name w:val="WW8Num113z1"/>
  </w:style>
  <w:style w:type="character" w:customStyle="1" w:styleId="WW8Num113z2">
    <w:name w:val="WW8Num113z2"/>
  </w:style>
  <w:style w:type="character" w:customStyle="1" w:styleId="WW8Num113z3">
    <w:name w:val="WW8Num113z3"/>
  </w:style>
  <w:style w:type="character" w:customStyle="1" w:styleId="WW8Num113z4">
    <w:name w:val="WW8Num113z4"/>
  </w:style>
  <w:style w:type="character" w:customStyle="1" w:styleId="WW8Num113z5">
    <w:name w:val="WW8Num113z5"/>
  </w:style>
  <w:style w:type="character" w:customStyle="1" w:styleId="WW8Num113z6">
    <w:name w:val="WW8Num113z6"/>
  </w:style>
  <w:style w:type="character" w:customStyle="1" w:styleId="WW8Num113z7">
    <w:name w:val="WW8Num113z7"/>
  </w:style>
  <w:style w:type="character" w:customStyle="1" w:styleId="WW8Num113z8">
    <w:name w:val="WW8Num113z8"/>
  </w:style>
  <w:style w:type="character" w:customStyle="1" w:styleId="WW8Num114z0">
    <w:name w:val="WW8Num114z0"/>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5z0">
    <w:name w:val="WW8Num115z0"/>
    <w:rPr>
      <w:b w:val="0"/>
      <w:color w:val="auto"/>
      <w:sz w:val="20"/>
    </w:rPr>
  </w:style>
  <w:style w:type="character" w:customStyle="1" w:styleId="WW8Num115z1">
    <w:name w:val="WW8Num115z1"/>
  </w:style>
  <w:style w:type="character" w:customStyle="1" w:styleId="WW8Num115z2">
    <w:name w:val="WW8Num115z2"/>
  </w:style>
  <w:style w:type="character" w:customStyle="1" w:styleId="WW8Num115z3">
    <w:name w:val="WW8Num115z3"/>
  </w:style>
  <w:style w:type="character" w:customStyle="1" w:styleId="WW8Num115z4">
    <w:name w:val="WW8Num115z4"/>
  </w:style>
  <w:style w:type="character" w:customStyle="1" w:styleId="WW8Num115z5">
    <w:name w:val="WW8Num115z5"/>
  </w:style>
  <w:style w:type="character" w:customStyle="1" w:styleId="WW8Num115z6">
    <w:name w:val="WW8Num115z6"/>
  </w:style>
  <w:style w:type="character" w:customStyle="1" w:styleId="WW8Num115z7">
    <w:name w:val="WW8Num115z7"/>
  </w:style>
  <w:style w:type="character" w:customStyle="1" w:styleId="WW8Num115z8">
    <w:name w:val="WW8Num115z8"/>
  </w:style>
  <w:style w:type="character" w:customStyle="1" w:styleId="WW8Num116z0">
    <w:name w:val="WW8Num116z0"/>
    <w:rPr>
      <w:rFonts w:hint="default"/>
      <w:b w:val="0"/>
      <w:color w:val="auto"/>
      <w:sz w:val="20"/>
    </w:rPr>
  </w:style>
  <w:style w:type="character" w:customStyle="1" w:styleId="WW8Num116z1">
    <w:name w:val="WW8Num116z1"/>
  </w:style>
  <w:style w:type="character" w:customStyle="1" w:styleId="WW8Num116z2">
    <w:name w:val="WW8Num116z2"/>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17z0">
    <w:name w:val="WW8Num117z0"/>
    <w:rPr>
      <w:sz w:val="20"/>
      <w:lang w:val="pl-PL"/>
    </w:rPr>
  </w:style>
  <w:style w:type="character" w:customStyle="1" w:styleId="WW8Num117z1">
    <w:name w:val="WW8Num117z1"/>
  </w:style>
  <w:style w:type="character" w:customStyle="1" w:styleId="WW8Num117z2">
    <w:name w:val="WW8Num117z2"/>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WW8Num118z0">
    <w:name w:val="WW8Num118z0"/>
    <w:rPr>
      <w:rFonts w:ascii="Times New Roman" w:eastAsia="Times New Roman" w:hAnsi="Times New Roman" w:cs="Times New Roman" w:hint="default"/>
      <w:b w:val="0"/>
    </w:rPr>
  </w:style>
  <w:style w:type="character" w:customStyle="1" w:styleId="WW8Num118z1">
    <w:name w:val="WW8Num118z1"/>
  </w:style>
  <w:style w:type="character" w:customStyle="1" w:styleId="WW8Num118z2">
    <w:name w:val="WW8Num118z2"/>
  </w:style>
  <w:style w:type="character" w:customStyle="1" w:styleId="WW8Num118z3">
    <w:name w:val="WW8Num118z3"/>
  </w:style>
  <w:style w:type="character" w:customStyle="1" w:styleId="WW8Num118z4">
    <w:name w:val="WW8Num118z4"/>
  </w:style>
  <w:style w:type="character" w:customStyle="1" w:styleId="WW8Num118z5">
    <w:name w:val="WW8Num118z5"/>
  </w:style>
  <w:style w:type="character" w:customStyle="1" w:styleId="WW8Num118z6">
    <w:name w:val="WW8Num118z6"/>
  </w:style>
  <w:style w:type="character" w:customStyle="1" w:styleId="WW8Num118z7">
    <w:name w:val="WW8Num118z7"/>
  </w:style>
  <w:style w:type="character" w:customStyle="1" w:styleId="WW8Num118z8">
    <w:name w:val="WW8Num118z8"/>
  </w:style>
  <w:style w:type="character" w:customStyle="1" w:styleId="WW8Num119z0">
    <w:name w:val="WW8Num119z0"/>
    <w:rPr>
      <w:sz w:val="20"/>
    </w:rPr>
  </w:style>
  <w:style w:type="character" w:customStyle="1" w:styleId="WW8Num119z1">
    <w:name w:val="WW8Num119z1"/>
  </w:style>
  <w:style w:type="character" w:customStyle="1" w:styleId="WW8Num119z2">
    <w:name w:val="WW8Num119z2"/>
  </w:style>
  <w:style w:type="character" w:customStyle="1" w:styleId="WW8Num119z3">
    <w:name w:val="WW8Num119z3"/>
  </w:style>
  <w:style w:type="character" w:customStyle="1" w:styleId="WW8Num119z4">
    <w:name w:val="WW8Num119z4"/>
  </w:style>
  <w:style w:type="character" w:customStyle="1" w:styleId="WW8Num119z5">
    <w:name w:val="WW8Num119z5"/>
  </w:style>
  <w:style w:type="character" w:customStyle="1" w:styleId="WW8Num119z6">
    <w:name w:val="WW8Num119z6"/>
  </w:style>
  <w:style w:type="character" w:customStyle="1" w:styleId="WW8Num119z7">
    <w:name w:val="WW8Num119z7"/>
  </w:style>
  <w:style w:type="character" w:customStyle="1" w:styleId="WW8Num119z8">
    <w:name w:val="WW8Num119z8"/>
  </w:style>
  <w:style w:type="character" w:customStyle="1" w:styleId="WW8Num120z0">
    <w:name w:val="WW8Num120z0"/>
  </w:style>
  <w:style w:type="character" w:customStyle="1" w:styleId="WW8Num120z1">
    <w:name w:val="WW8Num120z1"/>
  </w:style>
  <w:style w:type="character" w:customStyle="1" w:styleId="WW8Num120z2">
    <w:name w:val="WW8Num120z2"/>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WW8Num121z0">
    <w:name w:val="WW8Num121z0"/>
    <w:rPr>
      <w:b w:val="0"/>
    </w:rPr>
  </w:style>
  <w:style w:type="character" w:customStyle="1" w:styleId="WW8Num121z1">
    <w:name w:val="WW8Num121z1"/>
  </w:style>
  <w:style w:type="character" w:customStyle="1" w:styleId="WW8Num121z2">
    <w:name w:val="WW8Num121z2"/>
  </w:style>
  <w:style w:type="character" w:customStyle="1" w:styleId="WW8Num121z3">
    <w:name w:val="WW8Num121z3"/>
  </w:style>
  <w:style w:type="character" w:customStyle="1" w:styleId="WW8Num121z4">
    <w:name w:val="WW8Num121z4"/>
  </w:style>
  <w:style w:type="character" w:customStyle="1" w:styleId="WW8Num121z5">
    <w:name w:val="WW8Num121z5"/>
  </w:style>
  <w:style w:type="character" w:customStyle="1" w:styleId="WW8Num121z6">
    <w:name w:val="WW8Num121z6"/>
  </w:style>
  <w:style w:type="character" w:customStyle="1" w:styleId="WW8Num121z7">
    <w:name w:val="WW8Num121z7"/>
  </w:style>
  <w:style w:type="character" w:customStyle="1" w:styleId="WW8Num121z8">
    <w:name w:val="WW8Num121z8"/>
  </w:style>
  <w:style w:type="character" w:customStyle="1" w:styleId="WW8Num122z0">
    <w:name w:val="WW8Num122z0"/>
    <w:rPr>
      <w:rFonts w:hint="default"/>
    </w:rPr>
  </w:style>
  <w:style w:type="character" w:customStyle="1" w:styleId="WW8Num122z1">
    <w:name w:val="WW8Num122z1"/>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23z0">
    <w:name w:val="WW8Num123z0"/>
    <w:rPr>
      <w:color w:val="auto"/>
      <w:sz w:val="20"/>
    </w:rPr>
  </w:style>
  <w:style w:type="character" w:customStyle="1" w:styleId="WW8Num123z1">
    <w:name w:val="WW8Num123z1"/>
  </w:style>
  <w:style w:type="character" w:customStyle="1" w:styleId="WW8Num123z2">
    <w:name w:val="WW8Num123z2"/>
  </w:style>
  <w:style w:type="character" w:customStyle="1" w:styleId="WW8Num123z3">
    <w:name w:val="WW8Num123z3"/>
  </w:style>
  <w:style w:type="character" w:customStyle="1" w:styleId="WW8Num123z4">
    <w:name w:val="WW8Num123z4"/>
  </w:style>
  <w:style w:type="character" w:customStyle="1" w:styleId="WW8Num123z5">
    <w:name w:val="WW8Num123z5"/>
  </w:style>
  <w:style w:type="character" w:customStyle="1" w:styleId="WW8Num123z6">
    <w:name w:val="WW8Num123z6"/>
  </w:style>
  <w:style w:type="character" w:customStyle="1" w:styleId="WW8Num123z7">
    <w:name w:val="WW8Num123z7"/>
  </w:style>
  <w:style w:type="character" w:customStyle="1" w:styleId="WW8Num123z8">
    <w:name w:val="WW8Num123z8"/>
  </w:style>
  <w:style w:type="character" w:customStyle="1" w:styleId="WW8Num124z0">
    <w:name w:val="WW8Num124z0"/>
    <w:rPr>
      <w:rFonts w:cs="Times New Roman"/>
      <w:b w:val="0"/>
      <w:color w:val="auto"/>
    </w:rPr>
  </w:style>
  <w:style w:type="character" w:customStyle="1" w:styleId="WW8Num124z1">
    <w:name w:val="WW8Num124z1"/>
  </w:style>
  <w:style w:type="character" w:customStyle="1" w:styleId="WW8Num124z2">
    <w:name w:val="WW8Num124z2"/>
  </w:style>
  <w:style w:type="character" w:customStyle="1" w:styleId="WW8Num124z3">
    <w:name w:val="WW8Num124z3"/>
  </w:style>
  <w:style w:type="character" w:customStyle="1" w:styleId="WW8Num124z4">
    <w:name w:val="WW8Num124z4"/>
  </w:style>
  <w:style w:type="character" w:customStyle="1" w:styleId="WW8Num124z5">
    <w:name w:val="WW8Num124z5"/>
  </w:style>
  <w:style w:type="character" w:customStyle="1" w:styleId="WW8Num124z6">
    <w:name w:val="WW8Num124z6"/>
  </w:style>
  <w:style w:type="character" w:customStyle="1" w:styleId="WW8Num124z7">
    <w:name w:val="WW8Num124z7"/>
  </w:style>
  <w:style w:type="character" w:customStyle="1" w:styleId="WW8Num124z8">
    <w:name w:val="WW8Num124z8"/>
  </w:style>
  <w:style w:type="character" w:customStyle="1" w:styleId="WW8Num125z0">
    <w:name w:val="WW8Num125z0"/>
    <w:rPr>
      <w:rFonts w:ascii="Times New Roman" w:eastAsia="Times New Roman" w:hAnsi="Times New Roman" w:cs="Times New Roman" w:hint="default"/>
      <w:b w:val="0"/>
    </w:rPr>
  </w:style>
  <w:style w:type="character" w:customStyle="1" w:styleId="WW8Num125z1">
    <w:name w:val="WW8Num125z1"/>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0">
    <w:name w:val="WW8Num126z0"/>
  </w:style>
  <w:style w:type="character" w:customStyle="1" w:styleId="WW8Num126z1">
    <w:name w:val="WW8Num126z1"/>
  </w:style>
  <w:style w:type="character" w:customStyle="1" w:styleId="WW8Num126z2">
    <w:name w:val="WW8Num126z2"/>
  </w:style>
  <w:style w:type="character" w:customStyle="1" w:styleId="WW8Num126z3">
    <w:name w:val="WW8Num126z3"/>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0">
    <w:name w:val="WW8Num127z0"/>
    <w:rPr>
      <w:lang w:val="pl-PL"/>
    </w:rPr>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0">
    <w:name w:val="WW8Num128z0"/>
    <w:rPr>
      <w:strike w:val="0"/>
      <w:dstrike w:val="0"/>
      <w:color w:val="auto"/>
    </w:rPr>
  </w:style>
  <w:style w:type="character" w:customStyle="1" w:styleId="WW8Num129z0">
    <w:name w:val="WW8Num129z0"/>
    <w:rPr>
      <w:b w:val="0"/>
      <w:sz w:val="20"/>
    </w:rPr>
  </w:style>
  <w:style w:type="character" w:customStyle="1" w:styleId="WW8Num129z1">
    <w:name w:val="WW8Num129z1"/>
  </w:style>
  <w:style w:type="character" w:customStyle="1" w:styleId="WW8Num129z2">
    <w:name w:val="WW8Num129z2"/>
  </w:style>
  <w:style w:type="character" w:customStyle="1" w:styleId="WW8Num129z3">
    <w:name w:val="WW8Num129z3"/>
  </w:style>
  <w:style w:type="character" w:customStyle="1" w:styleId="WW8Num129z4">
    <w:name w:val="WW8Num129z4"/>
  </w:style>
  <w:style w:type="character" w:customStyle="1" w:styleId="WW8Num129z5">
    <w:name w:val="WW8Num129z5"/>
  </w:style>
  <w:style w:type="character" w:customStyle="1" w:styleId="WW8Num129z6">
    <w:name w:val="WW8Num129z6"/>
  </w:style>
  <w:style w:type="character" w:customStyle="1" w:styleId="WW8Num129z7">
    <w:name w:val="WW8Num129z7"/>
  </w:style>
  <w:style w:type="character" w:customStyle="1" w:styleId="WW8Num129z8">
    <w:name w:val="WW8Num129z8"/>
  </w:style>
  <w:style w:type="character" w:customStyle="1" w:styleId="WW8Num130z0">
    <w:name w:val="WW8Num130z0"/>
    <w:rPr>
      <w:rFonts w:hint="default"/>
      <w:strike w:val="0"/>
      <w:dstrike w:val="0"/>
    </w:rPr>
  </w:style>
  <w:style w:type="character" w:customStyle="1" w:styleId="WW8Num130z1">
    <w:name w:val="WW8Num130z1"/>
  </w:style>
  <w:style w:type="character" w:customStyle="1" w:styleId="WW8Num130z2">
    <w:name w:val="WW8Num130z2"/>
  </w:style>
  <w:style w:type="character" w:customStyle="1" w:styleId="WW8Num130z3">
    <w:name w:val="WW8Num130z3"/>
  </w:style>
  <w:style w:type="character" w:customStyle="1" w:styleId="WW8Num130z4">
    <w:name w:val="WW8Num130z4"/>
  </w:style>
  <w:style w:type="character" w:customStyle="1" w:styleId="WW8Num130z5">
    <w:name w:val="WW8Num130z5"/>
  </w:style>
  <w:style w:type="character" w:customStyle="1" w:styleId="WW8Num130z6">
    <w:name w:val="WW8Num130z6"/>
  </w:style>
  <w:style w:type="character" w:customStyle="1" w:styleId="WW8Num130z7">
    <w:name w:val="WW8Num130z7"/>
  </w:style>
  <w:style w:type="character" w:customStyle="1" w:styleId="WW8Num130z8">
    <w:name w:val="WW8Num130z8"/>
  </w:style>
  <w:style w:type="character" w:customStyle="1" w:styleId="WW8Num131z0">
    <w:name w:val="WW8Num131z0"/>
    <w:rPr>
      <w:sz w:val="20"/>
    </w:rPr>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rPr>
      <w:rFonts w:hint="default"/>
      <w:color w:val="auto"/>
    </w:rPr>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rPr>
      <w:lang w:eastAsia="pl-PL"/>
    </w:rPr>
  </w:style>
  <w:style w:type="character" w:customStyle="1" w:styleId="WW8Num133z1">
    <w:name w:val="WW8Num133z1"/>
  </w:style>
  <w:style w:type="character" w:customStyle="1" w:styleId="WW8Num133z2">
    <w:name w:val="WW8Num133z2"/>
  </w:style>
  <w:style w:type="character" w:customStyle="1" w:styleId="WW8Num133z3">
    <w:name w:val="WW8Num133z3"/>
  </w:style>
  <w:style w:type="character" w:customStyle="1" w:styleId="WW8Num133z4">
    <w:name w:val="WW8Num133z4"/>
  </w:style>
  <w:style w:type="character" w:customStyle="1" w:styleId="WW8Num133z5">
    <w:name w:val="WW8Num133z5"/>
  </w:style>
  <w:style w:type="character" w:customStyle="1" w:styleId="WW8Num133z6">
    <w:name w:val="WW8Num133z6"/>
  </w:style>
  <w:style w:type="character" w:customStyle="1" w:styleId="WW8Num133z7">
    <w:name w:val="WW8Num133z7"/>
  </w:style>
  <w:style w:type="character" w:customStyle="1" w:styleId="WW8Num133z8">
    <w:name w:val="WW8Num133z8"/>
  </w:style>
  <w:style w:type="character" w:customStyle="1" w:styleId="Domylnaczcionkaakapitu5">
    <w:name w:val="Domyślna czcionka akapitu5"/>
  </w:style>
  <w:style w:type="character" w:customStyle="1" w:styleId="WW8Num4z1">
    <w:name w:val="WW8Num4z1"/>
    <w:rPr>
      <w:rFonts w:ascii="Symbol" w:hAnsi="Symbol" w:cs="Symbol"/>
    </w:rPr>
  </w:style>
  <w:style w:type="character" w:customStyle="1" w:styleId="WW8Num4z2">
    <w:name w:val="WW8Num4z2"/>
    <w:rPr>
      <w:rFonts w:ascii="Symbol" w:hAnsi="Symbol" w:cs="Symbol"/>
      <w:color w:val="auto"/>
    </w:rPr>
  </w:style>
  <w:style w:type="character" w:customStyle="1" w:styleId="WW8Num4z3">
    <w:name w:val="WW8Num4z3"/>
  </w:style>
  <w:style w:type="character" w:customStyle="1" w:styleId="WW8Num4z4">
    <w:name w:val="WW8Num4z4"/>
    <w:rPr>
      <w:rFonts w:ascii="Courier New" w:hAnsi="Courier New" w:cs="Courier New"/>
    </w:rPr>
  </w:style>
  <w:style w:type="character" w:customStyle="1" w:styleId="WW8Num4z5">
    <w:name w:val="WW8Num4z5"/>
    <w:rPr>
      <w:rFonts w:ascii="Wingdings" w:hAnsi="Wingdings" w:cs="Wingdings"/>
    </w:rPr>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11z1">
    <w:name w:val="WW8Num11z1"/>
  </w:style>
  <w:style w:type="character" w:customStyle="1" w:styleId="WW8Num11z2">
    <w:name w:val="WW8Num11z2"/>
    <w:rPr>
      <w:rFonts w:ascii="Wingdings" w:hAnsi="Wingdings" w:cs="Wingdings"/>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7z1">
    <w:name w:val="WW8Num17z1"/>
    <w:rPr>
      <w:b w:val="0"/>
      <w:i w:val="0"/>
    </w:rPr>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b w:val="0"/>
      <w:i w:val="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7z1">
    <w:name w:val="WW8Num27z1"/>
    <w:rPr>
      <w:rFonts w:ascii="OpenSymbol" w:hAnsi="OpenSymbol" w:cs="OpenSymbol"/>
    </w:rPr>
  </w:style>
  <w:style w:type="character" w:customStyle="1" w:styleId="WW8Num27z2">
    <w:name w:val="WW8Num27z2"/>
    <w:rPr>
      <w:rFonts w:ascii="Symbol" w:hAnsi="Symbol" w:cs="Symbol"/>
      <w:b w:val="0"/>
      <w:color w:val="000000"/>
    </w:rPr>
  </w:style>
  <w:style w:type="character" w:customStyle="1" w:styleId="WW8Num27z3">
    <w:name w:val="WW8Num27z3"/>
    <w:rPr>
      <w:b w:val="0"/>
      <w:strike w:val="0"/>
      <w:dstrike w:val="0"/>
      <w:color w:val="000000"/>
    </w:rPr>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32z1">
    <w:name w:val="WW8Num32z1"/>
    <w:rPr>
      <w:b/>
      <w:color w:val="000000"/>
    </w:rPr>
  </w:style>
  <w:style w:type="character" w:customStyle="1" w:styleId="WW8Num32z2">
    <w:name w:val="WW8Num32z2"/>
    <w:rPr>
      <w:rFonts w:ascii="Symbol" w:hAnsi="Symbol" w:cs="Symbol"/>
      <w:b w:val="0"/>
      <w:color w:val="auto"/>
    </w:rPr>
  </w:style>
  <w:style w:type="character" w:customStyle="1" w:styleId="WW8Num32z3">
    <w:name w:val="WW8Num32z3"/>
    <w:rPr>
      <w:b w:val="0"/>
      <w:strike w:val="0"/>
      <w:dstrike w:val="0"/>
      <w:color w:val="auto"/>
    </w:rPr>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5z2">
    <w:name w:val="WW8Num35z2"/>
    <w:rPr>
      <w:b w:val="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1">
    <w:name w:val="WW8Num62z1"/>
    <w:rPr>
      <w:rFonts w:ascii="Times New Roman" w:eastAsia="Times New Roman" w:hAnsi="Times New Roman" w:cs="Times New Roman"/>
    </w:rPr>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5z2">
    <w:name w:val="WW8Num65z2"/>
  </w:style>
  <w:style w:type="character" w:customStyle="1" w:styleId="WW8Num65z3">
    <w:name w:val="WW8Num65z3"/>
    <w:rPr>
      <w:rFonts w:ascii="Wingdings 2" w:hAnsi="Wingdings 2" w:cs="OpenSymbol"/>
    </w:rPr>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73z1">
    <w:name w:val="WW8Num73z1"/>
    <w:rPr>
      <w:rFonts w:ascii="Symbol" w:hAnsi="Symbol" w:cs="Symbol"/>
    </w:rPr>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8z1">
    <w:name w:val="WW8Num78z1"/>
    <w:rPr>
      <w:b w:val="0"/>
      <w:i w:val="0"/>
    </w:rPr>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86z1">
    <w:name w:val="WW8Num86z1"/>
  </w:style>
  <w:style w:type="character" w:customStyle="1" w:styleId="WW8Num86z2">
    <w:name w:val="WW8Num86z2"/>
  </w:style>
  <w:style w:type="character" w:customStyle="1" w:styleId="WW8Num86z3">
    <w:name w:val="WW8Num86z3"/>
  </w:style>
  <w:style w:type="character" w:customStyle="1" w:styleId="WW8Num86z4">
    <w:name w:val="WW8Num86z4"/>
  </w:style>
  <w:style w:type="character" w:customStyle="1" w:styleId="WW8Num86z5">
    <w:name w:val="WW8Num86z5"/>
  </w:style>
  <w:style w:type="character" w:customStyle="1" w:styleId="WW8Num86z6">
    <w:name w:val="WW8Num86z6"/>
  </w:style>
  <w:style w:type="character" w:customStyle="1" w:styleId="WW8Num86z7">
    <w:name w:val="WW8Num86z7"/>
  </w:style>
  <w:style w:type="character" w:customStyle="1" w:styleId="WW8Num86z8">
    <w:name w:val="WW8Num86z8"/>
  </w:style>
  <w:style w:type="character" w:customStyle="1" w:styleId="WW8Num96z2">
    <w:name w:val="WW8Num96z2"/>
    <w:rPr>
      <w:rFonts w:ascii="Symbol" w:hAnsi="Symbol" w:cs="Symbol"/>
      <w:b w:val="0"/>
      <w:color w:val="000000"/>
    </w:rPr>
  </w:style>
  <w:style w:type="character" w:customStyle="1" w:styleId="WW8Num96z3">
    <w:name w:val="WW8Num96z3"/>
    <w:rPr>
      <w:b w:val="0"/>
      <w:strike w:val="0"/>
      <w:dstrike w:val="0"/>
      <w:color w:val="000000"/>
    </w:rPr>
  </w:style>
  <w:style w:type="character" w:customStyle="1" w:styleId="WW8Num96z4">
    <w:name w:val="WW8Num96z4"/>
  </w:style>
  <w:style w:type="character" w:customStyle="1" w:styleId="WW8Num96z5">
    <w:name w:val="WW8Num96z5"/>
  </w:style>
  <w:style w:type="character" w:customStyle="1" w:styleId="WW8Num96z6">
    <w:name w:val="WW8Num96z6"/>
  </w:style>
  <w:style w:type="character" w:customStyle="1" w:styleId="WW8Num96z7">
    <w:name w:val="WW8Num96z7"/>
  </w:style>
  <w:style w:type="character" w:customStyle="1" w:styleId="WW8Num96z8">
    <w:name w:val="WW8Num96z8"/>
  </w:style>
  <w:style w:type="character" w:customStyle="1" w:styleId="WW8Num97z1">
    <w:name w:val="WW8Num97z1"/>
    <w:rPr>
      <w:b/>
      <w:color w:val="auto"/>
    </w:rPr>
  </w:style>
  <w:style w:type="character" w:customStyle="1" w:styleId="WW8Num97z2">
    <w:name w:val="WW8Num97z2"/>
  </w:style>
  <w:style w:type="character" w:customStyle="1" w:styleId="WW8Num97z3">
    <w:name w:val="WW8Num97z3"/>
  </w:style>
  <w:style w:type="character" w:customStyle="1" w:styleId="WW8Num97z4">
    <w:name w:val="WW8Num97z4"/>
  </w:style>
  <w:style w:type="character" w:customStyle="1" w:styleId="WW8Num97z5">
    <w:name w:val="WW8Num97z5"/>
  </w:style>
  <w:style w:type="character" w:customStyle="1" w:styleId="WW8Num97z6">
    <w:name w:val="WW8Num97z6"/>
  </w:style>
  <w:style w:type="character" w:customStyle="1" w:styleId="WW8Num97z7">
    <w:name w:val="WW8Num97z7"/>
  </w:style>
  <w:style w:type="character" w:customStyle="1" w:styleId="WW8Num97z8">
    <w:name w:val="WW8Num97z8"/>
  </w:style>
  <w:style w:type="character" w:customStyle="1" w:styleId="WW8Num107z2">
    <w:name w:val="WW8Num107z2"/>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134z0">
    <w:name w:val="WW8Num134z0"/>
    <w:rPr>
      <w:b w:val="0"/>
      <w:color w:val="000000"/>
      <w:sz w:val="20"/>
      <w:szCs w:val="20"/>
    </w:rPr>
  </w:style>
  <w:style w:type="character" w:customStyle="1" w:styleId="WW8Num135z0">
    <w:name w:val="WW8Num135z0"/>
    <w:rPr>
      <w:b w:val="0"/>
    </w:rPr>
  </w:style>
  <w:style w:type="character" w:customStyle="1" w:styleId="WW8Num136z0">
    <w:name w:val="WW8Num136z0"/>
    <w:rPr>
      <w:b w:val="0"/>
    </w:rPr>
  </w:style>
  <w:style w:type="character" w:customStyle="1" w:styleId="WW8Num137z0">
    <w:name w:val="WW8Num137z0"/>
    <w:rPr>
      <w:b w:val="0"/>
      <w:strike w:val="0"/>
      <w:dstrike w:val="0"/>
      <w:color w:val="000000"/>
    </w:rPr>
  </w:style>
  <w:style w:type="character" w:customStyle="1" w:styleId="WW8Num138z0">
    <w:name w:val="WW8Num138z0"/>
    <w:rPr>
      <w:i w:val="0"/>
      <w:color w:val="000000"/>
      <w:sz w:val="20"/>
      <w:szCs w:val="20"/>
    </w:rPr>
  </w:style>
  <w:style w:type="character" w:customStyle="1" w:styleId="WW8Num139z0">
    <w:name w:val="WW8Num139z0"/>
    <w:rPr>
      <w:color w:val="000000"/>
      <w:sz w:val="20"/>
      <w:szCs w:val="20"/>
    </w:rPr>
  </w:style>
  <w:style w:type="character" w:customStyle="1" w:styleId="WW8Num140z0">
    <w:name w:val="WW8Num140z0"/>
    <w:rPr>
      <w:strike w:val="0"/>
      <w:dstrike w:val="0"/>
    </w:rPr>
  </w:style>
  <w:style w:type="character" w:customStyle="1" w:styleId="WW8Num141z0">
    <w:name w:val="WW8Num141z0"/>
    <w:rPr>
      <w:b w:val="0"/>
    </w:rPr>
  </w:style>
  <w:style w:type="character" w:customStyle="1" w:styleId="WW8Num142z0">
    <w:name w:val="WW8Num142z0"/>
    <w:rPr>
      <w:b w:val="0"/>
    </w:rPr>
  </w:style>
  <w:style w:type="character" w:customStyle="1" w:styleId="WW8Num143z0">
    <w:name w:val="WW8Num143z0"/>
    <w:rPr>
      <w:color w:val="000000"/>
    </w:rPr>
  </w:style>
  <w:style w:type="character" w:customStyle="1" w:styleId="WW8Num144z0">
    <w:name w:val="WW8Num144z0"/>
    <w:rPr>
      <w:color w:val="000000"/>
    </w:rPr>
  </w:style>
  <w:style w:type="character" w:customStyle="1" w:styleId="WW8Num144z1">
    <w:name w:val="WW8Num144z1"/>
  </w:style>
  <w:style w:type="character" w:customStyle="1" w:styleId="WW8Num144z2">
    <w:name w:val="WW8Num144z2"/>
  </w:style>
  <w:style w:type="character" w:customStyle="1" w:styleId="WW8Num144z3">
    <w:name w:val="WW8Num144z3"/>
  </w:style>
  <w:style w:type="character" w:customStyle="1" w:styleId="WW8Num144z4">
    <w:name w:val="WW8Num144z4"/>
  </w:style>
  <w:style w:type="character" w:customStyle="1" w:styleId="WW8Num144z5">
    <w:name w:val="WW8Num144z5"/>
  </w:style>
  <w:style w:type="character" w:customStyle="1" w:styleId="WW8Num144z6">
    <w:name w:val="WW8Num144z6"/>
  </w:style>
  <w:style w:type="character" w:customStyle="1" w:styleId="WW8Num144z7">
    <w:name w:val="WW8Num144z7"/>
  </w:style>
  <w:style w:type="character" w:customStyle="1" w:styleId="WW8Num144z8">
    <w:name w:val="WW8Num144z8"/>
  </w:style>
  <w:style w:type="character" w:customStyle="1" w:styleId="WW8Num145z0">
    <w:name w:val="WW8Num145z0"/>
    <w:rPr>
      <w:b w:val="0"/>
      <w:color w:val="000000"/>
    </w:rPr>
  </w:style>
  <w:style w:type="character" w:customStyle="1" w:styleId="WW8Num145z1">
    <w:name w:val="WW8Num145z1"/>
  </w:style>
  <w:style w:type="character" w:customStyle="1" w:styleId="WW8Num145z2">
    <w:name w:val="WW8Num145z2"/>
  </w:style>
  <w:style w:type="character" w:customStyle="1" w:styleId="WW8Num145z3">
    <w:name w:val="WW8Num145z3"/>
  </w:style>
  <w:style w:type="character" w:customStyle="1" w:styleId="WW8Num145z4">
    <w:name w:val="WW8Num145z4"/>
  </w:style>
  <w:style w:type="character" w:customStyle="1" w:styleId="WW8Num145z5">
    <w:name w:val="WW8Num145z5"/>
  </w:style>
  <w:style w:type="character" w:customStyle="1" w:styleId="WW8Num145z6">
    <w:name w:val="WW8Num145z6"/>
  </w:style>
  <w:style w:type="character" w:customStyle="1" w:styleId="WW8Num145z7">
    <w:name w:val="WW8Num145z7"/>
  </w:style>
  <w:style w:type="character" w:customStyle="1" w:styleId="WW8Num145z8">
    <w:name w:val="WW8Num145z8"/>
  </w:style>
  <w:style w:type="character" w:customStyle="1" w:styleId="WW8Num146z0">
    <w:name w:val="WW8Num146z0"/>
    <w:rPr>
      <w:b w:val="0"/>
    </w:rPr>
  </w:style>
  <w:style w:type="character" w:customStyle="1" w:styleId="WW8Num146z1">
    <w:name w:val="WW8Num146z1"/>
    <w:rPr>
      <w:b/>
      <w:color w:val="auto"/>
    </w:rPr>
  </w:style>
  <w:style w:type="character" w:customStyle="1" w:styleId="WW8Num146z2">
    <w:name w:val="WW8Num146z2"/>
  </w:style>
  <w:style w:type="character" w:customStyle="1" w:styleId="WW8Num146z3">
    <w:name w:val="WW8Num146z3"/>
  </w:style>
  <w:style w:type="character" w:customStyle="1" w:styleId="WW8Num146z4">
    <w:name w:val="WW8Num146z4"/>
  </w:style>
  <w:style w:type="character" w:customStyle="1" w:styleId="WW8Num146z5">
    <w:name w:val="WW8Num146z5"/>
  </w:style>
  <w:style w:type="character" w:customStyle="1" w:styleId="WW8Num146z6">
    <w:name w:val="WW8Num146z6"/>
  </w:style>
  <w:style w:type="character" w:customStyle="1" w:styleId="WW8Num146z7">
    <w:name w:val="WW8Num146z7"/>
  </w:style>
  <w:style w:type="character" w:customStyle="1" w:styleId="WW8Num146z8">
    <w:name w:val="WW8Num146z8"/>
  </w:style>
  <w:style w:type="character" w:customStyle="1" w:styleId="WW8Num147z0">
    <w:name w:val="WW8Num147z0"/>
    <w:rPr>
      <w:color w:val="000000"/>
    </w:rPr>
  </w:style>
  <w:style w:type="character" w:customStyle="1" w:styleId="WW8Num147z1">
    <w:name w:val="WW8Num147z1"/>
  </w:style>
  <w:style w:type="character" w:customStyle="1" w:styleId="WW8Num147z2">
    <w:name w:val="WW8Num147z2"/>
  </w:style>
  <w:style w:type="character" w:customStyle="1" w:styleId="WW8Num147z3">
    <w:name w:val="WW8Num147z3"/>
  </w:style>
  <w:style w:type="character" w:customStyle="1" w:styleId="WW8Num147z4">
    <w:name w:val="WW8Num147z4"/>
  </w:style>
  <w:style w:type="character" w:customStyle="1" w:styleId="WW8Num147z5">
    <w:name w:val="WW8Num147z5"/>
  </w:style>
  <w:style w:type="character" w:customStyle="1" w:styleId="WW8Num147z6">
    <w:name w:val="WW8Num147z6"/>
  </w:style>
  <w:style w:type="character" w:customStyle="1" w:styleId="WW8Num147z7">
    <w:name w:val="WW8Num147z7"/>
  </w:style>
  <w:style w:type="character" w:customStyle="1" w:styleId="WW8Num147z8">
    <w:name w:val="WW8Num147z8"/>
  </w:style>
  <w:style w:type="character" w:customStyle="1" w:styleId="WW8Num148z0">
    <w:name w:val="WW8Num148z0"/>
    <w:rPr>
      <w:b w:val="0"/>
    </w:rPr>
  </w:style>
  <w:style w:type="character" w:customStyle="1" w:styleId="WW8Num148z1">
    <w:name w:val="WW8Num148z1"/>
  </w:style>
  <w:style w:type="character" w:customStyle="1" w:styleId="WW8Num148z2">
    <w:name w:val="WW8Num148z2"/>
  </w:style>
  <w:style w:type="character" w:customStyle="1" w:styleId="WW8Num148z4">
    <w:name w:val="WW8Num148z4"/>
  </w:style>
  <w:style w:type="character" w:customStyle="1" w:styleId="WW8Num148z5">
    <w:name w:val="WW8Num148z5"/>
  </w:style>
  <w:style w:type="character" w:customStyle="1" w:styleId="WW8Num148z6">
    <w:name w:val="WW8Num148z6"/>
  </w:style>
  <w:style w:type="character" w:customStyle="1" w:styleId="WW8Num148z7">
    <w:name w:val="WW8Num148z7"/>
  </w:style>
  <w:style w:type="character" w:customStyle="1" w:styleId="WW8Num148z8">
    <w:name w:val="WW8Num148z8"/>
  </w:style>
  <w:style w:type="character" w:customStyle="1" w:styleId="WW8Num149z0">
    <w:name w:val="WW8Num149z0"/>
    <w:rPr>
      <w:i w:val="0"/>
      <w:color w:val="auto"/>
      <w:sz w:val="20"/>
      <w:szCs w:val="20"/>
    </w:rPr>
  </w:style>
  <w:style w:type="character" w:customStyle="1" w:styleId="WW8Num149z1">
    <w:name w:val="WW8Num149z1"/>
  </w:style>
  <w:style w:type="character" w:customStyle="1" w:styleId="WW8Num149z2">
    <w:name w:val="WW8Num149z2"/>
  </w:style>
  <w:style w:type="character" w:customStyle="1" w:styleId="WW8Num149z3">
    <w:name w:val="WW8Num149z3"/>
  </w:style>
  <w:style w:type="character" w:customStyle="1" w:styleId="WW8Num149z4">
    <w:name w:val="WW8Num149z4"/>
  </w:style>
  <w:style w:type="character" w:customStyle="1" w:styleId="WW8Num149z5">
    <w:name w:val="WW8Num149z5"/>
  </w:style>
  <w:style w:type="character" w:customStyle="1" w:styleId="WW8Num149z6">
    <w:name w:val="WW8Num149z6"/>
  </w:style>
  <w:style w:type="character" w:customStyle="1" w:styleId="WW8Num149z7">
    <w:name w:val="WW8Num149z7"/>
  </w:style>
  <w:style w:type="character" w:customStyle="1" w:styleId="WW8Num149z8">
    <w:name w:val="WW8Num149z8"/>
  </w:style>
  <w:style w:type="character" w:customStyle="1" w:styleId="WW8Num150z0">
    <w:name w:val="WW8Num150z0"/>
    <w:rPr>
      <w:b w:val="0"/>
      <w:color w:val="000000"/>
    </w:rPr>
  </w:style>
  <w:style w:type="character" w:customStyle="1" w:styleId="WW8Num150z2">
    <w:name w:val="WW8Num150z2"/>
    <w:rPr>
      <w:rFonts w:ascii="Symbol" w:hAnsi="Symbol" w:cs="Symbol"/>
      <w:b w:val="0"/>
      <w:color w:val="000000"/>
    </w:rPr>
  </w:style>
  <w:style w:type="character" w:customStyle="1" w:styleId="WW8Num150z3">
    <w:name w:val="WW8Num150z3"/>
    <w:rPr>
      <w:b w:val="0"/>
      <w:strike w:val="0"/>
      <w:dstrike w:val="0"/>
      <w:color w:val="000000"/>
    </w:rPr>
  </w:style>
  <w:style w:type="character" w:customStyle="1" w:styleId="WW8Num150z4">
    <w:name w:val="WW8Num150z4"/>
  </w:style>
  <w:style w:type="character" w:customStyle="1" w:styleId="WW8Num150z5">
    <w:name w:val="WW8Num150z5"/>
  </w:style>
  <w:style w:type="character" w:customStyle="1" w:styleId="WW8Num150z6">
    <w:name w:val="WW8Num150z6"/>
  </w:style>
  <w:style w:type="character" w:customStyle="1" w:styleId="WW8Num150z7">
    <w:name w:val="WW8Num150z7"/>
  </w:style>
  <w:style w:type="character" w:customStyle="1" w:styleId="WW8Num150z8">
    <w:name w:val="WW8Num150z8"/>
  </w:style>
  <w:style w:type="character" w:customStyle="1" w:styleId="WW8Num151z0">
    <w:name w:val="WW8Num151z0"/>
    <w:rPr>
      <w:color w:val="000000"/>
    </w:rPr>
  </w:style>
  <w:style w:type="character" w:customStyle="1" w:styleId="WW8Num151z1">
    <w:name w:val="WW8Num151z1"/>
  </w:style>
  <w:style w:type="character" w:customStyle="1" w:styleId="WW8Num151z2">
    <w:name w:val="WW8Num151z2"/>
  </w:style>
  <w:style w:type="character" w:customStyle="1" w:styleId="WW8Num151z3">
    <w:name w:val="WW8Num151z3"/>
  </w:style>
  <w:style w:type="character" w:customStyle="1" w:styleId="WW8Num151z4">
    <w:name w:val="WW8Num151z4"/>
  </w:style>
  <w:style w:type="character" w:customStyle="1" w:styleId="WW8Num151z5">
    <w:name w:val="WW8Num151z5"/>
  </w:style>
  <w:style w:type="character" w:customStyle="1" w:styleId="WW8Num151z6">
    <w:name w:val="WW8Num151z6"/>
  </w:style>
  <w:style w:type="character" w:customStyle="1" w:styleId="WW8Num151z7">
    <w:name w:val="WW8Num151z7"/>
  </w:style>
  <w:style w:type="character" w:customStyle="1" w:styleId="WW8Num151z8">
    <w:name w:val="WW8Num151z8"/>
  </w:style>
  <w:style w:type="character" w:customStyle="1" w:styleId="WW8Num152z0">
    <w:name w:val="WW8Num152z0"/>
    <w:rPr>
      <w:b w:val="0"/>
      <w:color w:val="FF0000"/>
      <w:sz w:val="20"/>
    </w:rPr>
  </w:style>
  <w:style w:type="character" w:customStyle="1" w:styleId="WW8Num152z1">
    <w:name w:val="WW8Num152z1"/>
    <w:rPr>
      <w:rFonts w:ascii="Courier New" w:hAnsi="Courier New" w:cs="Courier New"/>
    </w:rPr>
  </w:style>
  <w:style w:type="character" w:customStyle="1" w:styleId="WW8Num152z2">
    <w:name w:val="WW8Num152z2"/>
    <w:rPr>
      <w:rFonts w:ascii="Wingdings" w:hAnsi="Wingdings" w:cs="Wingdings"/>
    </w:rPr>
  </w:style>
  <w:style w:type="character" w:customStyle="1" w:styleId="WW8Num152z3">
    <w:name w:val="WW8Num152z3"/>
  </w:style>
  <w:style w:type="character" w:customStyle="1" w:styleId="WW8Num152z4">
    <w:name w:val="WW8Num152z4"/>
  </w:style>
  <w:style w:type="character" w:customStyle="1" w:styleId="WW8Num152z5">
    <w:name w:val="WW8Num152z5"/>
  </w:style>
  <w:style w:type="character" w:customStyle="1" w:styleId="WW8Num152z6">
    <w:name w:val="WW8Num152z6"/>
  </w:style>
  <w:style w:type="character" w:customStyle="1" w:styleId="WW8Num152z7">
    <w:name w:val="WW8Num152z7"/>
  </w:style>
  <w:style w:type="character" w:customStyle="1" w:styleId="WW8Num152z8">
    <w:name w:val="WW8Num152z8"/>
  </w:style>
  <w:style w:type="character" w:customStyle="1" w:styleId="WW8Num153z0">
    <w:name w:val="WW8Num153z0"/>
    <w:rPr>
      <w:b w:val="0"/>
    </w:rPr>
  </w:style>
  <w:style w:type="character" w:customStyle="1" w:styleId="WW8Num153z1">
    <w:name w:val="WW8Num153z1"/>
    <w:rPr>
      <w:b w:val="0"/>
      <w:color w:val="000000"/>
    </w:rPr>
  </w:style>
  <w:style w:type="character" w:customStyle="1" w:styleId="WW8Num153z2">
    <w:name w:val="WW8Num153z2"/>
  </w:style>
  <w:style w:type="character" w:customStyle="1" w:styleId="WW8Num153z3">
    <w:name w:val="WW8Num153z3"/>
  </w:style>
  <w:style w:type="character" w:customStyle="1" w:styleId="WW8Num153z4">
    <w:name w:val="WW8Num153z4"/>
  </w:style>
  <w:style w:type="character" w:customStyle="1" w:styleId="WW8Num153z5">
    <w:name w:val="WW8Num153z5"/>
  </w:style>
  <w:style w:type="character" w:customStyle="1" w:styleId="WW8Num153z6">
    <w:name w:val="WW8Num153z6"/>
  </w:style>
  <w:style w:type="character" w:customStyle="1" w:styleId="WW8Num153z7">
    <w:name w:val="WW8Num153z7"/>
  </w:style>
  <w:style w:type="character" w:customStyle="1" w:styleId="WW8Num153z8">
    <w:name w:val="WW8Num153z8"/>
  </w:style>
  <w:style w:type="character" w:customStyle="1" w:styleId="WW8Num154z0">
    <w:name w:val="WW8Num154z0"/>
    <w:rPr>
      <w:sz w:val="20"/>
      <w:szCs w:val="20"/>
    </w:rPr>
  </w:style>
  <w:style w:type="character" w:customStyle="1" w:styleId="WW8Num154z1">
    <w:name w:val="WW8Num154z1"/>
  </w:style>
  <w:style w:type="character" w:customStyle="1" w:styleId="WW8Num154z2">
    <w:name w:val="WW8Num154z2"/>
  </w:style>
  <w:style w:type="character" w:customStyle="1" w:styleId="WW8Num154z3">
    <w:name w:val="WW8Num154z3"/>
  </w:style>
  <w:style w:type="character" w:customStyle="1" w:styleId="WW8Num154z4">
    <w:name w:val="WW8Num154z4"/>
  </w:style>
  <w:style w:type="character" w:customStyle="1" w:styleId="WW8Num154z5">
    <w:name w:val="WW8Num154z5"/>
  </w:style>
  <w:style w:type="character" w:customStyle="1" w:styleId="WW8Num154z6">
    <w:name w:val="WW8Num154z6"/>
  </w:style>
  <w:style w:type="character" w:customStyle="1" w:styleId="WW8Num154z7">
    <w:name w:val="WW8Num154z7"/>
  </w:style>
  <w:style w:type="character" w:customStyle="1" w:styleId="WW8Num154z8">
    <w:name w:val="WW8Num154z8"/>
  </w:style>
  <w:style w:type="character" w:customStyle="1" w:styleId="WW8Num155z0">
    <w:name w:val="WW8Num155z0"/>
    <w:rPr>
      <w:b w:val="0"/>
    </w:rPr>
  </w:style>
  <w:style w:type="character" w:customStyle="1" w:styleId="WW8Num155z1">
    <w:name w:val="WW8Num155z1"/>
    <w:rPr>
      <w:b w:val="0"/>
      <w:color w:val="auto"/>
    </w:rPr>
  </w:style>
  <w:style w:type="character" w:customStyle="1" w:styleId="WW8Num155z2">
    <w:name w:val="WW8Num155z2"/>
  </w:style>
  <w:style w:type="character" w:customStyle="1" w:styleId="WW8Num155z3">
    <w:name w:val="WW8Num155z3"/>
  </w:style>
  <w:style w:type="character" w:customStyle="1" w:styleId="WW8Num155z4">
    <w:name w:val="WW8Num155z4"/>
  </w:style>
  <w:style w:type="character" w:customStyle="1" w:styleId="WW8Num155z5">
    <w:name w:val="WW8Num155z5"/>
  </w:style>
  <w:style w:type="character" w:customStyle="1" w:styleId="WW8Num155z6">
    <w:name w:val="WW8Num155z6"/>
  </w:style>
  <w:style w:type="character" w:customStyle="1" w:styleId="WW8Num155z7">
    <w:name w:val="WW8Num155z7"/>
  </w:style>
  <w:style w:type="character" w:customStyle="1" w:styleId="WW8Num155z8">
    <w:name w:val="WW8Num155z8"/>
  </w:style>
  <w:style w:type="character" w:customStyle="1" w:styleId="WW8Num156z0">
    <w:name w:val="WW8Num156z0"/>
    <w:rPr>
      <w:color w:val="000000"/>
    </w:rPr>
  </w:style>
  <w:style w:type="character" w:customStyle="1" w:styleId="WW8Num156z1">
    <w:name w:val="WW8Num156z1"/>
  </w:style>
  <w:style w:type="character" w:customStyle="1" w:styleId="WW8Num156z2">
    <w:name w:val="WW8Num156z2"/>
  </w:style>
  <w:style w:type="character" w:customStyle="1" w:styleId="WW8Num156z3">
    <w:name w:val="WW8Num156z3"/>
  </w:style>
  <w:style w:type="character" w:customStyle="1" w:styleId="WW8Num156z4">
    <w:name w:val="WW8Num156z4"/>
  </w:style>
  <w:style w:type="character" w:customStyle="1" w:styleId="WW8Num156z5">
    <w:name w:val="WW8Num156z5"/>
  </w:style>
  <w:style w:type="character" w:customStyle="1" w:styleId="WW8Num156z6">
    <w:name w:val="WW8Num156z6"/>
  </w:style>
  <w:style w:type="character" w:customStyle="1" w:styleId="WW8Num156z7">
    <w:name w:val="WW8Num156z7"/>
  </w:style>
  <w:style w:type="character" w:customStyle="1" w:styleId="WW8Num156z8">
    <w:name w:val="WW8Num156z8"/>
  </w:style>
  <w:style w:type="character" w:customStyle="1" w:styleId="WW8Num157z0">
    <w:name w:val="WW8Num157z0"/>
    <w:rPr>
      <w:rFonts w:ascii="Times New Roman" w:hAnsi="Times New Roman" w:cs="Times New Roman"/>
      <w:b w:val="0"/>
      <w:i w:val="0"/>
      <w:color w:val="auto"/>
      <w:sz w:val="20"/>
      <w:szCs w:val="20"/>
    </w:rPr>
  </w:style>
  <w:style w:type="character" w:customStyle="1" w:styleId="WW8Num157z1">
    <w:name w:val="WW8Num157z1"/>
  </w:style>
  <w:style w:type="character" w:customStyle="1" w:styleId="WW8Num157z2">
    <w:name w:val="WW8Num157z2"/>
  </w:style>
  <w:style w:type="character" w:customStyle="1" w:styleId="WW8Num157z3">
    <w:name w:val="WW8Num157z3"/>
  </w:style>
  <w:style w:type="character" w:customStyle="1" w:styleId="WW8Num157z4">
    <w:name w:val="WW8Num157z4"/>
  </w:style>
  <w:style w:type="character" w:customStyle="1" w:styleId="WW8Num157z5">
    <w:name w:val="WW8Num157z5"/>
  </w:style>
  <w:style w:type="character" w:customStyle="1" w:styleId="WW8Num157z6">
    <w:name w:val="WW8Num157z6"/>
  </w:style>
  <w:style w:type="character" w:customStyle="1" w:styleId="WW8Num157z7">
    <w:name w:val="WW8Num157z7"/>
  </w:style>
  <w:style w:type="character" w:customStyle="1" w:styleId="WW8Num157z8">
    <w:name w:val="WW8Num157z8"/>
  </w:style>
  <w:style w:type="character" w:customStyle="1" w:styleId="WW8Num158z0">
    <w:name w:val="WW8Num158z0"/>
    <w:rPr>
      <w:color w:val="000000"/>
    </w:rPr>
  </w:style>
  <w:style w:type="character" w:customStyle="1" w:styleId="WW8Num158z2">
    <w:name w:val="WW8Num158z2"/>
    <w:rPr>
      <w:rFonts w:ascii="Symbol" w:hAnsi="Symbol" w:cs="Symbol"/>
      <w:b w:val="0"/>
      <w:color w:val="auto"/>
    </w:rPr>
  </w:style>
  <w:style w:type="character" w:customStyle="1" w:styleId="WW8Num158z3">
    <w:name w:val="WW8Num158z3"/>
    <w:rPr>
      <w:b w:val="0"/>
      <w:strike w:val="0"/>
      <w:dstrike w:val="0"/>
      <w:color w:val="auto"/>
    </w:rPr>
  </w:style>
  <w:style w:type="character" w:customStyle="1" w:styleId="WW8Num158z4">
    <w:name w:val="WW8Num158z4"/>
  </w:style>
  <w:style w:type="character" w:customStyle="1" w:styleId="WW8Num158z5">
    <w:name w:val="WW8Num158z5"/>
  </w:style>
  <w:style w:type="character" w:customStyle="1" w:styleId="WW8Num158z6">
    <w:name w:val="WW8Num158z6"/>
  </w:style>
  <w:style w:type="character" w:customStyle="1" w:styleId="WW8Num158z7">
    <w:name w:val="WW8Num158z7"/>
  </w:style>
  <w:style w:type="character" w:customStyle="1" w:styleId="WW8Num158z8">
    <w:name w:val="WW8Num158z8"/>
  </w:style>
  <w:style w:type="character" w:customStyle="1" w:styleId="WW8Num159z0">
    <w:name w:val="WW8Num159z0"/>
    <w:rPr>
      <w:color w:val="000000"/>
    </w:rPr>
  </w:style>
  <w:style w:type="character" w:customStyle="1" w:styleId="WW8Num159z1">
    <w:name w:val="WW8Num159z1"/>
  </w:style>
  <w:style w:type="character" w:customStyle="1" w:styleId="WW8Num159z2">
    <w:name w:val="WW8Num159z2"/>
  </w:style>
  <w:style w:type="character" w:customStyle="1" w:styleId="WW8Num159z3">
    <w:name w:val="WW8Num159z3"/>
  </w:style>
  <w:style w:type="character" w:customStyle="1" w:styleId="WW8Num159z4">
    <w:name w:val="WW8Num159z4"/>
  </w:style>
  <w:style w:type="character" w:customStyle="1" w:styleId="WW8Num159z5">
    <w:name w:val="WW8Num159z5"/>
  </w:style>
  <w:style w:type="character" w:customStyle="1" w:styleId="WW8Num159z6">
    <w:name w:val="WW8Num159z6"/>
  </w:style>
  <w:style w:type="character" w:customStyle="1" w:styleId="WW8Num159z7">
    <w:name w:val="WW8Num159z7"/>
  </w:style>
  <w:style w:type="character" w:customStyle="1" w:styleId="WW8Num159z8">
    <w:name w:val="WW8Num159z8"/>
  </w:style>
  <w:style w:type="character" w:customStyle="1" w:styleId="WW8Num160z0">
    <w:name w:val="WW8Num160z0"/>
    <w:rPr>
      <w:color w:val="000000"/>
    </w:rPr>
  </w:style>
  <w:style w:type="character" w:customStyle="1" w:styleId="WW8Num160z1">
    <w:name w:val="WW8Num160z1"/>
  </w:style>
  <w:style w:type="character" w:customStyle="1" w:styleId="WW8Num160z2">
    <w:name w:val="WW8Num160z2"/>
  </w:style>
  <w:style w:type="character" w:customStyle="1" w:styleId="WW8Num160z3">
    <w:name w:val="WW8Num160z3"/>
  </w:style>
  <w:style w:type="character" w:customStyle="1" w:styleId="WW8Num160z4">
    <w:name w:val="WW8Num160z4"/>
  </w:style>
  <w:style w:type="character" w:customStyle="1" w:styleId="WW8Num160z5">
    <w:name w:val="WW8Num160z5"/>
  </w:style>
  <w:style w:type="character" w:customStyle="1" w:styleId="WW8Num160z6">
    <w:name w:val="WW8Num160z6"/>
  </w:style>
  <w:style w:type="character" w:customStyle="1" w:styleId="WW8Num160z7">
    <w:name w:val="WW8Num160z7"/>
  </w:style>
  <w:style w:type="character" w:customStyle="1" w:styleId="WW8Num160z8">
    <w:name w:val="WW8Num160z8"/>
  </w:style>
  <w:style w:type="character" w:customStyle="1" w:styleId="WW8Num161z0">
    <w:name w:val="WW8Num161z0"/>
    <w:rPr>
      <w:rFonts w:ascii="Times New Roman" w:hAnsi="Times New Roman" w:cs="Times New Roman"/>
      <w:b w:val="0"/>
      <w:i w:val="0"/>
      <w:color w:val="0000FF"/>
      <w:sz w:val="22"/>
      <w:szCs w:val="22"/>
    </w:rPr>
  </w:style>
  <w:style w:type="character" w:customStyle="1" w:styleId="WW8Num161z1">
    <w:name w:val="WW8Num161z1"/>
  </w:style>
  <w:style w:type="character" w:customStyle="1" w:styleId="WW8Num161z2">
    <w:name w:val="WW8Num161z2"/>
  </w:style>
  <w:style w:type="character" w:customStyle="1" w:styleId="WW8Num161z3">
    <w:name w:val="WW8Num161z3"/>
  </w:style>
  <w:style w:type="character" w:customStyle="1" w:styleId="WW8Num161z4">
    <w:name w:val="WW8Num161z4"/>
  </w:style>
  <w:style w:type="character" w:customStyle="1" w:styleId="WW8Num161z5">
    <w:name w:val="WW8Num161z5"/>
  </w:style>
  <w:style w:type="character" w:customStyle="1" w:styleId="WW8Num161z6">
    <w:name w:val="WW8Num161z6"/>
  </w:style>
  <w:style w:type="character" w:customStyle="1" w:styleId="WW8Num161z7">
    <w:name w:val="WW8Num161z7"/>
  </w:style>
  <w:style w:type="character" w:customStyle="1" w:styleId="WW8Num161z8">
    <w:name w:val="WW8Num161z8"/>
  </w:style>
  <w:style w:type="character" w:customStyle="1" w:styleId="WW8Num162z0">
    <w:name w:val="WW8Num162z0"/>
    <w:rPr>
      <w:color w:val="auto"/>
    </w:rPr>
  </w:style>
  <w:style w:type="character" w:customStyle="1" w:styleId="WW8Num162z1">
    <w:name w:val="WW8Num162z1"/>
  </w:style>
  <w:style w:type="character" w:customStyle="1" w:styleId="WW8Num162z2">
    <w:name w:val="WW8Num162z2"/>
  </w:style>
  <w:style w:type="character" w:customStyle="1" w:styleId="WW8Num162z3">
    <w:name w:val="WW8Num162z3"/>
    <w:rPr>
      <w:b w:val="0"/>
      <w:color w:val="auto"/>
    </w:rPr>
  </w:style>
  <w:style w:type="character" w:customStyle="1" w:styleId="WW8Num162z4">
    <w:name w:val="WW8Num162z4"/>
  </w:style>
  <w:style w:type="character" w:customStyle="1" w:styleId="WW8Num162z5">
    <w:name w:val="WW8Num162z5"/>
  </w:style>
  <w:style w:type="character" w:customStyle="1" w:styleId="WW8Num162z6">
    <w:name w:val="WW8Num162z6"/>
  </w:style>
  <w:style w:type="character" w:customStyle="1" w:styleId="WW8Num162z7">
    <w:name w:val="WW8Num162z7"/>
  </w:style>
  <w:style w:type="character" w:customStyle="1" w:styleId="WW8Num162z8">
    <w:name w:val="WW8Num162z8"/>
  </w:style>
  <w:style w:type="character" w:customStyle="1" w:styleId="WW8Num163z0">
    <w:name w:val="WW8Num163z0"/>
    <w:rPr>
      <w:b w:val="0"/>
      <w:color w:val="000000"/>
    </w:rPr>
  </w:style>
  <w:style w:type="character" w:customStyle="1" w:styleId="WW8Num163z1">
    <w:name w:val="WW8Num163z1"/>
  </w:style>
  <w:style w:type="character" w:customStyle="1" w:styleId="WW8Num163z2">
    <w:name w:val="WW8Num163z2"/>
  </w:style>
  <w:style w:type="character" w:customStyle="1" w:styleId="WW8Num163z3">
    <w:name w:val="WW8Num163z3"/>
  </w:style>
  <w:style w:type="character" w:customStyle="1" w:styleId="WW8Num163z4">
    <w:name w:val="WW8Num163z4"/>
  </w:style>
  <w:style w:type="character" w:customStyle="1" w:styleId="WW8Num163z5">
    <w:name w:val="WW8Num163z5"/>
  </w:style>
  <w:style w:type="character" w:customStyle="1" w:styleId="WW8Num163z6">
    <w:name w:val="WW8Num163z6"/>
  </w:style>
  <w:style w:type="character" w:customStyle="1" w:styleId="WW8Num163z7">
    <w:name w:val="WW8Num163z7"/>
  </w:style>
  <w:style w:type="character" w:customStyle="1" w:styleId="WW8Num163z8">
    <w:name w:val="WW8Num163z8"/>
  </w:style>
  <w:style w:type="character" w:customStyle="1" w:styleId="WW8Num164z0">
    <w:name w:val="WW8Num164z0"/>
    <w:rPr>
      <w:b w:val="0"/>
    </w:rPr>
  </w:style>
  <w:style w:type="character" w:customStyle="1" w:styleId="WW8Num164z1">
    <w:name w:val="WW8Num164z1"/>
  </w:style>
  <w:style w:type="character" w:customStyle="1" w:styleId="WW8Num164z2">
    <w:name w:val="WW8Num164z2"/>
  </w:style>
  <w:style w:type="character" w:customStyle="1" w:styleId="WW8Num164z3">
    <w:name w:val="WW8Num164z3"/>
  </w:style>
  <w:style w:type="character" w:customStyle="1" w:styleId="WW8Num164z4">
    <w:name w:val="WW8Num164z4"/>
  </w:style>
  <w:style w:type="character" w:customStyle="1" w:styleId="WW8Num164z5">
    <w:name w:val="WW8Num164z5"/>
  </w:style>
  <w:style w:type="character" w:customStyle="1" w:styleId="WW8Num164z6">
    <w:name w:val="WW8Num164z6"/>
  </w:style>
  <w:style w:type="character" w:customStyle="1" w:styleId="WW8Num164z7">
    <w:name w:val="WW8Num164z7"/>
  </w:style>
  <w:style w:type="character" w:customStyle="1" w:styleId="WW8Num164z8">
    <w:name w:val="WW8Num164z8"/>
  </w:style>
  <w:style w:type="character" w:customStyle="1" w:styleId="WW8Num165z0">
    <w:name w:val="WW8Num165z0"/>
    <w:rPr>
      <w:b w:val="0"/>
    </w:rPr>
  </w:style>
  <w:style w:type="character" w:customStyle="1" w:styleId="WW8Num165z1">
    <w:name w:val="WW8Num165z1"/>
  </w:style>
  <w:style w:type="character" w:customStyle="1" w:styleId="WW8Num165z2">
    <w:name w:val="WW8Num165z2"/>
  </w:style>
  <w:style w:type="character" w:customStyle="1" w:styleId="WW8Num165z3">
    <w:name w:val="WW8Num165z3"/>
  </w:style>
  <w:style w:type="character" w:customStyle="1" w:styleId="WW8Num165z4">
    <w:name w:val="WW8Num165z4"/>
  </w:style>
  <w:style w:type="character" w:customStyle="1" w:styleId="WW8Num165z5">
    <w:name w:val="WW8Num165z5"/>
  </w:style>
  <w:style w:type="character" w:customStyle="1" w:styleId="WW8Num165z6">
    <w:name w:val="WW8Num165z6"/>
  </w:style>
  <w:style w:type="character" w:customStyle="1" w:styleId="WW8Num165z7">
    <w:name w:val="WW8Num165z7"/>
  </w:style>
  <w:style w:type="character" w:customStyle="1" w:styleId="WW8Num165z8">
    <w:name w:val="WW8Num165z8"/>
  </w:style>
  <w:style w:type="character" w:customStyle="1" w:styleId="WW8Num166z0">
    <w:name w:val="WW8Num166z0"/>
    <w:rPr>
      <w:b w:val="0"/>
    </w:rPr>
  </w:style>
  <w:style w:type="character" w:customStyle="1" w:styleId="WW8Num166z1">
    <w:name w:val="WW8Num166z1"/>
  </w:style>
  <w:style w:type="character" w:customStyle="1" w:styleId="WW8Num166z2">
    <w:name w:val="WW8Num166z2"/>
  </w:style>
  <w:style w:type="character" w:customStyle="1" w:styleId="WW8Num166z3">
    <w:name w:val="WW8Num166z3"/>
  </w:style>
  <w:style w:type="character" w:customStyle="1" w:styleId="WW8Num166z4">
    <w:name w:val="WW8Num166z4"/>
  </w:style>
  <w:style w:type="character" w:customStyle="1" w:styleId="WW8Num166z5">
    <w:name w:val="WW8Num166z5"/>
  </w:style>
  <w:style w:type="character" w:customStyle="1" w:styleId="WW8Num166z6">
    <w:name w:val="WW8Num166z6"/>
  </w:style>
  <w:style w:type="character" w:customStyle="1" w:styleId="WW8Num166z7">
    <w:name w:val="WW8Num166z7"/>
  </w:style>
  <w:style w:type="character" w:customStyle="1" w:styleId="WW8Num166z8">
    <w:name w:val="WW8Num166z8"/>
  </w:style>
  <w:style w:type="character" w:customStyle="1" w:styleId="WW8Num167z0">
    <w:name w:val="WW8Num167z0"/>
    <w:rPr>
      <w:b w:val="0"/>
      <w:color w:val="000000"/>
      <w:sz w:val="20"/>
      <w:szCs w:val="20"/>
    </w:rPr>
  </w:style>
  <w:style w:type="character" w:customStyle="1" w:styleId="WW8Num167z1">
    <w:name w:val="WW8Num167z1"/>
  </w:style>
  <w:style w:type="character" w:customStyle="1" w:styleId="WW8Num167z2">
    <w:name w:val="WW8Num167z2"/>
  </w:style>
  <w:style w:type="character" w:customStyle="1" w:styleId="WW8Num167z3">
    <w:name w:val="WW8Num167z3"/>
  </w:style>
  <w:style w:type="character" w:customStyle="1" w:styleId="WW8Num167z4">
    <w:name w:val="WW8Num167z4"/>
  </w:style>
  <w:style w:type="character" w:customStyle="1" w:styleId="WW8Num167z5">
    <w:name w:val="WW8Num167z5"/>
  </w:style>
  <w:style w:type="character" w:customStyle="1" w:styleId="WW8Num167z6">
    <w:name w:val="WW8Num167z6"/>
  </w:style>
  <w:style w:type="character" w:customStyle="1" w:styleId="WW8Num167z7">
    <w:name w:val="WW8Num167z7"/>
  </w:style>
  <w:style w:type="character" w:customStyle="1" w:styleId="WW8Num167z8">
    <w:name w:val="WW8Num167z8"/>
  </w:style>
  <w:style w:type="character" w:customStyle="1" w:styleId="WW8Num168z0">
    <w:name w:val="WW8Num168z0"/>
    <w:rPr>
      <w:color w:val="000000"/>
    </w:rPr>
  </w:style>
  <w:style w:type="character" w:customStyle="1" w:styleId="WW8Num168z1">
    <w:name w:val="WW8Num168z1"/>
    <w:rPr>
      <w:rFonts w:ascii="Courier New" w:hAnsi="Courier New" w:cs="Courier New"/>
    </w:rPr>
  </w:style>
  <w:style w:type="character" w:customStyle="1" w:styleId="WW8Num168z2">
    <w:name w:val="WW8Num168z2"/>
    <w:rPr>
      <w:rFonts w:ascii="Wingdings" w:hAnsi="Wingdings" w:cs="Wingdings"/>
    </w:rPr>
  </w:style>
  <w:style w:type="character" w:customStyle="1" w:styleId="WW8Num168z3">
    <w:name w:val="WW8Num168z3"/>
    <w:rPr>
      <w:rFonts w:ascii="Symbol" w:hAnsi="Symbol" w:cs="Symbol"/>
    </w:rPr>
  </w:style>
  <w:style w:type="character" w:customStyle="1" w:styleId="WW8Num168z4">
    <w:name w:val="WW8Num168z4"/>
  </w:style>
  <w:style w:type="character" w:customStyle="1" w:styleId="WW8Num168z5">
    <w:name w:val="WW8Num168z5"/>
  </w:style>
  <w:style w:type="character" w:customStyle="1" w:styleId="WW8Num168z6">
    <w:name w:val="WW8Num168z6"/>
  </w:style>
  <w:style w:type="character" w:customStyle="1" w:styleId="WW8Num168z7">
    <w:name w:val="WW8Num168z7"/>
  </w:style>
  <w:style w:type="character" w:customStyle="1" w:styleId="WW8Num168z8">
    <w:name w:val="WW8Num168z8"/>
  </w:style>
  <w:style w:type="character" w:customStyle="1" w:styleId="WW8Num169z0">
    <w:name w:val="WW8Num169z0"/>
    <w:rPr>
      <w:b w:val="0"/>
      <w:i w:val="0"/>
    </w:rPr>
  </w:style>
  <w:style w:type="character" w:customStyle="1" w:styleId="WW8Num169z1">
    <w:name w:val="WW8Num169z1"/>
    <w:rPr>
      <w:b w:val="0"/>
      <w:color w:val="000000"/>
    </w:rPr>
  </w:style>
  <w:style w:type="character" w:customStyle="1" w:styleId="WW8Num169z2">
    <w:name w:val="WW8Num169z2"/>
  </w:style>
  <w:style w:type="character" w:customStyle="1" w:styleId="WW8Num169z3">
    <w:name w:val="WW8Num169z3"/>
  </w:style>
  <w:style w:type="character" w:customStyle="1" w:styleId="WW8Num169z4">
    <w:name w:val="WW8Num169z4"/>
  </w:style>
  <w:style w:type="character" w:customStyle="1" w:styleId="WW8Num169z5">
    <w:name w:val="WW8Num169z5"/>
  </w:style>
  <w:style w:type="character" w:customStyle="1" w:styleId="WW8Num169z6">
    <w:name w:val="WW8Num169z6"/>
  </w:style>
  <w:style w:type="character" w:customStyle="1" w:styleId="WW8Num169z7">
    <w:name w:val="WW8Num169z7"/>
  </w:style>
  <w:style w:type="character" w:customStyle="1" w:styleId="WW8Num169z8">
    <w:name w:val="WW8Num169z8"/>
  </w:style>
  <w:style w:type="character" w:customStyle="1" w:styleId="WW8Num170z0">
    <w:name w:val="WW8Num170z0"/>
    <w:rPr>
      <w:color w:val="000000"/>
    </w:rPr>
  </w:style>
  <w:style w:type="character" w:customStyle="1" w:styleId="WW8Num170z1">
    <w:name w:val="WW8Num170z1"/>
  </w:style>
  <w:style w:type="character" w:customStyle="1" w:styleId="WW8Num170z2">
    <w:name w:val="WW8Num170z2"/>
  </w:style>
  <w:style w:type="character" w:customStyle="1" w:styleId="WW8Num170z3">
    <w:name w:val="WW8Num170z3"/>
  </w:style>
  <w:style w:type="character" w:customStyle="1" w:styleId="WW8Num170z4">
    <w:name w:val="WW8Num170z4"/>
  </w:style>
  <w:style w:type="character" w:customStyle="1" w:styleId="WW8Num170z5">
    <w:name w:val="WW8Num170z5"/>
  </w:style>
  <w:style w:type="character" w:customStyle="1" w:styleId="WW8Num170z6">
    <w:name w:val="WW8Num170z6"/>
  </w:style>
  <w:style w:type="character" w:customStyle="1" w:styleId="WW8Num170z7">
    <w:name w:val="WW8Num170z7"/>
  </w:style>
  <w:style w:type="character" w:customStyle="1" w:styleId="WW8Num170z8">
    <w:name w:val="WW8Num170z8"/>
  </w:style>
  <w:style w:type="character" w:customStyle="1" w:styleId="WW8Num171z0">
    <w:name w:val="WW8Num171z0"/>
    <w:rPr>
      <w:sz w:val="20"/>
      <w:szCs w:val="20"/>
    </w:rPr>
  </w:style>
  <w:style w:type="character" w:customStyle="1" w:styleId="WW8Num171z1">
    <w:name w:val="WW8Num171z1"/>
    <w:rPr>
      <w:rFonts w:ascii="Courier New" w:hAnsi="Courier New" w:cs="Courier New"/>
    </w:rPr>
  </w:style>
  <w:style w:type="character" w:customStyle="1" w:styleId="WW8Num171z2">
    <w:name w:val="WW8Num171z2"/>
    <w:rPr>
      <w:rFonts w:ascii="Wingdings" w:hAnsi="Wingdings" w:cs="Wingdings"/>
    </w:rPr>
  </w:style>
  <w:style w:type="character" w:customStyle="1" w:styleId="WW8Num171z3">
    <w:name w:val="WW8Num171z3"/>
    <w:rPr>
      <w:rFonts w:ascii="Symbol" w:hAnsi="Symbol" w:cs="Symbol"/>
    </w:rPr>
  </w:style>
  <w:style w:type="character" w:customStyle="1" w:styleId="WW8Num172z0">
    <w:name w:val="WW8Num172z0"/>
    <w:rPr>
      <w:b w:val="0"/>
    </w:rPr>
  </w:style>
  <w:style w:type="character" w:customStyle="1" w:styleId="WW8Num172z1">
    <w:name w:val="WW8Num172z1"/>
  </w:style>
  <w:style w:type="character" w:customStyle="1" w:styleId="WW8Num172z2">
    <w:name w:val="WW8Num172z2"/>
  </w:style>
  <w:style w:type="character" w:customStyle="1" w:styleId="WW8Num172z3">
    <w:name w:val="WW8Num172z3"/>
  </w:style>
  <w:style w:type="character" w:customStyle="1" w:styleId="WW8Num172z4">
    <w:name w:val="WW8Num172z4"/>
  </w:style>
  <w:style w:type="character" w:customStyle="1" w:styleId="WW8Num172z5">
    <w:name w:val="WW8Num172z5"/>
  </w:style>
  <w:style w:type="character" w:customStyle="1" w:styleId="WW8Num172z6">
    <w:name w:val="WW8Num172z6"/>
  </w:style>
  <w:style w:type="character" w:customStyle="1" w:styleId="WW8Num172z7">
    <w:name w:val="WW8Num172z7"/>
  </w:style>
  <w:style w:type="character" w:customStyle="1" w:styleId="WW8Num172z8">
    <w:name w:val="WW8Num172z8"/>
  </w:style>
  <w:style w:type="character" w:customStyle="1" w:styleId="WW8Num173z0">
    <w:name w:val="WW8Num173z0"/>
    <w:rPr>
      <w:color w:val="auto"/>
    </w:rPr>
  </w:style>
  <w:style w:type="character" w:customStyle="1" w:styleId="WW8Num173z1">
    <w:name w:val="WW8Num173z1"/>
  </w:style>
  <w:style w:type="character" w:customStyle="1" w:styleId="WW8Num173z2">
    <w:name w:val="WW8Num173z2"/>
  </w:style>
  <w:style w:type="character" w:customStyle="1" w:styleId="WW8Num173z3">
    <w:name w:val="WW8Num173z3"/>
  </w:style>
  <w:style w:type="character" w:customStyle="1" w:styleId="WW8Num173z4">
    <w:name w:val="WW8Num173z4"/>
  </w:style>
  <w:style w:type="character" w:customStyle="1" w:styleId="WW8Num173z5">
    <w:name w:val="WW8Num173z5"/>
  </w:style>
  <w:style w:type="character" w:customStyle="1" w:styleId="WW8Num173z6">
    <w:name w:val="WW8Num173z6"/>
  </w:style>
  <w:style w:type="character" w:customStyle="1" w:styleId="WW8Num173z7">
    <w:name w:val="WW8Num173z7"/>
  </w:style>
  <w:style w:type="character" w:customStyle="1" w:styleId="WW8Num173z8">
    <w:name w:val="WW8Num173z8"/>
  </w:style>
  <w:style w:type="character" w:customStyle="1" w:styleId="WW8Num174z0">
    <w:name w:val="WW8Num174z0"/>
    <w:rPr>
      <w:b w:val="0"/>
      <w:color w:val="000000"/>
    </w:rPr>
  </w:style>
  <w:style w:type="character" w:customStyle="1" w:styleId="WW8Num174z1">
    <w:name w:val="WW8Num174z1"/>
  </w:style>
  <w:style w:type="character" w:customStyle="1" w:styleId="WW8Num174z2">
    <w:name w:val="WW8Num174z2"/>
  </w:style>
  <w:style w:type="character" w:customStyle="1" w:styleId="WW8Num174z3">
    <w:name w:val="WW8Num174z3"/>
  </w:style>
  <w:style w:type="character" w:customStyle="1" w:styleId="WW8Num174z4">
    <w:name w:val="WW8Num174z4"/>
  </w:style>
  <w:style w:type="character" w:customStyle="1" w:styleId="WW8Num174z5">
    <w:name w:val="WW8Num174z5"/>
  </w:style>
  <w:style w:type="character" w:customStyle="1" w:styleId="WW8Num174z6">
    <w:name w:val="WW8Num174z6"/>
  </w:style>
  <w:style w:type="character" w:customStyle="1" w:styleId="WW8Num174z7">
    <w:name w:val="WW8Num174z7"/>
  </w:style>
  <w:style w:type="character" w:customStyle="1" w:styleId="WW8Num174z8">
    <w:name w:val="WW8Num174z8"/>
  </w:style>
  <w:style w:type="character" w:customStyle="1" w:styleId="WW8Num175z0">
    <w:name w:val="WW8Num175z0"/>
    <w:rPr>
      <w:rFonts w:ascii="Times New Roman" w:eastAsia="Times New Roman" w:hAnsi="Times New Roman" w:cs="Times New Roman"/>
      <w:b w:val="0"/>
    </w:rPr>
  </w:style>
  <w:style w:type="character" w:customStyle="1" w:styleId="WW8Num175z1">
    <w:name w:val="WW8Num175z1"/>
  </w:style>
  <w:style w:type="character" w:customStyle="1" w:styleId="WW8Num175z2">
    <w:name w:val="WW8Num175z2"/>
  </w:style>
  <w:style w:type="character" w:customStyle="1" w:styleId="WW8Num175z3">
    <w:name w:val="WW8Num175z3"/>
  </w:style>
  <w:style w:type="character" w:customStyle="1" w:styleId="WW8Num175z4">
    <w:name w:val="WW8Num175z4"/>
  </w:style>
  <w:style w:type="character" w:customStyle="1" w:styleId="WW8Num175z5">
    <w:name w:val="WW8Num175z5"/>
  </w:style>
  <w:style w:type="character" w:customStyle="1" w:styleId="WW8Num175z6">
    <w:name w:val="WW8Num175z6"/>
  </w:style>
  <w:style w:type="character" w:customStyle="1" w:styleId="WW8Num175z7">
    <w:name w:val="WW8Num175z7"/>
  </w:style>
  <w:style w:type="character" w:customStyle="1" w:styleId="WW8Num175z8">
    <w:name w:val="WW8Num175z8"/>
  </w:style>
  <w:style w:type="character" w:customStyle="1" w:styleId="WW8Num176z0">
    <w:name w:val="WW8Num176z0"/>
    <w:rPr>
      <w:color w:val="auto"/>
    </w:rPr>
  </w:style>
  <w:style w:type="character" w:customStyle="1" w:styleId="WW8Num176z1">
    <w:name w:val="WW8Num176z1"/>
  </w:style>
  <w:style w:type="character" w:customStyle="1" w:styleId="WW8Num176z2">
    <w:name w:val="WW8Num176z2"/>
  </w:style>
  <w:style w:type="character" w:customStyle="1" w:styleId="WW8Num176z3">
    <w:name w:val="WW8Num176z3"/>
  </w:style>
  <w:style w:type="character" w:customStyle="1" w:styleId="WW8Num176z4">
    <w:name w:val="WW8Num176z4"/>
  </w:style>
  <w:style w:type="character" w:customStyle="1" w:styleId="WW8Num176z5">
    <w:name w:val="WW8Num176z5"/>
  </w:style>
  <w:style w:type="character" w:customStyle="1" w:styleId="WW8Num176z6">
    <w:name w:val="WW8Num176z6"/>
  </w:style>
  <w:style w:type="character" w:customStyle="1" w:styleId="WW8Num176z7">
    <w:name w:val="WW8Num176z7"/>
  </w:style>
  <w:style w:type="character" w:customStyle="1" w:styleId="WW8Num176z8">
    <w:name w:val="WW8Num176z8"/>
  </w:style>
  <w:style w:type="character" w:customStyle="1" w:styleId="WW8Num177z0">
    <w:name w:val="WW8Num177z0"/>
    <w:rPr>
      <w:b w:val="0"/>
    </w:rPr>
  </w:style>
  <w:style w:type="character" w:customStyle="1" w:styleId="WW8Num177z2">
    <w:name w:val="WW8Num177z2"/>
    <w:rPr>
      <w:rFonts w:ascii="Symbol" w:hAnsi="Symbol" w:cs="Symbol"/>
      <w:b w:val="0"/>
      <w:color w:val="auto"/>
    </w:rPr>
  </w:style>
  <w:style w:type="character" w:customStyle="1" w:styleId="WW8Num177z3">
    <w:name w:val="WW8Num177z3"/>
    <w:rPr>
      <w:b w:val="0"/>
      <w:strike w:val="0"/>
      <w:dstrike w:val="0"/>
      <w:color w:val="auto"/>
    </w:rPr>
  </w:style>
  <w:style w:type="character" w:customStyle="1" w:styleId="WW8Num177z4">
    <w:name w:val="WW8Num177z4"/>
  </w:style>
  <w:style w:type="character" w:customStyle="1" w:styleId="WW8Num177z5">
    <w:name w:val="WW8Num177z5"/>
  </w:style>
  <w:style w:type="character" w:customStyle="1" w:styleId="WW8Num177z6">
    <w:name w:val="WW8Num177z6"/>
  </w:style>
  <w:style w:type="character" w:customStyle="1" w:styleId="WW8Num177z7">
    <w:name w:val="WW8Num177z7"/>
  </w:style>
  <w:style w:type="character" w:customStyle="1" w:styleId="WW8Num177z8">
    <w:name w:val="WW8Num177z8"/>
  </w:style>
  <w:style w:type="character" w:customStyle="1" w:styleId="WW8Num178z0">
    <w:name w:val="WW8Num178z0"/>
    <w:rPr>
      <w:b w:val="0"/>
    </w:rPr>
  </w:style>
  <w:style w:type="character" w:customStyle="1" w:styleId="WW8Num178z1">
    <w:name w:val="WW8Num178z1"/>
  </w:style>
  <w:style w:type="character" w:customStyle="1" w:styleId="WW8Num178z2">
    <w:name w:val="WW8Num178z2"/>
    <w:rPr>
      <w:b w:val="0"/>
      <w:i w:val="0"/>
    </w:rPr>
  </w:style>
  <w:style w:type="character" w:customStyle="1" w:styleId="WW8Num178z3">
    <w:name w:val="WW8Num178z3"/>
  </w:style>
  <w:style w:type="character" w:customStyle="1" w:styleId="WW8Num178z4">
    <w:name w:val="WW8Num178z4"/>
  </w:style>
  <w:style w:type="character" w:customStyle="1" w:styleId="WW8Num178z5">
    <w:name w:val="WW8Num178z5"/>
  </w:style>
  <w:style w:type="character" w:customStyle="1" w:styleId="WW8Num178z6">
    <w:name w:val="WW8Num178z6"/>
  </w:style>
  <w:style w:type="character" w:customStyle="1" w:styleId="WW8Num178z7">
    <w:name w:val="WW8Num178z7"/>
  </w:style>
  <w:style w:type="character" w:customStyle="1" w:styleId="WW8Num178z8">
    <w:name w:val="WW8Num178z8"/>
  </w:style>
  <w:style w:type="character" w:customStyle="1" w:styleId="WW8Num179z0">
    <w:name w:val="WW8Num179z0"/>
    <w:rPr>
      <w:rFonts w:ascii="Times New Roman" w:hAnsi="Times New Roman" w:cs="Times New Roman"/>
      <w:sz w:val="20"/>
      <w:szCs w:val="20"/>
    </w:rPr>
  </w:style>
  <w:style w:type="character" w:customStyle="1" w:styleId="WW8Num179z1">
    <w:name w:val="WW8Num179z1"/>
  </w:style>
  <w:style w:type="character" w:customStyle="1" w:styleId="WW8Num179z2">
    <w:name w:val="WW8Num179z2"/>
  </w:style>
  <w:style w:type="character" w:customStyle="1" w:styleId="WW8Num179z3">
    <w:name w:val="WW8Num179z3"/>
  </w:style>
  <w:style w:type="character" w:customStyle="1" w:styleId="WW8Num179z4">
    <w:name w:val="WW8Num179z4"/>
  </w:style>
  <w:style w:type="character" w:customStyle="1" w:styleId="WW8Num179z5">
    <w:name w:val="WW8Num179z5"/>
  </w:style>
  <w:style w:type="character" w:customStyle="1" w:styleId="WW8Num179z6">
    <w:name w:val="WW8Num179z6"/>
  </w:style>
  <w:style w:type="character" w:customStyle="1" w:styleId="WW8Num179z7">
    <w:name w:val="WW8Num179z7"/>
  </w:style>
  <w:style w:type="character" w:customStyle="1" w:styleId="WW8Num179z8">
    <w:name w:val="WW8Num179z8"/>
  </w:style>
  <w:style w:type="character" w:customStyle="1" w:styleId="WW8Num180z0">
    <w:name w:val="WW8Num180z0"/>
  </w:style>
  <w:style w:type="character" w:customStyle="1" w:styleId="WW8Num180z1">
    <w:name w:val="WW8Num180z1"/>
  </w:style>
  <w:style w:type="character" w:customStyle="1" w:styleId="WW8Num180z2">
    <w:name w:val="WW8Num180z2"/>
  </w:style>
  <w:style w:type="character" w:customStyle="1" w:styleId="WW8Num180z3">
    <w:name w:val="WW8Num180z3"/>
  </w:style>
  <w:style w:type="character" w:customStyle="1" w:styleId="WW8Num180z4">
    <w:name w:val="WW8Num180z4"/>
  </w:style>
  <w:style w:type="character" w:customStyle="1" w:styleId="WW8Num180z5">
    <w:name w:val="WW8Num180z5"/>
  </w:style>
  <w:style w:type="character" w:customStyle="1" w:styleId="WW8Num180z6">
    <w:name w:val="WW8Num180z6"/>
  </w:style>
  <w:style w:type="character" w:customStyle="1" w:styleId="WW8Num180z7">
    <w:name w:val="WW8Num180z7"/>
  </w:style>
  <w:style w:type="character" w:customStyle="1" w:styleId="WW8Num180z8">
    <w:name w:val="WW8Num180z8"/>
  </w:style>
  <w:style w:type="character" w:customStyle="1" w:styleId="WW8Num181z0">
    <w:name w:val="WW8Num181z0"/>
    <w:rPr>
      <w:rFonts w:ascii="Times New Roman" w:hAnsi="Times New Roman" w:cs="Times New Roman"/>
      <w:b w:val="0"/>
      <w:bCs/>
      <w:color w:val="0000FF"/>
      <w:sz w:val="20"/>
      <w:szCs w:val="20"/>
    </w:rPr>
  </w:style>
  <w:style w:type="character" w:customStyle="1" w:styleId="WW8Num181z1">
    <w:name w:val="WW8Num181z1"/>
  </w:style>
  <w:style w:type="character" w:customStyle="1" w:styleId="WW8Num181z2">
    <w:name w:val="WW8Num181z2"/>
  </w:style>
  <w:style w:type="character" w:customStyle="1" w:styleId="WW8Num181z3">
    <w:name w:val="WW8Num181z3"/>
  </w:style>
  <w:style w:type="character" w:customStyle="1" w:styleId="WW8Num181z4">
    <w:name w:val="WW8Num181z4"/>
  </w:style>
  <w:style w:type="character" w:customStyle="1" w:styleId="WW8Num181z5">
    <w:name w:val="WW8Num181z5"/>
  </w:style>
  <w:style w:type="character" w:customStyle="1" w:styleId="WW8Num181z6">
    <w:name w:val="WW8Num181z6"/>
  </w:style>
  <w:style w:type="character" w:customStyle="1" w:styleId="WW8Num181z7">
    <w:name w:val="WW8Num181z7"/>
  </w:style>
  <w:style w:type="character" w:customStyle="1" w:styleId="WW8Num181z8">
    <w:name w:val="WW8Num181z8"/>
  </w:style>
  <w:style w:type="character" w:customStyle="1" w:styleId="WW8Num182z0">
    <w:name w:val="WW8Num182z0"/>
    <w:rPr>
      <w:b w:val="0"/>
      <w:strike w:val="0"/>
      <w:dstrike w:val="0"/>
      <w:color w:val="000000"/>
    </w:rPr>
  </w:style>
  <w:style w:type="character" w:customStyle="1" w:styleId="WW8Num182z1">
    <w:name w:val="WW8Num182z1"/>
  </w:style>
  <w:style w:type="character" w:customStyle="1" w:styleId="WW8Num182z2">
    <w:name w:val="WW8Num182z2"/>
  </w:style>
  <w:style w:type="character" w:customStyle="1" w:styleId="WW8Num182z3">
    <w:name w:val="WW8Num182z3"/>
  </w:style>
  <w:style w:type="character" w:customStyle="1" w:styleId="WW8Num182z4">
    <w:name w:val="WW8Num182z4"/>
  </w:style>
  <w:style w:type="character" w:customStyle="1" w:styleId="WW8Num182z5">
    <w:name w:val="WW8Num182z5"/>
  </w:style>
  <w:style w:type="character" w:customStyle="1" w:styleId="WW8Num182z6">
    <w:name w:val="WW8Num182z6"/>
  </w:style>
  <w:style w:type="character" w:customStyle="1" w:styleId="WW8Num182z7">
    <w:name w:val="WW8Num182z7"/>
  </w:style>
  <w:style w:type="character" w:customStyle="1" w:styleId="WW8Num182z8">
    <w:name w:val="WW8Num182z8"/>
  </w:style>
  <w:style w:type="character" w:customStyle="1" w:styleId="WW8Num183z0">
    <w:name w:val="WW8Num183z0"/>
    <w:rPr>
      <w:rFonts w:ascii="Times New Roman" w:hAnsi="Times New Roman" w:cs="Times New Roman"/>
      <w:b w:val="0"/>
      <w:color w:val="000000"/>
    </w:rPr>
  </w:style>
  <w:style w:type="character" w:customStyle="1" w:styleId="WW8Num183z1">
    <w:name w:val="WW8Num183z1"/>
    <w:rPr>
      <w:rFonts w:ascii="Courier New" w:hAnsi="Courier New" w:cs="Courier New"/>
    </w:rPr>
  </w:style>
  <w:style w:type="character" w:customStyle="1" w:styleId="WW8Num183z2">
    <w:name w:val="WW8Num183z2"/>
    <w:rPr>
      <w:rFonts w:ascii="Wingdings" w:hAnsi="Wingdings" w:cs="Wingdings"/>
    </w:rPr>
  </w:style>
  <w:style w:type="character" w:customStyle="1" w:styleId="WW8Num183z3">
    <w:name w:val="WW8Num183z3"/>
    <w:rPr>
      <w:rFonts w:ascii="Symbol" w:hAnsi="Symbol" w:cs="Symbol"/>
    </w:rPr>
  </w:style>
  <w:style w:type="character" w:customStyle="1" w:styleId="WW8Num183z4">
    <w:name w:val="WW8Num183z4"/>
  </w:style>
  <w:style w:type="character" w:customStyle="1" w:styleId="WW8Num183z5">
    <w:name w:val="WW8Num183z5"/>
  </w:style>
  <w:style w:type="character" w:customStyle="1" w:styleId="WW8Num183z6">
    <w:name w:val="WW8Num183z6"/>
  </w:style>
  <w:style w:type="character" w:customStyle="1" w:styleId="WW8Num183z7">
    <w:name w:val="WW8Num183z7"/>
  </w:style>
  <w:style w:type="character" w:customStyle="1" w:styleId="WW8Num183z8">
    <w:name w:val="WW8Num183z8"/>
  </w:style>
  <w:style w:type="character" w:customStyle="1" w:styleId="WW8Num184z0">
    <w:name w:val="WW8Num184z0"/>
    <w:rPr>
      <w:b w:val="0"/>
      <w:color w:val="000000"/>
    </w:rPr>
  </w:style>
  <w:style w:type="character" w:customStyle="1" w:styleId="WW8Num184z1">
    <w:name w:val="WW8Num184z1"/>
  </w:style>
  <w:style w:type="character" w:customStyle="1" w:styleId="WW8Num184z2">
    <w:name w:val="WW8Num184z2"/>
  </w:style>
  <w:style w:type="character" w:customStyle="1" w:styleId="WW8Num184z3">
    <w:name w:val="WW8Num184z3"/>
  </w:style>
  <w:style w:type="character" w:customStyle="1" w:styleId="WW8Num184z4">
    <w:name w:val="WW8Num184z4"/>
  </w:style>
  <w:style w:type="character" w:customStyle="1" w:styleId="WW8Num184z5">
    <w:name w:val="WW8Num184z5"/>
  </w:style>
  <w:style w:type="character" w:customStyle="1" w:styleId="WW8Num184z6">
    <w:name w:val="WW8Num184z6"/>
  </w:style>
  <w:style w:type="character" w:customStyle="1" w:styleId="WW8Num184z7">
    <w:name w:val="WW8Num184z7"/>
  </w:style>
  <w:style w:type="character" w:customStyle="1" w:styleId="WW8Num184z8">
    <w:name w:val="WW8Num184z8"/>
  </w:style>
  <w:style w:type="character" w:customStyle="1" w:styleId="WW8Num185z0">
    <w:name w:val="WW8Num185z0"/>
    <w:rPr>
      <w:color w:val="000000"/>
    </w:rPr>
  </w:style>
  <w:style w:type="character" w:customStyle="1" w:styleId="WW8Num185z1">
    <w:name w:val="WW8Num185z1"/>
    <w:rPr>
      <w:b w:val="0"/>
      <w:i w:val="0"/>
      <w:color w:val="000000"/>
    </w:rPr>
  </w:style>
  <w:style w:type="character" w:customStyle="1" w:styleId="WW8Num185z2">
    <w:name w:val="WW8Num185z2"/>
    <w:rPr>
      <w:rFonts w:eastAsia="Calibri"/>
      <w:i/>
    </w:rPr>
  </w:style>
  <w:style w:type="character" w:customStyle="1" w:styleId="WW8Num185z3">
    <w:name w:val="WW8Num185z3"/>
  </w:style>
  <w:style w:type="character" w:customStyle="1" w:styleId="WW8Num185z4">
    <w:name w:val="WW8Num185z4"/>
  </w:style>
  <w:style w:type="character" w:customStyle="1" w:styleId="WW8Num185z5">
    <w:name w:val="WW8Num185z5"/>
  </w:style>
  <w:style w:type="character" w:customStyle="1" w:styleId="WW8Num185z6">
    <w:name w:val="WW8Num185z6"/>
  </w:style>
  <w:style w:type="character" w:customStyle="1" w:styleId="WW8Num185z7">
    <w:name w:val="WW8Num185z7"/>
  </w:style>
  <w:style w:type="character" w:customStyle="1" w:styleId="WW8Num185z8">
    <w:name w:val="WW8Num185z8"/>
  </w:style>
  <w:style w:type="character" w:customStyle="1" w:styleId="WW8Num186z0">
    <w:name w:val="WW8Num186z0"/>
    <w:rPr>
      <w:b w:val="0"/>
      <w:i w:val="0"/>
      <w:sz w:val="22"/>
    </w:rPr>
  </w:style>
  <w:style w:type="character" w:customStyle="1" w:styleId="WW8Num186z1">
    <w:name w:val="WW8Num186z1"/>
    <w:rPr>
      <w:rFonts w:ascii="Courier New" w:hAnsi="Courier New" w:cs="Courier New"/>
    </w:rPr>
  </w:style>
  <w:style w:type="character" w:customStyle="1" w:styleId="WW8Num186z2">
    <w:name w:val="WW8Num186z2"/>
    <w:rPr>
      <w:rFonts w:ascii="Wingdings" w:hAnsi="Wingdings" w:cs="Wingdings"/>
    </w:rPr>
  </w:style>
  <w:style w:type="character" w:customStyle="1" w:styleId="WW8Num186z3">
    <w:name w:val="WW8Num186z3"/>
    <w:rPr>
      <w:rFonts w:ascii="Symbol" w:hAnsi="Symbol" w:cs="Symbol"/>
    </w:rPr>
  </w:style>
  <w:style w:type="character" w:customStyle="1" w:styleId="WW8Num187z0">
    <w:name w:val="WW8Num187z0"/>
  </w:style>
  <w:style w:type="character" w:customStyle="1" w:styleId="WW8Num187z1">
    <w:name w:val="WW8Num187z1"/>
  </w:style>
  <w:style w:type="character" w:customStyle="1" w:styleId="WW8Num187z2">
    <w:name w:val="WW8Num187z2"/>
  </w:style>
  <w:style w:type="character" w:customStyle="1" w:styleId="WW8Num187z3">
    <w:name w:val="WW8Num187z3"/>
  </w:style>
  <w:style w:type="character" w:customStyle="1" w:styleId="WW8Num187z4">
    <w:name w:val="WW8Num187z4"/>
  </w:style>
  <w:style w:type="character" w:customStyle="1" w:styleId="WW8Num187z5">
    <w:name w:val="WW8Num187z5"/>
  </w:style>
  <w:style w:type="character" w:customStyle="1" w:styleId="WW8Num187z6">
    <w:name w:val="WW8Num187z6"/>
  </w:style>
  <w:style w:type="character" w:customStyle="1" w:styleId="WW8Num187z7">
    <w:name w:val="WW8Num187z7"/>
  </w:style>
  <w:style w:type="character" w:customStyle="1" w:styleId="WW8Num187z8">
    <w:name w:val="WW8Num187z8"/>
  </w:style>
  <w:style w:type="character" w:customStyle="1" w:styleId="WW8Num188z0">
    <w:name w:val="WW8Num188z0"/>
    <w:rPr>
      <w:color w:val="000000"/>
      <w:sz w:val="20"/>
      <w:szCs w:val="20"/>
    </w:rPr>
  </w:style>
  <w:style w:type="character" w:customStyle="1" w:styleId="WW8Num188z1">
    <w:name w:val="WW8Num188z1"/>
  </w:style>
  <w:style w:type="character" w:customStyle="1" w:styleId="WW8Num188z2">
    <w:name w:val="WW8Num188z2"/>
  </w:style>
  <w:style w:type="character" w:customStyle="1" w:styleId="WW8Num188z3">
    <w:name w:val="WW8Num188z3"/>
  </w:style>
  <w:style w:type="character" w:customStyle="1" w:styleId="WW8Num188z4">
    <w:name w:val="WW8Num188z4"/>
  </w:style>
  <w:style w:type="character" w:customStyle="1" w:styleId="WW8Num188z5">
    <w:name w:val="WW8Num188z5"/>
  </w:style>
  <w:style w:type="character" w:customStyle="1" w:styleId="WW8Num188z6">
    <w:name w:val="WW8Num188z6"/>
  </w:style>
  <w:style w:type="character" w:customStyle="1" w:styleId="WW8Num188z7">
    <w:name w:val="WW8Num188z7"/>
  </w:style>
  <w:style w:type="character" w:customStyle="1" w:styleId="WW8Num188z8">
    <w:name w:val="WW8Num188z8"/>
  </w:style>
  <w:style w:type="character" w:customStyle="1" w:styleId="WW8Num189z0">
    <w:name w:val="WW8Num189z0"/>
    <w:rPr>
      <w:b w:val="0"/>
      <w:color w:val="000000"/>
    </w:rPr>
  </w:style>
  <w:style w:type="character" w:customStyle="1" w:styleId="WW8Num189z1">
    <w:name w:val="WW8Num189z1"/>
  </w:style>
  <w:style w:type="character" w:customStyle="1" w:styleId="WW8Num189z2">
    <w:name w:val="WW8Num189z2"/>
  </w:style>
  <w:style w:type="character" w:customStyle="1" w:styleId="WW8Num189z3">
    <w:name w:val="WW8Num189z3"/>
  </w:style>
  <w:style w:type="character" w:customStyle="1" w:styleId="WW8Num189z4">
    <w:name w:val="WW8Num189z4"/>
  </w:style>
  <w:style w:type="character" w:customStyle="1" w:styleId="WW8Num189z5">
    <w:name w:val="WW8Num189z5"/>
  </w:style>
  <w:style w:type="character" w:customStyle="1" w:styleId="WW8Num189z6">
    <w:name w:val="WW8Num189z6"/>
  </w:style>
  <w:style w:type="character" w:customStyle="1" w:styleId="WW8Num189z7">
    <w:name w:val="WW8Num189z7"/>
  </w:style>
  <w:style w:type="character" w:customStyle="1" w:styleId="WW8Num189z8">
    <w:name w:val="WW8Num189z8"/>
  </w:style>
  <w:style w:type="character" w:customStyle="1" w:styleId="WW8Num190z0">
    <w:name w:val="WW8Num190z0"/>
    <w:rPr>
      <w:b w:val="0"/>
      <w:color w:val="000000"/>
    </w:rPr>
  </w:style>
  <w:style w:type="character" w:customStyle="1" w:styleId="WW8Num190z1">
    <w:name w:val="WW8Num190z1"/>
  </w:style>
  <w:style w:type="character" w:customStyle="1" w:styleId="WW8Num190z2">
    <w:name w:val="WW8Num190z2"/>
    <w:rPr>
      <w:rFonts w:ascii="Symbol" w:hAnsi="Symbol" w:cs="Symbol"/>
      <w:b w:val="0"/>
      <w:color w:val="000000"/>
    </w:rPr>
  </w:style>
  <w:style w:type="character" w:customStyle="1" w:styleId="WW8Num190z3">
    <w:name w:val="WW8Num190z3"/>
    <w:rPr>
      <w:b w:val="0"/>
      <w:strike w:val="0"/>
      <w:dstrike w:val="0"/>
      <w:color w:val="000000"/>
    </w:rPr>
  </w:style>
  <w:style w:type="character" w:customStyle="1" w:styleId="WW8Num190z4">
    <w:name w:val="WW8Num190z4"/>
  </w:style>
  <w:style w:type="character" w:customStyle="1" w:styleId="WW8Num190z5">
    <w:name w:val="WW8Num190z5"/>
  </w:style>
  <w:style w:type="character" w:customStyle="1" w:styleId="WW8Num190z6">
    <w:name w:val="WW8Num190z6"/>
  </w:style>
  <w:style w:type="character" w:customStyle="1" w:styleId="WW8Num190z7">
    <w:name w:val="WW8Num190z7"/>
  </w:style>
  <w:style w:type="character" w:customStyle="1" w:styleId="WW8Num190z8">
    <w:name w:val="WW8Num190z8"/>
  </w:style>
  <w:style w:type="character" w:customStyle="1" w:styleId="WW8Num191z0">
    <w:name w:val="WW8Num191z0"/>
    <w:rPr>
      <w:b w:val="0"/>
      <w:sz w:val="20"/>
      <w:szCs w:val="20"/>
      <w:lang w:val="pl-PL"/>
    </w:rPr>
  </w:style>
  <w:style w:type="character" w:customStyle="1" w:styleId="WW8Num192z0">
    <w:name w:val="WW8Num192z0"/>
    <w:rPr>
      <w:rFonts w:ascii="Times New Roman" w:eastAsia="Times New Roman" w:hAnsi="Times New Roman" w:cs="Times New Roman"/>
      <w:b w:val="0"/>
    </w:rPr>
  </w:style>
  <w:style w:type="character" w:customStyle="1" w:styleId="WW8Num192z1">
    <w:name w:val="WW8Num192z1"/>
  </w:style>
  <w:style w:type="character" w:customStyle="1" w:styleId="WW8Num192z2">
    <w:name w:val="WW8Num192z2"/>
  </w:style>
  <w:style w:type="character" w:customStyle="1" w:styleId="WW8Num192z3">
    <w:name w:val="WW8Num192z3"/>
  </w:style>
  <w:style w:type="character" w:customStyle="1" w:styleId="WW8Num192z4">
    <w:name w:val="WW8Num192z4"/>
  </w:style>
  <w:style w:type="character" w:customStyle="1" w:styleId="WW8Num192z5">
    <w:name w:val="WW8Num192z5"/>
  </w:style>
  <w:style w:type="character" w:customStyle="1" w:styleId="WW8Num192z6">
    <w:name w:val="WW8Num192z6"/>
  </w:style>
  <w:style w:type="character" w:customStyle="1" w:styleId="WW8Num192z7">
    <w:name w:val="WW8Num192z7"/>
  </w:style>
  <w:style w:type="character" w:customStyle="1" w:styleId="WW8Num192z8">
    <w:name w:val="WW8Num192z8"/>
  </w:style>
  <w:style w:type="character" w:customStyle="1" w:styleId="WW8Num193z0">
    <w:name w:val="WW8Num193z0"/>
  </w:style>
  <w:style w:type="character" w:customStyle="1" w:styleId="WW8Num193z1">
    <w:name w:val="WW8Num193z1"/>
  </w:style>
  <w:style w:type="character" w:customStyle="1" w:styleId="WW8Num193z2">
    <w:name w:val="WW8Num193z2"/>
  </w:style>
  <w:style w:type="character" w:customStyle="1" w:styleId="WW8Num193z3">
    <w:name w:val="WW8Num193z3"/>
  </w:style>
  <w:style w:type="character" w:customStyle="1" w:styleId="WW8Num193z4">
    <w:name w:val="WW8Num193z4"/>
  </w:style>
  <w:style w:type="character" w:customStyle="1" w:styleId="WW8Num193z5">
    <w:name w:val="WW8Num193z5"/>
  </w:style>
  <w:style w:type="character" w:customStyle="1" w:styleId="WW8Num193z6">
    <w:name w:val="WW8Num193z6"/>
  </w:style>
  <w:style w:type="character" w:customStyle="1" w:styleId="WW8Num193z7">
    <w:name w:val="WW8Num193z7"/>
  </w:style>
  <w:style w:type="character" w:customStyle="1" w:styleId="WW8Num193z8">
    <w:name w:val="WW8Num193z8"/>
  </w:style>
  <w:style w:type="character" w:customStyle="1" w:styleId="WW8Num194z0">
    <w:name w:val="WW8Num194z0"/>
  </w:style>
  <w:style w:type="character" w:customStyle="1" w:styleId="WW8Num194z1">
    <w:name w:val="WW8Num194z1"/>
  </w:style>
  <w:style w:type="character" w:customStyle="1" w:styleId="WW8Num194z2">
    <w:name w:val="WW8Num194z2"/>
  </w:style>
  <w:style w:type="character" w:customStyle="1" w:styleId="WW8Num194z3">
    <w:name w:val="WW8Num194z3"/>
  </w:style>
  <w:style w:type="character" w:customStyle="1" w:styleId="WW8Num194z4">
    <w:name w:val="WW8Num194z4"/>
  </w:style>
  <w:style w:type="character" w:customStyle="1" w:styleId="WW8Num194z5">
    <w:name w:val="WW8Num194z5"/>
  </w:style>
  <w:style w:type="character" w:customStyle="1" w:styleId="WW8Num194z6">
    <w:name w:val="WW8Num194z6"/>
  </w:style>
  <w:style w:type="character" w:customStyle="1" w:styleId="WW8Num194z7">
    <w:name w:val="WW8Num194z7"/>
  </w:style>
  <w:style w:type="character" w:customStyle="1" w:styleId="WW8Num194z8">
    <w:name w:val="WW8Num194z8"/>
  </w:style>
  <w:style w:type="character" w:customStyle="1" w:styleId="WW8Num195z0">
    <w:name w:val="WW8Num195z0"/>
    <w:rPr>
      <w:color w:val="auto"/>
    </w:rPr>
  </w:style>
  <w:style w:type="character" w:customStyle="1" w:styleId="WW8Num195z1">
    <w:name w:val="WW8Num195z1"/>
  </w:style>
  <w:style w:type="character" w:customStyle="1" w:styleId="WW8Num195z2">
    <w:name w:val="WW8Num195z2"/>
    <w:rPr>
      <w:b w:val="0"/>
    </w:rPr>
  </w:style>
  <w:style w:type="character" w:customStyle="1" w:styleId="WW8Num195z3">
    <w:name w:val="WW8Num195z3"/>
  </w:style>
  <w:style w:type="character" w:customStyle="1" w:styleId="WW8Num195z4">
    <w:name w:val="WW8Num195z4"/>
  </w:style>
  <w:style w:type="character" w:customStyle="1" w:styleId="WW8Num195z5">
    <w:name w:val="WW8Num195z5"/>
  </w:style>
  <w:style w:type="character" w:customStyle="1" w:styleId="WW8Num195z6">
    <w:name w:val="WW8Num195z6"/>
  </w:style>
  <w:style w:type="character" w:customStyle="1" w:styleId="WW8Num195z8">
    <w:name w:val="WW8Num195z8"/>
  </w:style>
  <w:style w:type="character" w:customStyle="1" w:styleId="WW8Num196z0">
    <w:name w:val="WW8Num196z0"/>
    <w:rPr>
      <w:b w:val="0"/>
      <w:i w:val="0"/>
      <w:color w:val="auto"/>
    </w:rPr>
  </w:style>
  <w:style w:type="character" w:customStyle="1" w:styleId="WW8Num196z1">
    <w:name w:val="WW8Num196z1"/>
  </w:style>
  <w:style w:type="character" w:customStyle="1" w:styleId="WW8Num196z2">
    <w:name w:val="WW8Num196z2"/>
  </w:style>
  <w:style w:type="character" w:customStyle="1" w:styleId="WW8Num196z3">
    <w:name w:val="WW8Num196z3"/>
  </w:style>
  <w:style w:type="character" w:customStyle="1" w:styleId="WW8Num196z4">
    <w:name w:val="WW8Num196z4"/>
  </w:style>
  <w:style w:type="character" w:customStyle="1" w:styleId="WW8Num196z5">
    <w:name w:val="WW8Num196z5"/>
  </w:style>
  <w:style w:type="character" w:customStyle="1" w:styleId="WW8Num196z6">
    <w:name w:val="WW8Num196z6"/>
  </w:style>
  <w:style w:type="character" w:customStyle="1" w:styleId="WW8Num196z7">
    <w:name w:val="WW8Num196z7"/>
  </w:style>
  <w:style w:type="character" w:customStyle="1" w:styleId="WW8Num196z8">
    <w:name w:val="WW8Num196z8"/>
  </w:style>
  <w:style w:type="character" w:customStyle="1" w:styleId="WW8Num197z0">
    <w:name w:val="WW8Num197z0"/>
    <w:rPr>
      <w:b w:val="0"/>
    </w:rPr>
  </w:style>
  <w:style w:type="character" w:customStyle="1" w:styleId="WW8Num197z1">
    <w:name w:val="WW8Num197z1"/>
  </w:style>
  <w:style w:type="character" w:customStyle="1" w:styleId="WW8Num197z2">
    <w:name w:val="WW8Num197z2"/>
  </w:style>
  <w:style w:type="character" w:customStyle="1" w:styleId="WW8Num197z3">
    <w:name w:val="WW8Num197z3"/>
  </w:style>
  <w:style w:type="character" w:customStyle="1" w:styleId="WW8Num197z4">
    <w:name w:val="WW8Num197z4"/>
  </w:style>
  <w:style w:type="character" w:customStyle="1" w:styleId="WW8Num197z5">
    <w:name w:val="WW8Num197z5"/>
  </w:style>
  <w:style w:type="character" w:customStyle="1" w:styleId="WW8Num197z6">
    <w:name w:val="WW8Num197z6"/>
  </w:style>
  <w:style w:type="character" w:customStyle="1" w:styleId="WW8Num197z7">
    <w:name w:val="WW8Num197z7"/>
  </w:style>
  <w:style w:type="character" w:customStyle="1" w:styleId="WW8Num197z8">
    <w:name w:val="WW8Num197z8"/>
  </w:style>
  <w:style w:type="character" w:customStyle="1" w:styleId="WW8Num198z0">
    <w:name w:val="WW8Num198z0"/>
  </w:style>
  <w:style w:type="character" w:customStyle="1" w:styleId="WW8Num198z1">
    <w:name w:val="WW8Num198z1"/>
  </w:style>
  <w:style w:type="character" w:customStyle="1" w:styleId="WW8Num198z2">
    <w:name w:val="WW8Num198z2"/>
  </w:style>
  <w:style w:type="character" w:customStyle="1" w:styleId="WW8Num198z3">
    <w:name w:val="WW8Num198z3"/>
  </w:style>
  <w:style w:type="character" w:customStyle="1" w:styleId="WW8Num198z4">
    <w:name w:val="WW8Num198z4"/>
  </w:style>
  <w:style w:type="character" w:customStyle="1" w:styleId="WW8Num198z5">
    <w:name w:val="WW8Num198z5"/>
  </w:style>
  <w:style w:type="character" w:customStyle="1" w:styleId="WW8Num198z6">
    <w:name w:val="WW8Num198z6"/>
  </w:style>
  <w:style w:type="character" w:customStyle="1" w:styleId="WW8Num198z7">
    <w:name w:val="WW8Num198z7"/>
  </w:style>
  <w:style w:type="character" w:customStyle="1" w:styleId="WW8Num198z8">
    <w:name w:val="WW8Num198z8"/>
  </w:style>
  <w:style w:type="character" w:customStyle="1" w:styleId="WW8Num199z0">
    <w:name w:val="WW8Num199z0"/>
  </w:style>
  <w:style w:type="character" w:customStyle="1" w:styleId="WW8Num199z1">
    <w:name w:val="WW8Num199z1"/>
  </w:style>
  <w:style w:type="character" w:customStyle="1" w:styleId="WW8Num199z2">
    <w:name w:val="WW8Num199z2"/>
  </w:style>
  <w:style w:type="character" w:customStyle="1" w:styleId="WW8Num199z3">
    <w:name w:val="WW8Num199z3"/>
  </w:style>
  <w:style w:type="character" w:customStyle="1" w:styleId="WW8Num199z4">
    <w:name w:val="WW8Num199z4"/>
  </w:style>
  <w:style w:type="character" w:customStyle="1" w:styleId="WW8Num199z5">
    <w:name w:val="WW8Num199z5"/>
  </w:style>
  <w:style w:type="character" w:customStyle="1" w:styleId="WW8Num199z6">
    <w:name w:val="WW8Num199z6"/>
  </w:style>
  <w:style w:type="character" w:customStyle="1" w:styleId="WW8Num199z7">
    <w:name w:val="WW8Num199z7"/>
  </w:style>
  <w:style w:type="character" w:customStyle="1" w:styleId="WW8Num199z8">
    <w:name w:val="WW8Num199z8"/>
  </w:style>
  <w:style w:type="character" w:customStyle="1" w:styleId="WW8Num200z0">
    <w:name w:val="WW8Num200z0"/>
  </w:style>
  <w:style w:type="character" w:customStyle="1" w:styleId="WW8Num200z1">
    <w:name w:val="WW8Num200z1"/>
  </w:style>
  <w:style w:type="character" w:customStyle="1" w:styleId="WW8Num200z2">
    <w:name w:val="WW8Num200z2"/>
    <w:rPr>
      <w:b w:val="0"/>
      <w:bCs w:val="0"/>
      <w:color w:val="0000FF"/>
    </w:rPr>
  </w:style>
  <w:style w:type="character" w:customStyle="1" w:styleId="WW8Num200z3">
    <w:name w:val="WW8Num200z3"/>
  </w:style>
  <w:style w:type="character" w:customStyle="1" w:styleId="WW8Num200z4">
    <w:name w:val="WW8Num200z4"/>
  </w:style>
  <w:style w:type="character" w:customStyle="1" w:styleId="WW8Num200z5">
    <w:name w:val="WW8Num200z5"/>
  </w:style>
  <w:style w:type="character" w:customStyle="1" w:styleId="WW8Num200z6">
    <w:name w:val="WW8Num200z6"/>
  </w:style>
  <w:style w:type="character" w:customStyle="1" w:styleId="WW8Num200z7">
    <w:name w:val="WW8Num200z7"/>
  </w:style>
  <w:style w:type="character" w:customStyle="1" w:styleId="WW8Num200z8">
    <w:name w:val="WW8Num200z8"/>
  </w:style>
  <w:style w:type="character" w:customStyle="1" w:styleId="WW8Num201z0">
    <w:name w:val="WW8Num201z0"/>
  </w:style>
  <w:style w:type="character" w:customStyle="1" w:styleId="WW8Num201z1">
    <w:name w:val="WW8Num201z1"/>
  </w:style>
  <w:style w:type="character" w:customStyle="1" w:styleId="WW8Num201z2">
    <w:name w:val="WW8Num201z2"/>
  </w:style>
  <w:style w:type="character" w:customStyle="1" w:styleId="WW8Num201z3">
    <w:name w:val="WW8Num201z3"/>
  </w:style>
  <w:style w:type="character" w:customStyle="1" w:styleId="WW8Num201z4">
    <w:name w:val="WW8Num201z4"/>
  </w:style>
  <w:style w:type="character" w:customStyle="1" w:styleId="WW8Num201z5">
    <w:name w:val="WW8Num201z5"/>
  </w:style>
  <w:style w:type="character" w:customStyle="1" w:styleId="WW8Num201z6">
    <w:name w:val="WW8Num201z6"/>
  </w:style>
  <w:style w:type="character" w:customStyle="1" w:styleId="WW8Num201z7">
    <w:name w:val="WW8Num201z7"/>
  </w:style>
  <w:style w:type="character" w:customStyle="1" w:styleId="WW8Num201z8">
    <w:name w:val="WW8Num201z8"/>
  </w:style>
  <w:style w:type="character" w:customStyle="1" w:styleId="WW8Num202z0">
    <w:name w:val="WW8Num202z0"/>
    <w:rPr>
      <w:rFonts w:ascii="Times New Roman" w:eastAsia="Times New Roman" w:hAnsi="Times New Roman" w:cs="Times New Roman"/>
      <w:b w:val="0"/>
    </w:rPr>
  </w:style>
  <w:style w:type="character" w:customStyle="1" w:styleId="WW8Num202z1">
    <w:name w:val="WW8Num202z1"/>
  </w:style>
  <w:style w:type="character" w:customStyle="1" w:styleId="WW8Num202z2">
    <w:name w:val="WW8Num202z2"/>
  </w:style>
  <w:style w:type="character" w:customStyle="1" w:styleId="WW8Num202z3">
    <w:name w:val="WW8Num202z3"/>
  </w:style>
  <w:style w:type="character" w:customStyle="1" w:styleId="WW8Num202z4">
    <w:name w:val="WW8Num202z4"/>
  </w:style>
  <w:style w:type="character" w:customStyle="1" w:styleId="WW8Num202z5">
    <w:name w:val="WW8Num202z5"/>
  </w:style>
  <w:style w:type="character" w:customStyle="1" w:styleId="WW8Num202z6">
    <w:name w:val="WW8Num202z6"/>
  </w:style>
  <w:style w:type="character" w:customStyle="1" w:styleId="WW8Num202z7">
    <w:name w:val="WW8Num202z7"/>
  </w:style>
  <w:style w:type="character" w:customStyle="1" w:styleId="WW8Num202z8">
    <w:name w:val="WW8Num202z8"/>
  </w:style>
  <w:style w:type="character" w:customStyle="1" w:styleId="WW8Num203z0">
    <w:name w:val="WW8Num203z0"/>
    <w:rPr>
      <w:rFonts w:ascii="Times New Roman" w:eastAsia="Times New Roman" w:hAnsi="Times New Roman" w:cs="Times New Roman"/>
      <w:b/>
      <w:color w:val="auto"/>
    </w:rPr>
  </w:style>
  <w:style w:type="character" w:customStyle="1" w:styleId="WW8Num203z1">
    <w:name w:val="WW8Num203z1"/>
    <w:rPr>
      <w:b/>
    </w:rPr>
  </w:style>
  <w:style w:type="character" w:customStyle="1" w:styleId="WW8Num203z2">
    <w:name w:val="WW8Num203z2"/>
  </w:style>
  <w:style w:type="character" w:customStyle="1" w:styleId="WW8Num203z3">
    <w:name w:val="WW8Num203z3"/>
  </w:style>
  <w:style w:type="character" w:customStyle="1" w:styleId="WW8Num203z4">
    <w:name w:val="WW8Num203z4"/>
  </w:style>
  <w:style w:type="character" w:customStyle="1" w:styleId="WW8Num203z5">
    <w:name w:val="WW8Num203z5"/>
  </w:style>
  <w:style w:type="character" w:customStyle="1" w:styleId="WW8Num203z6">
    <w:name w:val="WW8Num203z6"/>
  </w:style>
  <w:style w:type="character" w:customStyle="1" w:styleId="WW8Num203z7">
    <w:name w:val="WW8Num203z7"/>
  </w:style>
  <w:style w:type="character" w:customStyle="1" w:styleId="WW8Num203z8">
    <w:name w:val="WW8Num203z8"/>
  </w:style>
  <w:style w:type="character" w:customStyle="1" w:styleId="WW8Num204z0">
    <w:name w:val="WW8Num204z0"/>
    <w:rPr>
      <w:b w:val="0"/>
    </w:rPr>
  </w:style>
  <w:style w:type="character" w:customStyle="1" w:styleId="WW8Num204z1">
    <w:name w:val="WW8Num204z1"/>
  </w:style>
  <w:style w:type="character" w:customStyle="1" w:styleId="WW8Num204z2">
    <w:name w:val="WW8Num204z2"/>
  </w:style>
  <w:style w:type="character" w:customStyle="1" w:styleId="WW8Num204z3">
    <w:name w:val="WW8Num204z3"/>
  </w:style>
  <w:style w:type="character" w:customStyle="1" w:styleId="WW8Num204z4">
    <w:name w:val="WW8Num204z4"/>
  </w:style>
  <w:style w:type="character" w:customStyle="1" w:styleId="WW8Num204z5">
    <w:name w:val="WW8Num204z5"/>
  </w:style>
  <w:style w:type="character" w:customStyle="1" w:styleId="WW8Num204z6">
    <w:name w:val="WW8Num204z6"/>
  </w:style>
  <w:style w:type="character" w:customStyle="1" w:styleId="WW8Num204z7">
    <w:name w:val="WW8Num204z7"/>
  </w:style>
  <w:style w:type="character" w:customStyle="1" w:styleId="WW8Num204z8">
    <w:name w:val="WW8Num204z8"/>
  </w:style>
  <w:style w:type="character" w:customStyle="1" w:styleId="WW8Num205z0">
    <w:name w:val="WW8Num205z0"/>
    <w:rPr>
      <w:b w:val="0"/>
      <w:bCs/>
      <w:color w:val="auto"/>
      <w:sz w:val="20"/>
      <w:szCs w:val="20"/>
    </w:rPr>
  </w:style>
  <w:style w:type="character" w:customStyle="1" w:styleId="WW8Num205z1">
    <w:name w:val="WW8Num205z1"/>
  </w:style>
  <w:style w:type="character" w:customStyle="1" w:styleId="WW8Num205z2">
    <w:name w:val="WW8Num205z2"/>
  </w:style>
  <w:style w:type="character" w:customStyle="1" w:styleId="WW8Num205z3">
    <w:name w:val="WW8Num205z3"/>
  </w:style>
  <w:style w:type="character" w:customStyle="1" w:styleId="WW8Num205z4">
    <w:name w:val="WW8Num205z4"/>
  </w:style>
  <w:style w:type="character" w:customStyle="1" w:styleId="WW8Num205z5">
    <w:name w:val="WW8Num205z5"/>
  </w:style>
  <w:style w:type="character" w:customStyle="1" w:styleId="WW8Num205z6">
    <w:name w:val="WW8Num205z6"/>
  </w:style>
  <w:style w:type="character" w:customStyle="1" w:styleId="WW8Num205z7">
    <w:name w:val="WW8Num205z7"/>
  </w:style>
  <w:style w:type="character" w:customStyle="1" w:styleId="WW8Num205z8">
    <w:name w:val="WW8Num205z8"/>
  </w:style>
  <w:style w:type="character" w:customStyle="1" w:styleId="WW8Num206z0">
    <w:name w:val="WW8Num206z0"/>
    <w:rPr>
      <w:rFonts w:ascii="Times New Roman" w:hAnsi="Times New Roman" w:cs="Times New Roman"/>
      <w:b w:val="0"/>
      <w:color w:val="auto"/>
    </w:rPr>
  </w:style>
  <w:style w:type="character" w:customStyle="1" w:styleId="WW8Num206z1">
    <w:name w:val="WW8Num206z1"/>
  </w:style>
  <w:style w:type="character" w:customStyle="1" w:styleId="WW8Num206z2">
    <w:name w:val="WW8Num206z2"/>
  </w:style>
  <w:style w:type="character" w:customStyle="1" w:styleId="WW8Num206z3">
    <w:name w:val="WW8Num206z3"/>
  </w:style>
  <w:style w:type="character" w:customStyle="1" w:styleId="WW8Num206z4">
    <w:name w:val="WW8Num206z4"/>
  </w:style>
  <w:style w:type="character" w:customStyle="1" w:styleId="WW8Num206z5">
    <w:name w:val="WW8Num206z5"/>
  </w:style>
  <w:style w:type="character" w:customStyle="1" w:styleId="WW8Num206z6">
    <w:name w:val="WW8Num206z6"/>
  </w:style>
  <w:style w:type="character" w:customStyle="1" w:styleId="WW8Num206z7">
    <w:name w:val="WW8Num206z7"/>
  </w:style>
  <w:style w:type="character" w:customStyle="1" w:styleId="WW8Num206z8">
    <w:name w:val="WW8Num206z8"/>
  </w:style>
  <w:style w:type="character" w:customStyle="1" w:styleId="WW8Num207z0">
    <w:name w:val="WW8Num207z0"/>
  </w:style>
  <w:style w:type="character" w:customStyle="1" w:styleId="WW8Num207z1">
    <w:name w:val="WW8Num207z1"/>
  </w:style>
  <w:style w:type="character" w:customStyle="1" w:styleId="WW8Num207z2">
    <w:name w:val="WW8Num207z2"/>
  </w:style>
  <w:style w:type="character" w:customStyle="1" w:styleId="WW8Num207z3">
    <w:name w:val="WW8Num207z3"/>
  </w:style>
  <w:style w:type="character" w:customStyle="1" w:styleId="WW8Num207z4">
    <w:name w:val="WW8Num207z4"/>
  </w:style>
  <w:style w:type="character" w:customStyle="1" w:styleId="WW8Num207z5">
    <w:name w:val="WW8Num207z5"/>
  </w:style>
  <w:style w:type="character" w:customStyle="1" w:styleId="WW8Num207z6">
    <w:name w:val="WW8Num207z6"/>
  </w:style>
  <w:style w:type="character" w:customStyle="1" w:styleId="WW8Num207z7">
    <w:name w:val="WW8Num207z7"/>
  </w:style>
  <w:style w:type="character" w:customStyle="1" w:styleId="WW8Num207z8">
    <w:name w:val="WW8Num207z8"/>
  </w:style>
  <w:style w:type="character" w:customStyle="1" w:styleId="WW8Num208z0">
    <w:name w:val="WW8Num208z0"/>
    <w:rPr>
      <w:b/>
    </w:rPr>
  </w:style>
  <w:style w:type="character" w:customStyle="1" w:styleId="WW8Num208z1">
    <w:name w:val="WW8Num208z1"/>
  </w:style>
  <w:style w:type="character" w:customStyle="1" w:styleId="WW8Num208z2">
    <w:name w:val="WW8Num208z2"/>
  </w:style>
  <w:style w:type="character" w:customStyle="1" w:styleId="WW8Num208z3">
    <w:name w:val="WW8Num208z3"/>
  </w:style>
  <w:style w:type="character" w:customStyle="1" w:styleId="WW8Num208z4">
    <w:name w:val="WW8Num208z4"/>
  </w:style>
  <w:style w:type="character" w:customStyle="1" w:styleId="WW8Num208z5">
    <w:name w:val="WW8Num208z5"/>
  </w:style>
  <w:style w:type="character" w:customStyle="1" w:styleId="WW8Num208z6">
    <w:name w:val="WW8Num208z6"/>
  </w:style>
  <w:style w:type="character" w:customStyle="1" w:styleId="WW8Num208z7">
    <w:name w:val="WW8Num208z7"/>
  </w:style>
  <w:style w:type="character" w:customStyle="1" w:styleId="WW8Num208z8">
    <w:name w:val="WW8Num208z8"/>
  </w:style>
  <w:style w:type="character" w:customStyle="1" w:styleId="WW8Num209z0">
    <w:name w:val="WW8Num209z0"/>
    <w:rPr>
      <w:rFonts w:ascii="Times New Roman" w:hAnsi="Times New Roman" w:cs="Times New Roman"/>
      <w:color w:val="auto"/>
    </w:rPr>
  </w:style>
  <w:style w:type="character" w:customStyle="1" w:styleId="WW8Num209z1">
    <w:name w:val="WW8Num209z1"/>
    <w:rPr>
      <w:rFonts w:ascii="Courier New" w:hAnsi="Courier New" w:cs="Courier New"/>
    </w:rPr>
  </w:style>
  <w:style w:type="character" w:customStyle="1" w:styleId="WW8Num209z2">
    <w:name w:val="WW8Num209z2"/>
    <w:rPr>
      <w:rFonts w:ascii="Wingdings" w:hAnsi="Wingdings" w:cs="Wingdings"/>
    </w:rPr>
  </w:style>
  <w:style w:type="character" w:customStyle="1" w:styleId="WW8Num209z3">
    <w:name w:val="WW8Num209z3"/>
    <w:rPr>
      <w:rFonts w:ascii="Symbol" w:hAnsi="Symbol" w:cs="Symbol"/>
    </w:rPr>
  </w:style>
  <w:style w:type="character" w:customStyle="1" w:styleId="WW8Num210z0">
    <w:name w:val="WW8Num210z0"/>
    <w:rPr>
      <w:b w:val="0"/>
    </w:rPr>
  </w:style>
  <w:style w:type="character" w:customStyle="1" w:styleId="WW8Num210z1">
    <w:name w:val="WW8Num210z1"/>
  </w:style>
  <w:style w:type="character" w:customStyle="1" w:styleId="WW8Num210z2">
    <w:name w:val="WW8Num210z2"/>
  </w:style>
  <w:style w:type="character" w:customStyle="1" w:styleId="WW8Num210z3">
    <w:name w:val="WW8Num210z3"/>
  </w:style>
  <w:style w:type="character" w:customStyle="1" w:styleId="WW8Num210z4">
    <w:name w:val="WW8Num210z4"/>
  </w:style>
  <w:style w:type="character" w:customStyle="1" w:styleId="WW8Num210z5">
    <w:name w:val="WW8Num210z5"/>
  </w:style>
  <w:style w:type="character" w:customStyle="1" w:styleId="WW8Num210z6">
    <w:name w:val="WW8Num210z6"/>
  </w:style>
  <w:style w:type="character" w:customStyle="1" w:styleId="WW8Num210z7">
    <w:name w:val="WW8Num210z7"/>
  </w:style>
  <w:style w:type="character" w:customStyle="1" w:styleId="WW8Num210z8">
    <w:name w:val="WW8Num210z8"/>
  </w:style>
  <w:style w:type="character" w:customStyle="1" w:styleId="WW8Num211z0">
    <w:name w:val="WW8Num211z0"/>
  </w:style>
  <w:style w:type="character" w:customStyle="1" w:styleId="WW8Num211z1">
    <w:name w:val="WW8Num211z1"/>
  </w:style>
  <w:style w:type="character" w:customStyle="1" w:styleId="WW8Num211z2">
    <w:name w:val="WW8Num211z2"/>
  </w:style>
  <w:style w:type="character" w:customStyle="1" w:styleId="WW8Num211z3">
    <w:name w:val="WW8Num211z3"/>
  </w:style>
  <w:style w:type="character" w:customStyle="1" w:styleId="WW8Num211z4">
    <w:name w:val="WW8Num211z4"/>
  </w:style>
  <w:style w:type="character" w:customStyle="1" w:styleId="WW8Num211z5">
    <w:name w:val="WW8Num211z5"/>
  </w:style>
  <w:style w:type="character" w:customStyle="1" w:styleId="WW8Num211z6">
    <w:name w:val="WW8Num211z6"/>
  </w:style>
  <w:style w:type="character" w:customStyle="1" w:styleId="WW8Num211z7">
    <w:name w:val="WW8Num211z7"/>
  </w:style>
  <w:style w:type="character" w:customStyle="1" w:styleId="WW8Num211z8">
    <w:name w:val="WW8Num211z8"/>
  </w:style>
  <w:style w:type="character" w:customStyle="1" w:styleId="WW8Num212z0">
    <w:name w:val="WW8Num212z0"/>
  </w:style>
  <w:style w:type="character" w:customStyle="1" w:styleId="WW8Num212z1">
    <w:name w:val="WW8Num212z1"/>
  </w:style>
  <w:style w:type="character" w:customStyle="1" w:styleId="WW8Num212z2">
    <w:name w:val="WW8Num212z2"/>
  </w:style>
  <w:style w:type="character" w:customStyle="1" w:styleId="WW8Num212z3">
    <w:name w:val="WW8Num212z3"/>
  </w:style>
  <w:style w:type="character" w:customStyle="1" w:styleId="WW8Num212z4">
    <w:name w:val="WW8Num212z4"/>
  </w:style>
  <w:style w:type="character" w:customStyle="1" w:styleId="WW8Num212z5">
    <w:name w:val="WW8Num212z5"/>
  </w:style>
  <w:style w:type="character" w:customStyle="1" w:styleId="WW8Num212z6">
    <w:name w:val="WW8Num212z6"/>
  </w:style>
  <w:style w:type="character" w:customStyle="1" w:styleId="WW8Num212z7">
    <w:name w:val="WW8Num212z7"/>
  </w:style>
  <w:style w:type="character" w:customStyle="1" w:styleId="WW8Num212z8">
    <w:name w:val="WW8Num212z8"/>
  </w:style>
  <w:style w:type="character" w:customStyle="1" w:styleId="WW8Num213z0">
    <w:name w:val="WW8Num213z0"/>
    <w:rPr>
      <w:b w:val="0"/>
    </w:rPr>
  </w:style>
  <w:style w:type="character" w:customStyle="1" w:styleId="WW8Num213z1">
    <w:name w:val="WW8Num213z1"/>
    <w:rPr>
      <w:rFonts w:ascii="Times New Roman" w:hAnsi="Times New Roman" w:cs="Times New Roman"/>
      <w:b w:val="0"/>
      <w:color w:val="auto"/>
    </w:rPr>
  </w:style>
  <w:style w:type="character" w:customStyle="1" w:styleId="WW8Num213z2">
    <w:name w:val="WW8Num213z2"/>
  </w:style>
  <w:style w:type="character" w:customStyle="1" w:styleId="WW8Num213z3">
    <w:name w:val="WW8Num213z3"/>
  </w:style>
  <w:style w:type="character" w:customStyle="1" w:styleId="WW8Num213z4">
    <w:name w:val="WW8Num213z4"/>
  </w:style>
  <w:style w:type="character" w:customStyle="1" w:styleId="WW8Num213z5">
    <w:name w:val="WW8Num213z5"/>
  </w:style>
  <w:style w:type="character" w:customStyle="1" w:styleId="WW8Num213z6">
    <w:name w:val="WW8Num213z6"/>
  </w:style>
  <w:style w:type="character" w:customStyle="1" w:styleId="WW8Num213z7">
    <w:name w:val="WW8Num213z7"/>
  </w:style>
  <w:style w:type="character" w:customStyle="1" w:styleId="WW8Num213z8">
    <w:name w:val="WW8Num213z8"/>
  </w:style>
  <w:style w:type="character" w:customStyle="1" w:styleId="WW8Num214z0">
    <w:name w:val="WW8Num214z0"/>
  </w:style>
  <w:style w:type="character" w:customStyle="1" w:styleId="WW8Num214z1">
    <w:name w:val="WW8Num214z1"/>
  </w:style>
  <w:style w:type="character" w:customStyle="1" w:styleId="WW8Num214z2">
    <w:name w:val="WW8Num214z2"/>
  </w:style>
  <w:style w:type="character" w:customStyle="1" w:styleId="WW8Num214z3">
    <w:name w:val="WW8Num214z3"/>
  </w:style>
  <w:style w:type="character" w:customStyle="1" w:styleId="WW8Num214z4">
    <w:name w:val="WW8Num214z4"/>
  </w:style>
  <w:style w:type="character" w:customStyle="1" w:styleId="WW8Num214z5">
    <w:name w:val="WW8Num214z5"/>
  </w:style>
  <w:style w:type="character" w:customStyle="1" w:styleId="WW8Num214z6">
    <w:name w:val="WW8Num214z6"/>
  </w:style>
  <w:style w:type="character" w:customStyle="1" w:styleId="WW8Num214z7">
    <w:name w:val="WW8Num214z7"/>
  </w:style>
  <w:style w:type="character" w:customStyle="1" w:styleId="WW8Num214z8">
    <w:name w:val="WW8Num214z8"/>
  </w:style>
  <w:style w:type="character" w:customStyle="1" w:styleId="WW8Num215z0">
    <w:name w:val="WW8Num215z0"/>
    <w:rPr>
      <w:rFonts w:ascii="Times New Roman" w:eastAsia="Times New Roman" w:hAnsi="Times New Roman" w:cs="Times New Roman"/>
      <w:b w:val="0"/>
    </w:rPr>
  </w:style>
  <w:style w:type="character" w:customStyle="1" w:styleId="WW8Num215z1">
    <w:name w:val="WW8Num215z1"/>
  </w:style>
  <w:style w:type="character" w:customStyle="1" w:styleId="WW8Num215z2">
    <w:name w:val="WW8Num215z2"/>
  </w:style>
  <w:style w:type="character" w:customStyle="1" w:styleId="WW8Num215z3">
    <w:name w:val="WW8Num215z3"/>
  </w:style>
  <w:style w:type="character" w:customStyle="1" w:styleId="WW8Num215z4">
    <w:name w:val="WW8Num215z4"/>
  </w:style>
  <w:style w:type="character" w:customStyle="1" w:styleId="WW8Num215z5">
    <w:name w:val="WW8Num215z5"/>
  </w:style>
  <w:style w:type="character" w:customStyle="1" w:styleId="WW8Num215z6">
    <w:name w:val="WW8Num215z6"/>
  </w:style>
  <w:style w:type="character" w:customStyle="1" w:styleId="WW8Num215z7">
    <w:name w:val="WW8Num215z7"/>
  </w:style>
  <w:style w:type="character" w:customStyle="1" w:styleId="WW8Num215z8">
    <w:name w:val="WW8Num215z8"/>
  </w:style>
  <w:style w:type="character" w:customStyle="1" w:styleId="WW8Num216z0">
    <w:name w:val="WW8Num216z0"/>
    <w:rPr>
      <w:b/>
    </w:rPr>
  </w:style>
  <w:style w:type="character" w:customStyle="1" w:styleId="WW8Num216z1">
    <w:name w:val="WW8Num216z1"/>
  </w:style>
  <w:style w:type="character" w:customStyle="1" w:styleId="WW8Num216z2">
    <w:name w:val="WW8Num216z2"/>
  </w:style>
  <w:style w:type="character" w:customStyle="1" w:styleId="WW8Num216z3">
    <w:name w:val="WW8Num216z3"/>
  </w:style>
  <w:style w:type="character" w:customStyle="1" w:styleId="WW8Num216z4">
    <w:name w:val="WW8Num216z4"/>
  </w:style>
  <w:style w:type="character" w:customStyle="1" w:styleId="WW8Num216z5">
    <w:name w:val="WW8Num216z5"/>
  </w:style>
  <w:style w:type="character" w:customStyle="1" w:styleId="WW8Num216z6">
    <w:name w:val="WW8Num216z6"/>
  </w:style>
  <w:style w:type="character" w:customStyle="1" w:styleId="WW8Num216z7">
    <w:name w:val="WW8Num216z7"/>
  </w:style>
  <w:style w:type="character" w:customStyle="1" w:styleId="WW8Num216z8">
    <w:name w:val="WW8Num216z8"/>
  </w:style>
  <w:style w:type="character" w:customStyle="1" w:styleId="WW8Num217z0">
    <w:name w:val="WW8Num217z0"/>
    <w:rPr>
      <w:color w:val="auto"/>
    </w:rPr>
  </w:style>
  <w:style w:type="character" w:customStyle="1" w:styleId="WW8Num217z1">
    <w:name w:val="WW8Num217z1"/>
  </w:style>
  <w:style w:type="character" w:customStyle="1" w:styleId="WW8Num217z2">
    <w:name w:val="WW8Num217z2"/>
  </w:style>
  <w:style w:type="character" w:customStyle="1" w:styleId="WW8Num217z3">
    <w:name w:val="WW8Num217z3"/>
  </w:style>
  <w:style w:type="character" w:customStyle="1" w:styleId="WW8Num217z4">
    <w:name w:val="WW8Num217z4"/>
  </w:style>
  <w:style w:type="character" w:customStyle="1" w:styleId="WW8Num217z5">
    <w:name w:val="WW8Num217z5"/>
  </w:style>
  <w:style w:type="character" w:customStyle="1" w:styleId="WW8Num217z6">
    <w:name w:val="WW8Num217z6"/>
  </w:style>
  <w:style w:type="character" w:customStyle="1" w:styleId="WW8Num217z7">
    <w:name w:val="WW8Num217z7"/>
  </w:style>
  <w:style w:type="character" w:customStyle="1" w:styleId="WW8Num217z8">
    <w:name w:val="WW8Num217z8"/>
  </w:style>
  <w:style w:type="character" w:customStyle="1" w:styleId="WW8Num218z0">
    <w:name w:val="WW8Num218z0"/>
    <w:rPr>
      <w:color w:val="auto"/>
      <w:sz w:val="20"/>
      <w:szCs w:val="20"/>
    </w:rPr>
  </w:style>
  <w:style w:type="character" w:customStyle="1" w:styleId="WW8Num218z1">
    <w:name w:val="WW8Num218z1"/>
  </w:style>
  <w:style w:type="character" w:customStyle="1" w:styleId="WW8Num218z2">
    <w:name w:val="WW8Num218z2"/>
  </w:style>
  <w:style w:type="character" w:customStyle="1" w:styleId="WW8Num218z3">
    <w:name w:val="WW8Num218z3"/>
  </w:style>
  <w:style w:type="character" w:customStyle="1" w:styleId="WW8Num218z4">
    <w:name w:val="WW8Num218z4"/>
  </w:style>
  <w:style w:type="character" w:customStyle="1" w:styleId="WW8Num218z5">
    <w:name w:val="WW8Num218z5"/>
  </w:style>
  <w:style w:type="character" w:customStyle="1" w:styleId="WW8Num218z6">
    <w:name w:val="WW8Num218z6"/>
  </w:style>
  <w:style w:type="character" w:customStyle="1" w:styleId="WW8Num218z7">
    <w:name w:val="WW8Num218z7"/>
  </w:style>
  <w:style w:type="character" w:customStyle="1" w:styleId="WW8Num218z8">
    <w:name w:val="WW8Num218z8"/>
  </w:style>
  <w:style w:type="character" w:customStyle="1" w:styleId="WW8Num219z0">
    <w:name w:val="WW8Num219z0"/>
    <w:rPr>
      <w:b/>
    </w:rPr>
  </w:style>
  <w:style w:type="character" w:customStyle="1" w:styleId="WW8Num219z1">
    <w:name w:val="WW8Num219z1"/>
  </w:style>
  <w:style w:type="character" w:customStyle="1" w:styleId="WW8Num219z2">
    <w:name w:val="WW8Num219z2"/>
  </w:style>
  <w:style w:type="character" w:customStyle="1" w:styleId="WW8Num219z3">
    <w:name w:val="WW8Num219z3"/>
  </w:style>
  <w:style w:type="character" w:customStyle="1" w:styleId="WW8Num219z4">
    <w:name w:val="WW8Num219z4"/>
  </w:style>
  <w:style w:type="character" w:customStyle="1" w:styleId="WW8Num219z5">
    <w:name w:val="WW8Num219z5"/>
  </w:style>
  <w:style w:type="character" w:customStyle="1" w:styleId="WW8Num219z6">
    <w:name w:val="WW8Num219z6"/>
  </w:style>
  <w:style w:type="character" w:customStyle="1" w:styleId="WW8Num219z7">
    <w:name w:val="WW8Num219z7"/>
  </w:style>
  <w:style w:type="character" w:customStyle="1" w:styleId="WW8Num219z8">
    <w:name w:val="WW8Num219z8"/>
  </w:style>
  <w:style w:type="character" w:customStyle="1" w:styleId="WW8Num220z0">
    <w:name w:val="WW8Num220z0"/>
  </w:style>
  <w:style w:type="character" w:customStyle="1" w:styleId="WW8Num220z1">
    <w:name w:val="WW8Num220z1"/>
  </w:style>
  <w:style w:type="character" w:customStyle="1" w:styleId="WW8Num220z2">
    <w:name w:val="WW8Num220z2"/>
  </w:style>
  <w:style w:type="character" w:customStyle="1" w:styleId="WW8Num220z3">
    <w:name w:val="WW8Num220z3"/>
  </w:style>
  <w:style w:type="character" w:customStyle="1" w:styleId="WW8Num220z4">
    <w:name w:val="WW8Num220z4"/>
  </w:style>
  <w:style w:type="character" w:customStyle="1" w:styleId="WW8Num220z5">
    <w:name w:val="WW8Num220z5"/>
  </w:style>
  <w:style w:type="character" w:customStyle="1" w:styleId="WW8Num220z6">
    <w:name w:val="WW8Num220z6"/>
  </w:style>
  <w:style w:type="character" w:customStyle="1" w:styleId="WW8Num220z7">
    <w:name w:val="WW8Num220z7"/>
  </w:style>
  <w:style w:type="character" w:customStyle="1" w:styleId="WW8Num220z8">
    <w:name w:val="WW8Num220z8"/>
  </w:style>
  <w:style w:type="character" w:customStyle="1" w:styleId="WW8Num221z0">
    <w:name w:val="WW8Num221z0"/>
    <w:rPr>
      <w:color w:val="auto"/>
    </w:rPr>
  </w:style>
  <w:style w:type="character" w:customStyle="1" w:styleId="WW8Num221z1">
    <w:name w:val="WW8Num221z1"/>
  </w:style>
  <w:style w:type="character" w:customStyle="1" w:styleId="WW8Num221z2">
    <w:name w:val="WW8Num221z2"/>
  </w:style>
  <w:style w:type="character" w:customStyle="1" w:styleId="WW8Num221z3">
    <w:name w:val="WW8Num221z3"/>
  </w:style>
  <w:style w:type="character" w:customStyle="1" w:styleId="WW8Num221z4">
    <w:name w:val="WW8Num221z4"/>
  </w:style>
  <w:style w:type="character" w:customStyle="1" w:styleId="WW8Num221z5">
    <w:name w:val="WW8Num221z5"/>
  </w:style>
  <w:style w:type="character" w:customStyle="1" w:styleId="WW8Num221z6">
    <w:name w:val="WW8Num221z6"/>
  </w:style>
  <w:style w:type="character" w:customStyle="1" w:styleId="WW8Num221z7">
    <w:name w:val="WW8Num221z7"/>
  </w:style>
  <w:style w:type="character" w:customStyle="1" w:styleId="WW8Num221z8">
    <w:name w:val="WW8Num221z8"/>
  </w:style>
  <w:style w:type="character" w:customStyle="1" w:styleId="WW8Num222z0">
    <w:name w:val="WW8Num222z0"/>
    <w:rPr>
      <w:color w:val="auto"/>
    </w:rPr>
  </w:style>
  <w:style w:type="character" w:customStyle="1" w:styleId="WW8Num222z1">
    <w:name w:val="WW8Num222z1"/>
  </w:style>
  <w:style w:type="character" w:customStyle="1" w:styleId="WW8Num222z2">
    <w:name w:val="WW8Num222z2"/>
  </w:style>
  <w:style w:type="character" w:customStyle="1" w:styleId="WW8Num222z3">
    <w:name w:val="WW8Num222z3"/>
  </w:style>
  <w:style w:type="character" w:customStyle="1" w:styleId="WW8Num222z4">
    <w:name w:val="WW8Num222z4"/>
  </w:style>
  <w:style w:type="character" w:customStyle="1" w:styleId="WW8Num222z5">
    <w:name w:val="WW8Num222z5"/>
  </w:style>
  <w:style w:type="character" w:customStyle="1" w:styleId="WW8Num222z6">
    <w:name w:val="WW8Num222z6"/>
  </w:style>
  <w:style w:type="character" w:customStyle="1" w:styleId="WW8Num222z7">
    <w:name w:val="WW8Num222z7"/>
  </w:style>
  <w:style w:type="character" w:customStyle="1" w:styleId="WW8Num222z8">
    <w:name w:val="WW8Num222z8"/>
  </w:style>
  <w:style w:type="character" w:customStyle="1" w:styleId="WW8Num223z0">
    <w:name w:val="WW8Num223z0"/>
    <w:rPr>
      <w:color w:val="auto"/>
    </w:rPr>
  </w:style>
  <w:style w:type="character" w:customStyle="1" w:styleId="WW8Num223z1">
    <w:name w:val="WW8Num223z1"/>
  </w:style>
  <w:style w:type="character" w:customStyle="1" w:styleId="WW8Num223z2">
    <w:name w:val="WW8Num223z2"/>
  </w:style>
  <w:style w:type="character" w:customStyle="1" w:styleId="WW8Num223z3">
    <w:name w:val="WW8Num223z3"/>
  </w:style>
  <w:style w:type="character" w:customStyle="1" w:styleId="WW8Num223z4">
    <w:name w:val="WW8Num223z4"/>
  </w:style>
  <w:style w:type="character" w:customStyle="1" w:styleId="WW8Num223z5">
    <w:name w:val="WW8Num223z5"/>
  </w:style>
  <w:style w:type="character" w:customStyle="1" w:styleId="WW8Num223z6">
    <w:name w:val="WW8Num223z6"/>
  </w:style>
  <w:style w:type="character" w:customStyle="1" w:styleId="WW8Num223z7">
    <w:name w:val="WW8Num223z7"/>
  </w:style>
  <w:style w:type="character" w:customStyle="1" w:styleId="WW8Num223z8">
    <w:name w:val="WW8Num223z8"/>
  </w:style>
  <w:style w:type="character" w:customStyle="1" w:styleId="WW8Num224z0">
    <w:name w:val="WW8Num224z0"/>
  </w:style>
  <w:style w:type="character" w:customStyle="1" w:styleId="WW8Num224z1">
    <w:name w:val="WW8Num224z1"/>
  </w:style>
  <w:style w:type="character" w:customStyle="1" w:styleId="WW8Num224z2">
    <w:name w:val="WW8Num224z2"/>
  </w:style>
  <w:style w:type="character" w:customStyle="1" w:styleId="WW8Num224z3">
    <w:name w:val="WW8Num224z3"/>
  </w:style>
  <w:style w:type="character" w:customStyle="1" w:styleId="WW8Num224z4">
    <w:name w:val="WW8Num224z4"/>
  </w:style>
  <w:style w:type="character" w:customStyle="1" w:styleId="WW8Num224z5">
    <w:name w:val="WW8Num224z5"/>
  </w:style>
  <w:style w:type="character" w:customStyle="1" w:styleId="WW8Num224z6">
    <w:name w:val="WW8Num224z6"/>
  </w:style>
  <w:style w:type="character" w:customStyle="1" w:styleId="WW8Num224z7">
    <w:name w:val="WW8Num224z7"/>
  </w:style>
  <w:style w:type="character" w:customStyle="1" w:styleId="WW8Num224z8">
    <w:name w:val="WW8Num224z8"/>
  </w:style>
  <w:style w:type="character" w:customStyle="1" w:styleId="WW8Num225z0">
    <w:name w:val="WW8Num225z0"/>
    <w:rPr>
      <w:b w:val="0"/>
    </w:rPr>
  </w:style>
  <w:style w:type="character" w:customStyle="1" w:styleId="WW8Num225z1">
    <w:name w:val="WW8Num225z1"/>
  </w:style>
  <w:style w:type="character" w:customStyle="1" w:styleId="WW8Num225z2">
    <w:name w:val="WW8Num225z2"/>
  </w:style>
  <w:style w:type="character" w:customStyle="1" w:styleId="WW8Num225z3">
    <w:name w:val="WW8Num225z3"/>
  </w:style>
  <w:style w:type="character" w:customStyle="1" w:styleId="WW8Num225z4">
    <w:name w:val="WW8Num225z4"/>
  </w:style>
  <w:style w:type="character" w:customStyle="1" w:styleId="WW8Num225z5">
    <w:name w:val="WW8Num225z5"/>
  </w:style>
  <w:style w:type="character" w:customStyle="1" w:styleId="WW8Num225z6">
    <w:name w:val="WW8Num225z6"/>
  </w:style>
  <w:style w:type="character" w:customStyle="1" w:styleId="WW8Num225z7">
    <w:name w:val="WW8Num225z7"/>
  </w:style>
  <w:style w:type="character" w:customStyle="1" w:styleId="WW8Num225z8">
    <w:name w:val="WW8Num225z8"/>
  </w:style>
  <w:style w:type="character" w:customStyle="1" w:styleId="WW8Num226z0">
    <w:name w:val="WW8Num226z0"/>
  </w:style>
  <w:style w:type="character" w:customStyle="1" w:styleId="WW8Num226z1">
    <w:name w:val="WW8Num226z1"/>
    <w:rPr>
      <w:color w:val="auto"/>
    </w:rPr>
  </w:style>
  <w:style w:type="character" w:customStyle="1" w:styleId="WW8Num226z2">
    <w:name w:val="WW8Num226z2"/>
  </w:style>
  <w:style w:type="character" w:customStyle="1" w:styleId="WW8Num226z3">
    <w:name w:val="WW8Num226z3"/>
  </w:style>
  <w:style w:type="character" w:customStyle="1" w:styleId="WW8Num226z4">
    <w:name w:val="WW8Num226z4"/>
  </w:style>
  <w:style w:type="character" w:customStyle="1" w:styleId="WW8Num226z5">
    <w:name w:val="WW8Num226z5"/>
  </w:style>
  <w:style w:type="character" w:customStyle="1" w:styleId="WW8Num226z6">
    <w:name w:val="WW8Num226z6"/>
  </w:style>
  <w:style w:type="character" w:customStyle="1" w:styleId="WW8Num226z7">
    <w:name w:val="WW8Num226z7"/>
  </w:style>
  <w:style w:type="character" w:customStyle="1" w:styleId="WW8Num226z8">
    <w:name w:val="WW8Num226z8"/>
  </w:style>
  <w:style w:type="character" w:customStyle="1" w:styleId="WW8Num227z0">
    <w:name w:val="WW8Num227z0"/>
    <w:rPr>
      <w:b w:val="0"/>
      <w:color w:val="000000"/>
    </w:rPr>
  </w:style>
  <w:style w:type="character" w:customStyle="1" w:styleId="WW8Num227z1">
    <w:name w:val="WW8Num227z1"/>
  </w:style>
  <w:style w:type="character" w:customStyle="1" w:styleId="WW8Num227z2">
    <w:name w:val="WW8Num227z2"/>
  </w:style>
  <w:style w:type="character" w:customStyle="1" w:styleId="WW8Num227z3">
    <w:name w:val="WW8Num227z3"/>
  </w:style>
  <w:style w:type="character" w:customStyle="1" w:styleId="WW8Num227z4">
    <w:name w:val="WW8Num227z4"/>
  </w:style>
  <w:style w:type="character" w:customStyle="1" w:styleId="WW8Num227z5">
    <w:name w:val="WW8Num227z5"/>
  </w:style>
  <w:style w:type="character" w:customStyle="1" w:styleId="WW8Num227z6">
    <w:name w:val="WW8Num227z6"/>
  </w:style>
  <w:style w:type="character" w:customStyle="1" w:styleId="WW8Num227z7">
    <w:name w:val="WW8Num227z7"/>
  </w:style>
  <w:style w:type="character" w:customStyle="1" w:styleId="WW8Num227z8">
    <w:name w:val="WW8Num227z8"/>
  </w:style>
  <w:style w:type="character" w:customStyle="1" w:styleId="WW8Num228z0">
    <w:name w:val="WW8Num228z0"/>
    <w:rPr>
      <w:rFonts w:ascii="Times New Roman" w:hAnsi="Times New Roman" w:cs="Times New Roman"/>
      <w:b w:val="0"/>
      <w:i w:val="0"/>
      <w:sz w:val="20"/>
    </w:rPr>
  </w:style>
  <w:style w:type="character" w:customStyle="1" w:styleId="WW8Num228z1">
    <w:name w:val="WW8Num228z1"/>
  </w:style>
  <w:style w:type="character" w:customStyle="1" w:styleId="WW8Num228z2">
    <w:name w:val="WW8Num228z2"/>
  </w:style>
  <w:style w:type="character" w:customStyle="1" w:styleId="WW8Num228z3">
    <w:name w:val="WW8Num228z3"/>
  </w:style>
  <w:style w:type="character" w:customStyle="1" w:styleId="WW8Num228z4">
    <w:name w:val="WW8Num228z4"/>
  </w:style>
  <w:style w:type="character" w:customStyle="1" w:styleId="WW8Num228z5">
    <w:name w:val="WW8Num228z5"/>
  </w:style>
  <w:style w:type="character" w:customStyle="1" w:styleId="WW8Num228z6">
    <w:name w:val="WW8Num228z6"/>
  </w:style>
  <w:style w:type="character" w:customStyle="1" w:styleId="WW8Num228z7">
    <w:name w:val="WW8Num228z7"/>
  </w:style>
  <w:style w:type="character" w:customStyle="1" w:styleId="WW8Num228z8">
    <w:name w:val="WW8Num228z8"/>
  </w:style>
  <w:style w:type="character" w:customStyle="1" w:styleId="WW8Num229z0">
    <w:name w:val="WW8Num229z0"/>
  </w:style>
  <w:style w:type="character" w:customStyle="1" w:styleId="WW8Num229z1">
    <w:name w:val="WW8Num229z1"/>
  </w:style>
  <w:style w:type="character" w:customStyle="1" w:styleId="WW8Num229z2">
    <w:name w:val="WW8Num229z2"/>
  </w:style>
  <w:style w:type="character" w:customStyle="1" w:styleId="WW8Num229z3">
    <w:name w:val="WW8Num229z3"/>
  </w:style>
  <w:style w:type="character" w:customStyle="1" w:styleId="WW8Num229z4">
    <w:name w:val="WW8Num229z4"/>
  </w:style>
  <w:style w:type="character" w:customStyle="1" w:styleId="WW8Num229z5">
    <w:name w:val="WW8Num229z5"/>
  </w:style>
  <w:style w:type="character" w:customStyle="1" w:styleId="WW8Num229z6">
    <w:name w:val="WW8Num229z6"/>
  </w:style>
  <w:style w:type="character" w:customStyle="1" w:styleId="WW8Num229z7">
    <w:name w:val="WW8Num229z7"/>
  </w:style>
  <w:style w:type="character" w:customStyle="1" w:styleId="WW8Num229z8">
    <w:name w:val="WW8Num229z8"/>
  </w:style>
  <w:style w:type="character" w:customStyle="1" w:styleId="WW8Num230z0">
    <w:name w:val="WW8Num230z0"/>
  </w:style>
  <w:style w:type="character" w:customStyle="1" w:styleId="WW8Num230z1">
    <w:name w:val="WW8Num230z1"/>
  </w:style>
  <w:style w:type="character" w:customStyle="1" w:styleId="WW8Num230z2">
    <w:name w:val="WW8Num230z2"/>
  </w:style>
  <w:style w:type="character" w:customStyle="1" w:styleId="WW8Num230z3">
    <w:name w:val="WW8Num230z3"/>
  </w:style>
  <w:style w:type="character" w:customStyle="1" w:styleId="WW8Num230z4">
    <w:name w:val="WW8Num230z4"/>
  </w:style>
  <w:style w:type="character" w:customStyle="1" w:styleId="WW8Num230z5">
    <w:name w:val="WW8Num230z5"/>
  </w:style>
  <w:style w:type="character" w:customStyle="1" w:styleId="WW8Num230z6">
    <w:name w:val="WW8Num230z6"/>
  </w:style>
  <w:style w:type="character" w:customStyle="1" w:styleId="WW8Num230z7">
    <w:name w:val="WW8Num230z7"/>
  </w:style>
  <w:style w:type="character" w:customStyle="1" w:styleId="WW8Num230z8">
    <w:name w:val="WW8Num230z8"/>
  </w:style>
  <w:style w:type="character" w:customStyle="1" w:styleId="WW8Num231z0">
    <w:name w:val="WW8Num231z0"/>
    <w:rPr>
      <w:color w:val="auto"/>
    </w:rPr>
  </w:style>
  <w:style w:type="character" w:customStyle="1" w:styleId="WW8Num231z1">
    <w:name w:val="WW8Num231z1"/>
  </w:style>
  <w:style w:type="character" w:customStyle="1" w:styleId="WW8Num231z2">
    <w:name w:val="WW8Num231z2"/>
  </w:style>
  <w:style w:type="character" w:customStyle="1" w:styleId="WW8Num231z3">
    <w:name w:val="WW8Num231z3"/>
  </w:style>
  <w:style w:type="character" w:customStyle="1" w:styleId="WW8Num231z4">
    <w:name w:val="WW8Num231z4"/>
  </w:style>
  <w:style w:type="character" w:customStyle="1" w:styleId="WW8Num231z5">
    <w:name w:val="WW8Num231z5"/>
  </w:style>
  <w:style w:type="character" w:customStyle="1" w:styleId="WW8Num231z6">
    <w:name w:val="WW8Num231z6"/>
  </w:style>
  <w:style w:type="character" w:customStyle="1" w:styleId="WW8Num231z7">
    <w:name w:val="WW8Num231z7"/>
  </w:style>
  <w:style w:type="character" w:customStyle="1" w:styleId="WW8Num231z8">
    <w:name w:val="WW8Num231z8"/>
  </w:style>
  <w:style w:type="character" w:customStyle="1" w:styleId="WW8Num232z0">
    <w:name w:val="WW8Num232z0"/>
    <w:rPr>
      <w:b w:val="0"/>
      <w:color w:val="auto"/>
      <w:sz w:val="20"/>
      <w:szCs w:val="20"/>
    </w:rPr>
  </w:style>
  <w:style w:type="character" w:customStyle="1" w:styleId="WW8Num232z1">
    <w:name w:val="WW8Num232z1"/>
    <w:rPr>
      <w:rFonts w:ascii="Symbol" w:hAnsi="Symbol" w:cs="Symbol"/>
    </w:rPr>
  </w:style>
  <w:style w:type="character" w:customStyle="1" w:styleId="WW8Num232z2">
    <w:name w:val="WW8Num232z2"/>
  </w:style>
  <w:style w:type="character" w:customStyle="1" w:styleId="WW8Num232z3">
    <w:name w:val="WW8Num232z3"/>
  </w:style>
  <w:style w:type="character" w:customStyle="1" w:styleId="WW8Num232z4">
    <w:name w:val="WW8Num232z4"/>
  </w:style>
  <w:style w:type="character" w:customStyle="1" w:styleId="WW8Num232z5">
    <w:name w:val="WW8Num232z5"/>
  </w:style>
  <w:style w:type="character" w:customStyle="1" w:styleId="WW8Num232z6">
    <w:name w:val="WW8Num232z6"/>
  </w:style>
  <w:style w:type="character" w:customStyle="1" w:styleId="WW8Num232z7">
    <w:name w:val="WW8Num232z7"/>
  </w:style>
  <w:style w:type="character" w:customStyle="1" w:styleId="WW8Num232z8">
    <w:name w:val="WW8Num232z8"/>
  </w:style>
  <w:style w:type="character" w:customStyle="1" w:styleId="WW8Num233z0">
    <w:name w:val="WW8Num233z0"/>
    <w:rPr>
      <w:b w:val="0"/>
      <w:color w:val="auto"/>
      <w:sz w:val="20"/>
      <w:szCs w:val="20"/>
    </w:rPr>
  </w:style>
  <w:style w:type="character" w:customStyle="1" w:styleId="WW8Num233z1">
    <w:name w:val="WW8Num233z1"/>
  </w:style>
  <w:style w:type="character" w:customStyle="1" w:styleId="WW8Num233z2">
    <w:name w:val="WW8Num233z2"/>
  </w:style>
  <w:style w:type="character" w:customStyle="1" w:styleId="WW8Num233z3">
    <w:name w:val="WW8Num233z3"/>
  </w:style>
  <w:style w:type="character" w:customStyle="1" w:styleId="WW8Num233z4">
    <w:name w:val="WW8Num233z4"/>
  </w:style>
  <w:style w:type="character" w:customStyle="1" w:styleId="WW8Num233z5">
    <w:name w:val="WW8Num233z5"/>
  </w:style>
  <w:style w:type="character" w:customStyle="1" w:styleId="WW8Num233z6">
    <w:name w:val="WW8Num233z6"/>
  </w:style>
  <w:style w:type="character" w:customStyle="1" w:styleId="WW8Num233z7">
    <w:name w:val="WW8Num233z7"/>
  </w:style>
  <w:style w:type="character" w:customStyle="1" w:styleId="WW8Num233z8">
    <w:name w:val="WW8Num233z8"/>
  </w:style>
  <w:style w:type="character" w:customStyle="1" w:styleId="WW8Num234z0">
    <w:name w:val="WW8Num234z0"/>
  </w:style>
  <w:style w:type="character" w:customStyle="1" w:styleId="WW8Num234z1">
    <w:name w:val="WW8Num234z1"/>
  </w:style>
  <w:style w:type="character" w:customStyle="1" w:styleId="WW8Num234z2">
    <w:name w:val="WW8Num234z2"/>
  </w:style>
  <w:style w:type="character" w:customStyle="1" w:styleId="WW8Num234z3">
    <w:name w:val="WW8Num234z3"/>
  </w:style>
  <w:style w:type="character" w:customStyle="1" w:styleId="WW8Num234z4">
    <w:name w:val="WW8Num234z4"/>
  </w:style>
  <w:style w:type="character" w:customStyle="1" w:styleId="WW8Num234z5">
    <w:name w:val="WW8Num234z5"/>
  </w:style>
  <w:style w:type="character" w:customStyle="1" w:styleId="WW8Num234z6">
    <w:name w:val="WW8Num234z6"/>
  </w:style>
  <w:style w:type="character" w:customStyle="1" w:styleId="WW8Num234z7">
    <w:name w:val="WW8Num234z7"/>
  </w:style>
  <w:style w:type="character" w:customStyle="1" w:styleId="WW8Num234z8">
    <w:name w:val="WW8Num234z8"/>
  </w:style>
  <w:style w:type="character" w:customStyle="1" w:styleId="WW8Num235z0">
    <w:name w:val="WW8Num235z0"/>
    <w:rPr>
      <w:color w:val="auto"/>
    </w:rPr>
  </w:style>
  <w:style w:type="character" w:customStyle="1" w:styleId="WW8Num235z1">
    <w:name w:val="WW8Num235z1"/>
  </w:style>
  <w:style w:type="character" w:customStyle="1" w:styleId="WW8Num235z2">
    <w:name w:val="WW8Num235z2"/>
  </w:style>
  <w:style w:type="character" w:customStyle="1" w:styleId="WW8Num235z3">
    <w:name w:val="WW8Num235z3"/>
  </w:style>
  <w:style w:type="character" w:customStyle="1" w:styleId="WW8Num235z4">
    <w:name w:val="WW8Num235z4"/>
  </w:style>
  <w:style w:type="character" w:customStyle="1" w:styleId="WW8Num235z5">
    <w:name w:val="WW8Num235z5"/>
  </w:style>
  <w:style w:type="character" w:customStyle="1" w:styleId="WW8Num235z6">
    <w:name w:val="WW8Num235z6"/>
  </w:style>
  <w:style w:type="character" w:customStyle="1" w:styleId="WW8Num235z7">
    <w:name w:val="WW8Num235z7"/>
  </w:style>
  <w:style w:type="character" w:customStyle="1" w:styleId="WW8Num235z8">
    <w:name w:val="WW8Num235z8"/>
  </w:style>
  <w:style w:type="character" w:customStyle="1" w:styleId="WW8Num236z0">
    <w:name w:val="WW8Num236z0"/>
  </w:style>
  <w:style w:type="character" w:customStyle="1" w:styleId="WW8Num236z1">
    <w:name w:val="WW8Num236z1"/>
  </w:style>
  <w:style w:type="character" w:customStyle="1" w:styleId="WW8Num236z2">
    <w:name w:val="WW8Num236z2"/>
  </w:style>
  <w:style w:type="character" w:customStyle="1" w:styleId="WW8Num236z3">
    <w:name w:val="WW8Num236z3"/>
  </w:style>
  <w:style w:type="character" w:customStyle="1" w:styleId="WW8Num236z4">
    <w:name w:val="WW8Num236z4"/>
  </w:style>
  <w:style w:type="character" w:customStyle="1" w:styleId="WW8Num236z5">
    <w:name w:val="WW8Num236z5"/>
  </w:style>
  <w:style w:type="character" w:customStyle="1" w:styleId="WW8Num236z6">
    <w:name w:val="WW8Num236z6"/>
  </w:style>
  <w:style w:type="character" w:customStyle="1" w:styleId="WW8Num236z7">
    <w:name w:val="WW8Num236z7"/>
  </w:style>
  <w:style w:type="character" w:customStyle="1" w:styleId="WW8Num236z8">
    <w:name w:val="WW8Num236z8"/>
  </w:style>
  <w:style w:type="character" w:customStyle="1" w:styleId="WW8Num237z0">
    <w:name w:val="WW8Num237z0"/>
    <w:rPr>
      <w:sz w:val="20"/>
    </w:rPr>
  </w:style>
  <w:style w:type="character" w:customStyle="1" w:styleId="WW8Num237z1">
    <w:name w:val="WW8Num237z1"/>
  </w:style>
  <w:style w:type="character" w:customStyle="1" w:styleId="WW8Num237z2">
    <w:name w:val="WW8Num237z2"/>
  </w:style>
  <w:style w:type="character" w:customStyle="1" w:styleId="WW8Num237z3">
    <w:name w:val="WW8Num237z3"/>
  </w:style>
  <w:style w:type="character" w:customStyle="1" w:styleId="WW8Num237z4">
    <w:name w:val="WW8Num237z4"/>
  </w:style>
  <w:style w:type="character" w:customStyle="1" w:styleId="WW8Num237z5">
    <w:name w:val="WW8Num237z5"/>
  </w:style>
  <w:style w:type="character" w:customStyle="1" w:styleId="WW8Num237z6">
    <w:name w:val="WW8Num237z6"/>
  </w:style>
  <w:style w:type="character" w:customStyle="1" w:styleId="WW8Num237z7">
    <w:name w:val="WW8Num237z7"/>
  </w:style>
  <w:style w:type="character" w:customStyle="1" w:styleId="WW8Num237z8">
    <w:name w:val="WW8Num237z8"/>
  </w:style>
  <w:style w:type="character" w:customStyle="1" w:styleId="WW8Num238z0">
    <w:name w:val="WW8Num238z0"/>
  </w:style>
  <w:style w:type="character" w:customStyle="1" w:styleId="WW8Num238z1">
    <w:name w:val="WW8Num238z1"/>
  </w:style>
  <w:style w:type="character" w:customStyle="1" w:styleId="WW8Num238z2">
    <w:name w:val="WW8Num238z2"/>
  </w:style>
  <w:style w:type="character" w:customStyle="1" w:styleId="WW8Num238z3">
    <w:name w:val="WW8Num238z3"/>
  </w:style>
  <w:style w:type="character" w:customStyle="1" w:styleId="WW8Num238z4">
    <w:name w:val="WW8Num238z4"/>
  </w:style>
  <w:style w:type="character" w:customStyle="1" w:styleId="WW8Num238z5">
    <w:name w:val="WW8Num238z5"/>
  </w:style>
  <w:style w:type="character" w:customStyle="1" w:styleId="WW8Num238z6">
    <w:name w:val="WW8Num238z6"/>
  </w:style>
  <w:style w:type="character" w:customStyle="1" w:styleId="WW8Num238z7">
    <w:name w:val="WW8Num238z7"/>
  </w:style>
  <w:style w:type="character" w:customStyle="1" w:styleId="WW8Num238z8">
    <w:name w:val="WW8Num238z8"/>
  </w:style>
  <w:style w:type="character" w:customStyle="1" w:styleId="WW8Num239z0">
    <w:name w:val="WW8Num239z0"/>
  </w:style>
  <w:style w:type="character" w:customStyle="1" w:styleId="WW8Num239z1">
    <w:name w:val="WW8Num239z1"/>
  </w:style>
  <w:style w:type="character" w:customStyle="1" w:styleId="WW8Num239z2">
    <w:name w:val="WW8Num239z2"/>
  </w:style>
  <w:style w:type="character" w:customStyle="1" w:styleId="WW8Num239z3">
    <w:name w:val="WW8Num239z3"/>
  </w:style>
  <w:style w:type="character" w:customStyle="1" w:styleId="WW8Num239z4">
    <w:name w:val="WW8Num239z4"/>
  </w:style>
  <w:style w:type="character" w:customStyle="1" w:styleId="WW8Num239z5">
    <w:name w:val="WW8Num239z5"/>
  </w:style>
  <w:style w:type="character" w:customStyle="1" w:styleId="WW8Num239z6">
    <w:name w:val="WW8Num239z6"/>
  </w:style>
  <w:style w:type="character" w:customStyle="1" w:styleId="WW8Num239z7">
    <w:name w:val="WW8Num239z7"/>
  </w:style>
  <w:style w:type="character" w:customStyle="1" w:styleId="WW8Num239z8">
    <w:name w:val="WW8Num239z8"/>
  </w:style>
  <w:style w:type="character" w:customStyle="1" w:styleId="WW8Num240z0">
    <w:name w:val="WW8Num240z0"/>
    <w:rPr>
      <w:rFonts w:ascii="Times New Roman" w:eastAsia="Times New Roman" w:hAnsi="Times New Roman" w:cs="Times New Roman"/>
      <w:b w:val="0"/>
    </w:rPr>
  </w:style>
  <w:style w:type="character" w:customStyle="1" w:styleId="WW8Num240z1">
    <w:name w:val="WW8Num240z1"/>
  </w:style>
  <w:style w:type="character" w:customStyle="1" w:styleId="WW8Num240z2">
    <w:name w:val="WW8Num240z2"/>
  </w:style>
  <w:style w:type="character" w:customStyle="1" w:styleId="WW8Num240z3">
    <w:name w:val="WW8Num240z3"/>
  </w:style>
  <w:style w:type="character" w:customStyle="1" w:styleId="WW8Num240z4">
    <w:name w:val="WW8Num240z4"/>
  </w:style>
  <w:style w:type="character" w:customStyle="1" w:styleId="WW8Num240z5">
    <w:name w:val="WW8Num240z5"/>
  </w:style>
  <w:style w:type="character" w:customStyle="1" w:styleId="WW8Num240z6">
    <w:name w:val="WW8Num240z6"/>
  </w:style>
  <w:style w:type="character" w:customStyle="1" w:styleId="WW8Num240z7">
    <w:name w:val="WW8Num240z7"/>
  </w:style>
  <w:style w:type="character" w:customStyle="1" w:styleId="WW8Num240z8">
    <w:name w:val="WW8Num240z8"/>
  </w:style>
  <w:style w:type="character" w:customStyle="1" w:styleId="WW8Num241z0">
    <w:name w:val="WW8Num241z0"/>
    <w:rPr>
      <w:b/>
      <w:sz w:val="20"/>
    </w:rPr>
  </w:style>
  <w:style w:type="character" w:customStyle="1" w:styleId="WW8Num241z1">
    <w:name w:val="WW8Num241z1"/>
  </w:style>
  <w:style w:type="character" w:customStyle="1" w:styleId="WW8Num241z2">
    <w:name w:val="WW8Num241z2"/>
  </w:style>
  <w:style w:type="character" w:customStyle="1" w:styleId="WW8Num241z3">
    <w:name w:val="WW8Num241z3"/>
  </w:style>
  <w:style w:type="character" w:customStyle="1" w:styleId="WW8Num241z4">
    <w:name w:val="WW8Num241z4"/>
  </w:style>
  <w:style w:type="character" w:customStyle="1" w:styleId="WW8Num241z5">
    <w:name w:val="WW8Num241z5"/>
  </w:style>
  <w:style w:type="character" w:customStyle="1" w:styleId="WW8Num241z6">
    <w:name w:val="WW8Num241z6"/>
  </w:style>
  <w:style w:type="character" w:customStyle="1" w:styleId="WW8Num241z7">
    <w:name w:val="WW8Num241z7"/>
  </w:style>
  <w:style w:type="character" w:customStyle="1" w:styleId="WW8Num241z8">
    <w:name w:val="WW8Num241z8"/>
  </w:style>
  <w:style w:type="character" w:customStyle="1" w:styleId="WW8Num242z0">
    <w:name w:val="WW8Num242z0"/>
    <w:rPr>
      <w:b w:val="0"/>
      <w:color w:val="auto"/>
    </w:rPr>
  </w:style>
  <w:style w:type="character" w:customStyle="1" w:styleId="WW8Num242z1">
    <w:name w:val="WW8Num242z1"/>
  </w:style>
  <w:style w:type="character" w:customStyle="1" w:styleId="WW8Num242z2">
    <w:name w:val="WW8Num242z2"/>
  </w:style>
  <w:style w:type="character" w:customStyle="1" w:styleId="WW8Num242z3">
    <w:name w:val="WW8Num242z3"/>
  </w:style>
  <w:style w:type="character" w:customStyle="1" w:styleId="WW8Num242z4">
    <w:name w:val="WW8Num242z4"/>
  </w:style>
  <w:style w:type="character" w:customStyle="1" w:styleId="WW8Num242z5">
    <w:name w:val="WW8Num242z5"/>
  </w:style>
  <w:style w:type="character" w:customStyle="1" w:styleId="WW8Num242z6">
    <w:name w:val="WW8Num242z6"/>
  </w:style>
  <w:style w:type="character" w:customStyle="1" w:styleId="WW8Num242z7">
    <w:name w:val="WW8Num242z7"/>
  </w:style>
  <w:style w:type="character" w:customStyle="1" w:styleId="WW8Num242z8">
    <w:name w:val="WW8Num242z8"/>
  </w:style>
  <w:style w:type="character" w:customStyle="1" w:styleId="WW8Num243z0">
    <w:name w:val="WW8Num243z0"/>
  </w:style>
  <w:style w:type="character" w:customStyle="1" w:styleId="WW8Num243z1">
    <w:name w:val="WW8Num243z1"/>
  </w:style>
  <w:style w:type="character" w:customStyle="1" w:styleId="WW8Num243z2">
    <w:name w:val="WW8Num243z2"/>
  </w:style>
  <w:style w:type="character" w:customStyle="1" w:styleId="WW8Num243z3">
    <w:name w:val="WW8Num243z3"/>
  </w:style>
  <w:style w:type="character" w:customStyle="1" w:styleId="WW8Num243z4">
    <w:name w:val="WW8Num243z4"/>
  </w:style>
  <w:style w:type="character" w:customStyle="1" w:styleId="WW8Num243z5">
    <w:name w:val="WW8Num243z5"/>
  </w:style>
  <w:style w:type="character" w:customStyle="1" w:styleId="WW8Num243z6">
    <w:name w:val="WW8Num243z6"/>
  </w:style>
  <w:style w:type="character" w:customStyle="1" w:styleId="WW8Num243z7">
    <w:name w:val="WW8Num243z7"/>
  </w:style>
  <w:style w:type="character" w:customStyle="1" w:styleId="WW8Num243z8">
    <w:name w:val="WW8Num243z8"/>
  </w:style>
  <w:style w:type="character" w:customStyle="1" w:styleId="WW8Num244z0">
    <w:name w:val="WW8Num244z0"/>
  </w:style>
  <w:style w:type="character" w:customStyle="1" w:styleId="WW8Num244z1">
    <w:name w:val="WW8Num244z1"/>
  </w:style>
  <w:style w:type="character" w:customStyle="1" w:styleId="WW8Num244z2">
    <w:name w:val="WW8Num244z2"/>
  </w:style>
  <w:style w:type="character" w:customStyle="1" w:styleId="WW8Num244z3">
    <w:name w:val="WW8Num244z3"/>
  </w:style>
  <w:style w:type="character" w:customStyle="1" w:styleId="WW8Num244z4">
    <w:name w:val="WW8Num244z4"/>
  </w:style>
  <w:style w:type="character" w:customStyle="1" w:styleId="WW8Num244z5">
    <w:name w:val="WW8Num244z5"/>
  </w:style>
  <w:style w:type="character" w:customStyle="1" w:styleId="WW8Num244z6">
    <w:name w:val="WW8Num244z6"/>
  </w:style>
  <w:style w:type="character" w:customStyle="1" w:styleId="WW8Num244z7">
    <w:name w:val="WW8Num244z7"/>
  </w:style>
  <w:style w:type="character" w:customStyle="1" w:styleId="WW8Num244z8">
    <w:name w:val="WW8Num244z8"/>
  </w:style>
  <w:style w:type="character" w:customStyle="1" w:styleId="WW8Num245z0">
    <w:name w:val="WW8Num245z0"/>
    <w:rPr>
      <w:b/>
      <w:color w:val="auto"/>
    </w:rPr>
  </w:style>
  <w:style w:type="character" w:customStyle="1" w:styleId="WW8Num245z1">
    <w:name w:val="WW8Num245z1"/>
  </w:style>
  <w:style w:type="character" w:customStyle="1" w:styleId="WW8Num245z2">
    <w:name w:val="WW8Num245z2"/>
  </w:style>
  <w:style w:type="character" w:customStyle="1" w:styleId="WW8Num245z3">
    <w:name w:val="WW8Num245z3"/>
  </w:style>
  <w:style w:type="character" w:customStyle="1" w:styleId="WW8Num245z4">
    <w:name w:val="WW8Num245z4"/>
  </w:style>
  <w:style w:type="character" w:customStyle="1" w:styleId="WW8Num245z5">
    <w:name w:val="WW8Num245z5"/>
  </w:style>
  <w:style w:type="character" w:customStyle="1" w:styleId="WW8Num245z6">
    <w:name w:val="WW8Num245z6"/>
  </w:style>
  <w:style w:type="character" w:customStyle="1" w:styleId="WW8Num245z7">
    <w:name w:val="WW8Num245z7"/>
  </w:style>
  <w:style w:type="character" w:customStyle="1" w:styleId="WW8Num245z8">
    <w:name w:val="WW8Num245z8"/>
  </w:style>
  <w:style w:type="character" w:customStyle="1" w:styleId="WW8Num246z0">
    <w:name w:val="WW8Num246z0"/>
    <w:rPr>
      <w:color w:val="000000"/>
    </w:rPr>
  </w:style>
  <w:style w:type="character" w:customStyle="1" w:styleId="WW8Num246z1">
    <w:name w:val="WW8Num246z1"/>
  </w:style>
  <w:style w:type="character" w:customStyle="1" w:styleId="WW8Num246z2">
    <w:name w:val="WW8Num246z2"/>
  </w:style>
  <w:style w:type="character" w:customStyle="1" w:styleId="WW8Num246z3">
    <w:name w:val="WW8Num246z3"/>
  </w:style>
  <w:style w:type="character" w:customStyle="1" w:styleId="WW8Num246z4">
    <w:name w:val="WW8Num246z4"/>
  </w:style>
  <w:style w:type="character" w:customStyle="1" w:styleId="WW8Num246z5">
    <w:name w:val="WW8Num246z5"/>
  </w:style>
  <w:style w:type="character" w:customStyle="1" w:styleId="WW8Num246z6">
    <w:name w:val="WW8Num246z6"/>
  </w:style>
  <w:style w:type="character" w:customStyle="1" w:styleId="WW8Num246z7">
    <w:name w:val="WW8Num246z7"/>
  </w:style>
  <w:style w:type="character" w:customStyle="1" w:styleId="WW8Num246z8">
    <w:name w:val="WW8Num246z8"/>
  </w:style>
  <w:style w:type="character" w:customStyle="1" w:styleId="WW8Num247z0">
    <w:name w:val="WW8Num247z0"/>
  </w:style>
  <w:style w:type="character" w:customStyle="1" w:styleId="WW8Num247z1">
    <w:name w:val="WW8Num247z1"/>
  </w:style>
  <w:style w:type="character" w:customStyle="1" w:styleId="WW8Num247z2">
    <w:name w:val="WW8Num247z2"/>
  </w:style>
  <w:style w:type="character" w:customStyle="1" w:styleId="WW8Num247z3">
    <w:name w:val="WW8Num247z3"/>
  </w:style>
  <w:style w:type="character" w:customStyle="1" w:styleId="WW8Num247z4">
    <w:name w:val="WW8Num247z4"/>
  </w:style>
  <w:style w:type="character" w:customStyle="1" w:styleId="WW8Num247z5">
    <w:name w:val="WW8Num247z5"/>
  </w:style>
  <w:style w:type="character" w:customStyle="1" w:styleId="WW8Num247z6">
    <w:name w:val="WW8Num247z6"/>
  </w:style>
  <w:style w:type="character" w:customStyle="1" w:styleId="WW8Num247z7">
    <w:name w:val="WW8Num247z7"/>
  </w:style>
  <w:style w:type="character" w:customStyle="1" w:styleId="WW8Num247z8">
    <w:name w:val="WW8Num247z8"/>
  </w:style>
  <w:style w:type="character" w:customStyle="1" w:styleId="WW8Num248z0">
    <w:name w:val="WW8Num248z0"/>
  </w:style>
  <w:style w:type="character" w:customStyle="1" w:styleId="WW8Num248z1">
    <w:name w:val="WW8Num248z1"/>
    <w:rPr>
      <w:color w:val="auto"/>
    </w:rPr>
  </w:style>
  <w:style w:type="character" w:customStyle="1" w:styleId="WW8Num248z2">
    <w:name w:val="WW8Num248z2"/>
  </w:style>
  <w:style w:type="character" w:customStyle="1" w:styleId="WW8Num248z3">
    <w:name w:val="WW8Num248z3"/>
  </w:style>
  <w:style w:type="character" w:customStyle="1" w:styleId="WW8Num248z4">
    <w:name w:val="WW8Num248z4"/>
  </w:style>
  <w:style w:type="character" w:customStyle="1" w:styleId="WW8Num248z5">
    <w:name w:val="WW8Num248z5"/>
  </w:style>
  <w:style w:type="character" w:customStyle="1" w:styleId="WW8Num248z6">
    <w:name w:val="WW8Num248z6"/>
  </w:style>
  <w:style w:type="character" w:customStyle="1" w:styleId="WW8Num248z7">
    <w:name w:val="WW8Num248z7"/>
  </w:style>
  <w:style w:type="character" w:customStyle="1" w:styleId="WW8Num248z8">
    <w:name w:val="WW8Num248z8"/>
  </w:style>
  <w:style w:type="character" w:customStyle="1" w:styleId="WW8Num249z0">
    <w:name w:val="WW8Num249z0"/>
    <w:rPr>
      <w:color w:val="auto"/>
    </w:rPr>
  </w:style>
  <w:style w:type="character" w:customStyle="1" w:styleId="WW8Num249z1">
    <w:name w:val="WW8Num249z1"/>
  </w:style>
  <w:style w:type="character" w:customStyle="1" w:styleId="WW8Num249z2">
    <w:name w:val="WW8Num249z2"/>
  </w:style>
  <w:style w:type="character" w:customStyle="1" w:styleId="WW8Num249z3">
    <w:name w:val="WW8Num249z3"/>
  </w:style>
  <w:style w:type="character" w:customStyle="1" w:styleId="WW8Num249z4">
    <w:name w:val="WW8Num249z4"/>
  </w:style>
  <w:style w:type="character" w:customStyle="1" w:styleId="WW8Num249z5">
    <w:name w:val="WW8Num249z5"/>
  </w:style>
  <w:style w:type="character" w:customStyle="1" w:styleId="WW8Num249z6">
    <w:name w:val="WW8Num249z6"/>
  </w:style>
  <w:style w:type="character" w:customStyle="1" w:styleId="WW8Num249z7">
    <w:name w:val="WW8Num249z7"/>
  </w:style>
  <w:style w:type="character" w:customStyle="1" w:styleId="WW8Num249z8">
    <w:name w:val="WW8Num249z8"/>
  </w:style>
  <w:style w:type="character" w:customStyle="1" w:styleId="WW8Num250z0">
    <w:name w:val="WW8Num250z0"/>
    <w:rPr>
      <w:bCs/>
      <w:color w:val="auto"/>
      <w:sz w:val="20"/>
    </w:rPr>
  </w:style>
  <w:style w:type="character" w:customStyle="1" w:styleId="WW8Num250z1">
    <w:name w:val="WW8Num250z1"/>
  </w:style>
  <w:style w:type="character" w:customStyle="1" w:styleId="WW8Num250z2">
    <w:name w:val="WW8Num250z2"/>
  </w:style>
  <w:style w:type="character" w:customStyle="1" w:styleId="WW8Num250z3">
    <w:name w:val="WW8Num250z3"/>
  </w:style>
  <w:style w:type="character" w:customStyle="1" w:styleId="WW8Num250z4">
    <w:name w:val="WW8Num250z4"/>
  </w:style>
  <w:style w:type="character" w:customStyle="1" w:styleId="WW8Num250z5">
    <w:name w:val="WW8Num250z5"/>
  </w:style>
  <w:style w:type="character" w:customStyle="1" w:styleId="WW8Num250z6">
    <w:name w:val="WW8Num250z6"/>
  </w:style>
  <w:style w:type="character" w:customStyle="1" w:styleId="WW8Num250z7">
    <w:name w:val="WW8Num250z7"/>
  </w:style>
  <w:style w:type="character" w:customStyle="1" w:styleId="WW8Num250z8">
    <w:name w:val="WW8Num250z8"/>
  </w:style>
  <w:style w:type="character" w:customStyle="1" w:styleId="WW8Num251z0">
    <w:name w:val="WW8Num251z0"/>
    <w:rPr>
      <w:b w:val="0"/>
    </w:rPr>
  </w:style>
  <w:style w:type="character" w:customStyle="1" w:styleId="WW8Num251z1">
    <w:name w:val="WW8Num251z1"/>
  </w:style>
  <w:style w:type="character" w:customStyle="1" w:styleId="WW8Num251z2">
    <w:name w:val="WW8Num251z2"/>
  </w:style>
  <w:style w:type="character" w:customStyle="1" w:styleId="WW8Num251z3">
    <w:name w:val="WW8Num251z3"/>
  </w:style>
  <w:style w:type="character" w:customStyle="1" w:styleId="WW8Num251z4">
    <w:name w:val="WW8Num251z4"/>
  </w:style>
  <w:style w:type="character" w:customStyle="1" w:styleId="WW8Num251z5">
    <w:name w:val="WW8Num251z5"/>
  </w:style>
  <w:style w:type="character" w:customStyle="1" w:styleId="WW8Num251z6">
    <w:name w:val="WW8Num251z6"/>
  </w:style>
  <w:style w:type="character" w:customStyle="1" w:styleId="WW8Num251z7">
    <w:name w:val="WW8Num251z7"/>
  </w:style>
  <w:style w:type="character" w:customStyle="1" w:styleId="WW8Num251z8">
    <w:name w:val="WW8Num251z8"/>
  </w:style>
  <w:style w:type="character" w:customStyle="1" w:styleId="WW8Num252z0">
    <w:name w:val="WW8Num252z0"/>
    <w:rPr>
      <w:color w:val="auto"/>
    </w:rPr>
  </w:style>
  <w:style w:type="character" w:customStyle="1" w:styleId="WW8Num252z1">
    <w:name w:val="WW8Num252z1"/>
  </w:style>
  <w:style w:type="character" w:customStyle="1" w:styleId="WW8Num252z2">
    <w:name w:val="WW8Num252z2"/>
  </w:style>
  <w:style w:type="character" w:customStyle="1" w:styleId="WW8Num252z3">
    <w:name w:val="WW8Num252z3"/>
  </w:style>
  <w:style w:type="character" w:customStyle="1" w:styleId="WW8Num252z4">
    <w:name w:val="WW8Num252z4"/>
  </w:style>
  <w:style w:type="character" w:customStyle="1" w:styleId="WW8Num252z5">
    <w:name w:val="WW8Num252z5"/>
  </w:style>
  <w:style w:type="character" w:customStyle="1" w:styleId="WW8Num252z6">
    <w:name w:val="WW8Num252z6"/>
  </w:style>
  <w:style w:type="character" w:customStyle="1" w:styleId="WW8Num252z7">
    <w:name w:val="WW8Num252z7"/>
  </w:style>
  <w:style w:type="character" w:customStyle="1" w:styleId="WW8Num252z8">
    <w:name w:val="WW8Num252z8"/>
  </w:style>
  <w:style w:type="character" w:customStyle="1" w:styleId="WW8Num253z0">
    <w:name w:val="WW8Num253z0"/>
  </w:style>
  <w:style w:type="character" w:customStyle="1" w:styleId="WW8Num253z1">
    <w:name w:val="WW8Num253z1"/>
  </w:style>
  <w:style w:type="character" w:customStyle="1" w:styleId="WW8Num253z2">
    <w:name w:val="WW8Num253z2"/>
  </w:style>
  <w:style w:type="character" w:customStyle="1" w:styleId="WW8Num253z3">
    <w:name w:val="WW8Num253z3"/>
  </w:style>
  <w:style w:type="character" w:customStyle="1" w:styleId="WW8Num253z4">
    <w:name w:val="WW8Num253z4"/>
  </w:style>
  <w:style w:type="character" w:customStyle="1" w:styleId="WW8Num253z5">
    <w:name w:val="WW8Num253z5"/>
  </w:style>
  <w:style w:type="character" w:customStyle="1" w:styleId="WW8Num253z6">
    <w:name w:val="WW8Num253z6"/>
  </w:style>
  <w:style w:type="character" w:customStyle="1" w:styleId="WW8Num253z7">
    <w:name w:val="WW8Num253z7"/>
  </w:style>
  <w:style w:type="character" w:customStyle="1" w:styleId="WW8Num253z8">
    <w:name w:val="WW8Num253z8"/>
  </w:style>
  <w:style w:type="character" w:customStyle="1" w:styleId="WW8Num254z0">
    <w:name w:val="WW8Num254z0"/>
  </w:style>
  <w:style w:type="character" w:customStyle="1" w:styleId="WW8Num254z1">
    <w:name w:val="WW8Num254z1"/>
  </w:style>
  <w:style w:type="character" w:customStyle="1" w:styleId="WW8Num254z2">
    <w:name w:val="WW8Num254z2"/>
  </w:style>
  <w:style w:type="character" w:customStyle="1" w:styleId="WW8Num254z3">
    <w:name w:val="WW8Num254z3"/>
  </w:style>
  <w:style w:type="character" w:customStyle="1" w:styleId="WW8Num254z4">
    <w:name w:val="WW8Num254z4"/>
  </w:style>
  <w:style w:type="character" w:customStyle="1" w:styleId="WW8Num254z5">
    <w:name w:val="WW8Num254z5"/>
  </w:style>
  <w:style w:type="character" w:customStyle="1" w:styleId="WW8Num254z6">
    <w:name w:val="WW8Num254z6"/>
  </w:style>
  <w:style w:type="character" w:customStyle="1" w:styleId="WW8Num254z7">
    <w:name w:val="WW8Num254z7"/>
  </w:style>
  <w:style w:type="character" w:customStyle="1" w:styleId="WW8Num254z8">
    <w:name w:val="WW8Num254z8"/>
  </w:style>
  <w:style w:type="character" w:customStyle="1" w:styleId="WW8Num255z0">
    <w:name w:val="WW8Num255z0"/>
    <w:rPr>
      <w:b w:val="0"/>
      <w:sz w:val="20"/>
    </w:rPr>
  </w:style>
  <w:style w:type="character" w:customStyle="1" w:styleId="WW8Num255z1">
    <w:name w:val="WW8Num255z1"/>
  </w:style>
  <w:style w:type="character" w:customStyle="1" w:styleId="WW8Num255z2">
    <w:name w:val="WW8Num255z2"/>
  </w:style>
  <w:style w:type="character" w:customStyle="1" w:styleId="WW8Num255z3">
    <w:name w:val="WW8Num255z3"/>
  </w:style>
  <w:style w:type="character" w:customStyle="1" w:styleId="WW8Num255z4">
    <w:name w:val="WW8Num255z4"/>
  </w:style>
  <w:style w:type="character" w:customStyle="1" w:styleId="WW8Num255z5">
    <w:name w:val="WW8Num255z5"/>
  </w:style>
  <w:style w:type="character" w:customStyle="1" w:styleId="WW8Num255z6">
    <w:name w:val="WW8Num255z6"/>
  </w:style>
  <w:style w:type="character" w:customStyle="1" w:styleId="WW8Num255z7">
    <w:name w:val="WW8Num255z7"/>
  </w:style>
  <w:style w:type="character" w:customStyle="1" w:styleId="WW8Num255z8">
    <w:name w:val="WW8Num255z8"/>
  </w:style>
  <w:style w:type="character" w:customStyle="1" w:styleId="WW8Num256z0">
    <w:name w:val="WW8Num256z0"/>
  </w:style>
  <w:style w:type="character" w:customStyle="1" w:styleId="WW8Num256z1">
    <w:name w:val="WW8Num256z1"/>
  </w:style>
  <w:style w:type="character" w:customStyle="1" w:styleId="WW8Num256z2">
    <w:name w:val="WW8Num256z2"/>
  </w:style>
  <w:style w:type="character" w:customStyle="1" w:styleId="WW8Num256z3">
    <w:name w:val="WW8Num256z3"/>
  </w:style>
  <w:style w:type="character" w:customStyle="1" w:styleId="WW8Num256z4">
    <w:name w:val="WW8Num256z4"/>
  </w:style>
  <w:style w:type="character" w:customStyle="1" w:styleId="WW8Num256z5">
    <w:name w:val="WW8Num256z5"/>
  </w:style>
  <w:style w:type="character" w:customStyle="1" w:styleId="WW8Num256z6">
    <w:name w:val="WW8Num256z6"/>
  </w:style>
  <w:style w:type="character" w:customStyle="1" w:styleId="WW8Num256z7">
    <w:name w:val="WW8Num256z7"/>
  </w:style>
  <w:style w:type="character" w:customStyle="1" w:styleId="WW8Num256z8">
    <w:name w:val="WW8Num256z8"/>
  </w:style>
  <w:style w:type="character" w:customStyle="1" w:styleId="WW8Num257z0">
    <w:name w:val="WW8Num257z0"/>
    <w:rPr>
      <w:color w:val="000000"/>
    </w:rPr>
  </w:style>
  <w:style w:type="character" w:customStyle="1" w:styleId="WW8Num257z1">
    <w:name w:val="WW8Num257z1"/>
  </w:style>
  <w:style w:type="character" w:customStyle="1" w:styleId="WW8Num257z2">
    <w:name w:val="WW8Num257z2"/>
  </w:style>
  <w:style w:type="character" w:customStyle="1" w:styleId="WW8Num257z3">
    <w:name w:val="WW8Num257z3"/>
  </w:style>
  <w:style w:type="character" w:customStyle="1" w:styleId="WW8Num257z4">
    <w:name w:val="WW8Num257z4"/>
  </w:style>
  <w:style w:type="character" w:customStyle="1" w:styleId="WW8Num257z5">
    <w:name w:val="WW8Num257z5"/>
  </w:style>
  <w:style w:type="character" w:customStyle="1" w:styleId="WW8Num257z6">
    <w:name w:val="WW8Num257z6"/>
  </w:style>
  <w:style w:type="character" w:customStyle="1" w:styleId="WW8Num257z7">
    <w:name w:val="WW8Num257z7"/>
  </w:style>
  <w:style w:type="character" w:customStyle="1" w:styleId="WW8Num257z8">
    <w:name w:val="WW8Num257z8"/>
  </w:style>
  <w:style w:type="character" w:customStyle="1" w:styleId="WW8Num258z0">
    <w:name w:val="WW8Num258z0"/>
  </w:style>
  <w:style w:type="character" w:customStyle="1" w:styleId="WW8Num258z1">
    <w:name w:val="WW8Num258z1"/>
  </w:style>
  <w:style w:type="character" w:customStyle="1" w:styleId="WW8Num258z2">
    <w:name w:val="WW8Num258z2"/>
  </w:style>
  <w:style w:type="character" w:customStyle="1" w:styleId="WW8Num258z3">
    <w:name w:val="WW8Num258z3"/>
  </w:style>
  <w:style w:type="character" w:customStyle="1" w:styleId="WW8Num258z4">
    <w:name w:val="WW8Num258z4"/>
  </w:style>
  <w:style w:type="character" w:customStyle="1" w:styleId="WW8Num258z5">
    <w:name w:val="WW8Num258z5"/>
  </w:style>
  <w:style w:type="character" w:customStyle="1" w:styleId="WW8Num258z6">
    <w:name w:val="WW8Num258z6"/>
  </w:style>
  <w:style w:type="character" w:customStyle="1" w:styleId="WW8Num258z7">
    <w:name w:val="WW8Num258z7"/>
  </w:style>
  <w:style w:type="character" w:customStyle="1" w:styleId="WW8Num258z8">
    <w:name w:val="WW8Num258z8"/>
  </w:style>
  <w:style w:type="character" w:customStyle="1" w:styleId="WW8Num259z0">
    <w:name w:val="WW8Num259z0"/>
    <w:rPr>
      <w:b w:val="0"/>
    </w:rPr>
  </w:style>
  <w:style w:type="character" w:customStyle="1" w:styleId="WW8Num259z1">
    <w:name w:val="WW8Num259z1"/>
  </w:style>
  <w:style w:type="character" w:customStyle="1" w:styleId="WW8Num259z2">
    <w:name w:val="WW8Num259z2"/>
  </w:style>
  <w:style w:type="character" w:customStyle="1" w:styleId="WW8Num259z3">
    <w:name w:val="WW8Num259z3"/>
  </w:style>
  <w:style w:type="character" w:customStyle="1" w:styleId="WW8Num259z4">
    <w:name w:val="WW8Num259z4"/>
  </w:style>
  <w:style w:type="character" w:customStyle="1" w:styleId="WW8Num259z5">
    <w:name w:val="WW8Num259z5"/>
  </w:style>
  <w:style w:type="character" w:customStyle="1" w:styleId="WW8Num259z6">
    <w:name w:val="WW8Num259z6"/>
  </w:style>
  <w:style w:type="character" w:customStyle="1" w:styleId="WW8Num259z7">
    <w:name w:val="WW8Num259z7"/>
  </w:style>
  <w:style w:type="character" w:customStyle="1" w:styleId="WW8Num259z8">
    <w:name w:val="WW8Num259z8"/>
  </w:style>
  <w:style w:type="character" w:customStyle="1" w:styleId="WW8Num260z0">
    <w:name w:val="WW8Num260z0"/>
    <w:rPr>
      <w:color w:val="000000"/>
    </w:rPr>
  </w:style>
  <w:style w:type="character" w:customStyle="1" w:styleId="WW8Num260z1">
    <w:name w:val="WW8Num260z1"/>
  </w:style>
  <w:style w:type="character" w:customStyle="1" w:styleId="WW8Num260z2">
    <w:name w:val="WW8Num260z2"/>
  </w:style>
  <w:style w:type="character" w:customStyle="1" w:styleId="WW8Num260z3">
    <w:name w:val="WW8Num260z3"/>
  </w:style>
  <w:style w:type="character" w:customStyle="1" w:styleId="WW8Num260z4">
    <w:name w:val="WW8Num260z4"/>
  </w:style>
  <w:style w:type="character" w:customStyle="1" w:styleId="WW8Num260z5">
    <w:name w:val="WW8Num260z5"/>
  </w:style>
  <w:style w:type="character" w:customStyle="1" w:styleId="WW8Num260z6">
    <w:name w:val="WW8Num260z6"/>
  </w:style>
  <w:style w:type="character" w:customStyle="1" w:styleId="WW8Num260z7">
    <w:name w:val="WW8Num260z7"/>
  </w:style>
  <w:style w:type="character" w:customStyle="1" w:styleId="WW8Num260z8">
    <w:name w:val="WW8Num260z8"/>
  </w:style>
  <w:style w:type="character" w:customStyle="1" w:styleId="WW8Num261z0">
    <w:name w:val="WW8Num261z0"/>
    <w:rPr>
      <w:b w:val="0"/>
      <w:bCs/>
      <w:i w:val="0"/>
    </w:rPr>
  </w:style>
  <w:style w:type="character" w:customStyle="1" w:styleId="WW8Num261z1">
    <w:name w:val="WW8Num261z1"/>
  </w:style>
  <w:style w:type="character" w:customStyle="1" w:styleId="WW8Num261z2">
    <w:name w:val="WW8Num261z2"/>
  </w:style>
  <w:style w:type="character" w:customStyle="1" w:styleId="WW8Num261z3">
    <w:name w:val="WW8Num261z3"/>
  </w:style>
  <w:style w:type="character" w:customStyle="1" w:styleId="WW8Num261z4">
    <w:name w:val="WW8Num261z4"/>
  </w:style>
  <w:style w:type="character" w:customStyle="1" w:styleId="WW8Num261z5">
    <w:name w:val="WW8Num261z5"/>
  </w:style>
  <w:style w:type="character" w:customStyle="1" w:styleId="WW8Num261z6">
    <w:name w:val="WW8Num261z6"/>
  </w:style>
  <w:style w:type="character" w:customStyle="1" w:styleId="WW8Num261z7">
    <w:name w:val="WW8Num261z7"/>
  </w:style>
  <w:style w:type="character" w:customStyle="1" w:styleId="WW8Num261z8">
    <w:name w:val="WW8Num261z8"/>
  </w:style>
  <w:style w:type="character" w:customStyle="1" w:styleId="WW8Num262z0">
    <w:name w:val="WW8Num262z0"/>
    <w:rPr>
      <w:b w:val="0"/>
      <w:i w:val="0"/>
      <w:color w:val="auto"/>
    </w:rPr>
  </w:style>
  <w:style w:type="character" w:customStyle="1" w:styleId="WW8Num262z1">
    <w:name w:val="WW8Num262z1"/>
  </w:style>
  <w:style w:type="character" w:customStyle="1" w:styleId="WW8Num262z2">
    <w:name w:val="WW8Num262z2"/>
  </w:style>
  <w:style w:type="character" w:customStyle="1" w:styleId="WW8Num262z3">
    <w:name w:val="WW8Num262z3"/>
  </w:style>
  <w:style w:type="character" w:customStyle="1" w:styleId="WW8Num262z4">
    <w:name w:val="WW8Num262z4"/>
  </w:style>
  <w:style w:type="character" w:customStyle="1" w:styleId="WW8Num262z5">
    <w:name w:val="WW8Num262z5"/>
  </w:style>
  <w:style w:type="character" w:customStyle="1" w:styleId="WW8Num262z6">
    <w:name w:val="WW8Num262z6"/>
  </w:style>
  <w:style w:type="character" w:customStyle="1" w:styleId="WW8Num262z7">
    <w:name w:val="WW8Num262z7"/>
  </w:style>
  <w:style w:type="character" w:customStyle="1" w:styleId="WW8Num262z8">
    <w:name w:val="WW8Num262z8"/>
  </w:style>
  <w:style w:type="character" w:customStyle="1" w:styleId="WW8Num263z0">
    <w:name w:val="WW8Num263z0"/>
  </w:style>
  <w:style w:type="character" w:customStyle="1" w:styleId="WW8Num263z1">
    <w:name w:val="WW8Num263z1"/>
  </w:style>
  <w:style w:type="character" w:customStyle="1" w:styleId="WW8Num263z2">
    <w:name w:val="WW8Num263z2"/>
  </w:style>
  <w:style w:type="character" w:customStyle="1" w:styleId="WW8Num263z3">
    <w:name w:val="WW8Num263z3"/>
  </w:style>
  <w:style w:type="character" w:customStyle="1" w:styleId="WW8Num263z4">
    <w:name w:val="WW8Num263z4"/>
  </w:style>
  <w:style w:type="character" w:customStyle="1" w:styleId="WW8Num263z5">
    <w:name w:val="WW8Num263z5"/>
  </w:style>
  <w:style w:type="character" w:customStyle="1" w:styleId="WW8Num263z6">
    <w:name w:val="WW8Num263z6"/>
  </w:style>
  <w:style w:type="character" w:customStyle="1" w:styleId="WW8Num263z7">
    <w:name w:val="WW8Num263z7"/>
  </w:style>
  <w:style w:type="character" w:customStyle="1" w:styleId="WW8Num263z8">
    <w:name w:val="WW8Num263z8"/>
  </w:style>
  <w:style w:type="character" w:customStyle="1" w:styleId="WW8Num264z0">
    <w:name w:val="WW8Num264z0"/>
    <w:rPr>
      <w:b w:val="0"/>
    </w:rPr>
  </w:style>
  <w:style w:type="character" w:customStyle="1" w:styleId="WW8Num264z1">
    <w:name w:val="WW8Num264z1"/>
  </w:style>
  <w:style w:type="character" w:customStyle="1" w:styleId="WW8Num264z2">
    <w:name w:val="WW8Num264z2"/>
  </w:style>
  <w:style w:type="character" w:customStyle="1" w:styleId="WW8Num264z3">
    <w:name w:val="WW8Num264z3"/>
  </w:style>
  <w:style w:type="character" w:customStyle="1" w:styleId="WW8Num264z4">
    <w:name w:val="WW8Num264z4"/>
  </w:style>
  <w:style w:type="character" w:customStyle="1" w:styleId="WW8Num264z5">
    <w:name w:val="WW8Num264z5"/>
  </w:style>
  <w:style w:type="character" w:customStyle="1" w:styleId="WW8Num264z6">
    <w:name w:val="WW8Num264z6"/>
  </w:style>
  <w:style w:type="character" w:customStyle="1" w:styleId="WW8Num264z7">
    <w:name w:val="WW8Num264z7"/>
  </w:style>
  <w:style w:type="character" w:customStyle="1" w:styleId="WW8Num264z8">
    <w:name w:val="WW8Num264z8"/>
  </w:style>
  <w:style w:type="character" w:customStyle="1" w:styleId="WW8Num265z0">
    <w:name w:val="WW8Num265z0"/>
    <w:rPr>
      <w:rFonts w:ascii="Times New Roman" w:eastAsia="Times New Roman" w:hAnsi="Times New Roman" w:cs="Times New Roman"/>
      <w:b/>
    </w:rPr>
  </w:style>
  <w:style w:type="character" w:customStyle="1" w:styleId="WW8Num265z1">
    <w:name w:val="WW8Num265z1"/>
  </w:style>
  <w:style w:type="character" w:customStyle="1" w:styleId="WW8Num265z2">
    <w:name w:val="WW8Num265z2"/>
  </w:style>
  <w:style w:type="character" w:customStyle="1" w:styleId="WW8Num265z3">
    <w:name w:val="WW8Num265z3"/>
  </w:style>
  <w:style w:type="character" w:customStyle="1" w:styleId="WW8Num265z4">
    <w:name w:val="WW8Num265z4"/>
  </w:style>
  <w:style w:type="character" w:customStyle="1" w:styleId="WW8Num265z5">
    <w:name w:val="WW8Num265z5"/>
  </w:style>
  <w:style w:type="character" w:customStyle="1" w:styleId="WW8Num265z6">
    <w:name w:val="WW8Num265z6"/>
  </w:style>
  <w:style w:type="character" w:customStyle="1" w:styleId="WW8Num265z7">
    <w:name w:val="WW8Num265z7"/>
  </w:style>
  <w:style w:type="character" w:customStyle="1" w:styleId="WW8Num265z8">
    <w:name w:val="WW8Num265z8"/>
  </w:style>
  <w:style w:type="character" w:customStyle="1" w:styleId="WW8Num266z0">
    <w:name w:val="WW8Num266z0"/>
  </w:style>
  <w:style w:type="character" w:customStyle="1" w:styleId="WW8Num266z1">
    <w:name w:val="WW8Num266z1"/>
  </w:style>
  <w:style w:type="character" w:customStyle="1" w:styleId="WW8Num266z2">
    <w:name w:val="WW8Num266z2"/>
  </w:style>
  <w:style w:type="character" w:customStyle="1" w:styleId="WW8Num266z3">
    <w:name w:val="WW8Num266z3"/>
  </w:style>
  <w:style w:type="character" w:customStyle="1" w:styleId="WW8Num266z4">
    <w:name w:val="WW8Num266z4"/>
  </w:style>
  <w:style w:type="character" w:customStyle="1" w:styleId="WW8Num266z5">
    <w:name w:val="WW8Num266z5"/>
  </w:style>
  <w:style w:type="character" w:customStyle="1" w:styleId="WW8Num266z6">
    <w:name w:val="WW8Num266z6"/>
  </w:style>
  <w:style w:type="character" w:customStyle="1" w:styleId="WW8Num266z7">
    <w:name w:val="WW8Num266z7"/>
  </w:style>
  <w:style w:type="character" w:customStyle="1" w:styleId="WW8Num266z8">
    <w:name w:val="WW8Num266z8"/>
  </w:style>
  <w:style w:type="character" w:customStyle="1" w:styleId="WW8Num267z0">
    <w:name w:val="WW8Num267z0"/>
  </w:style>
  <w:style w:type="character" w:customStyle="1" w:styleId="WW8Num267z1">
    <w:name w:val="WW8Num267z1"/>
  </w:style>
  <w:style w:type="character" w:customStyle="1" w:styleId="WW8Num267z2">
    <w:name w:val="WW8Num267z2"/>
  </w:style>
  <w:style w:type="character" w:customStyle="1" w:styleId="WW8Num267z3">
    <w:name w:val="WW8Num267z3"/>
  </w:style>
  <w:style w:type="character" w:customStyle="1" w:styleId="WW8Num267z4">
    <w:name w:val="WW8Num267z4"/>
  </w:style>
  <w:style w:type="character" w:customStyle="1" w:styleId="WW8Num267z5">
    <w:name w:val="WW8Num267z5"/>
  </w:style>
  <w:style w:type="character" w:customStyle="1" w:styleId="WW8Num267z6">
    <w:name w:val="WW8Num267z6"/>
  </w:style>
  <w:style w:type="character" w:customStyle="1" w:styleId="WW8Num267z7">
    <w:name w:val="WW8Num267z7"/>
  </w:style>
  <w:style w:type="character" w:customStyle="1" w:styleId="WW8Num267z8">
    <w:name w:val="WW8Num267z8"/>
  </w:style>
  <w:style w:type="character" w:customStyle="1" w:styleId="WW8Num268z0">
    <w:name w:val="WW8Num268z0"/>
    <w:rPr>
      <w:color w:val="auto"/>
    </w:rPr>
  </w:style>
  <w:style w:type="character" w:customStyle="1" w:styleId="WW8Num268z1">
    <w:name w:val="WW8Num268z1"/>
  </w:style>
  <w:style w:type="character" w:customStyle="1" w:styleId="WW8Num268z2">
    <w:name w:val="WW8Num268z2"/>
  </w:style>
  <w:style w:type="character" w:customStyle="1" w:styleId="WW8Num268z3">
    <w:name w:val="WW8Num268z3"/>
  </w:style>
  <w:style w:type="character" w:customStyle="1" w:styleId="WW8Num268z4">
    <w:name w:val="WW8Num268z4"/>
  </w:style>
  <w:style w:type="character" w:customStyle="1" w:styleId="WW8Num268z5">
    <w:name w:val="WW8Num268z5"/>
  </w:style>
  <w:style w:type="character" w:customStyle="1" w:styleId="WW8Num268z6">
    <w:name w:val="WW8Num268z6"/>
  </w:style>
  <w:style w:type="character" w:customStyle="1" w:styleId="WW8Num268z7">
    <w:name w:val="WW8Num268z7"/>
  </w:style>
  <w:style w:type="character" w:customStyle="1" w:styleId="WW8Num268z8">
    <w:name w:val="WW8Num268z8"/>
  </w:style>
  <w:style w:type="character" w:customStyle="1" w:styleId="WW8Num269z0">
    <w:name w:val="WW8Num269z0"/>
  </w:style>
  <w:style w:type="character" w:customStyle="1" w:styleId="WW8Num269z1">
    <w:name w:val="WW8Num269z1"/>
  </w:style>
  <w:style w:type="character" w:customStyle="1" w:styleId="WW8Num269z2">
    <w:name w:val="WW8Num269z2"/>
  </w:style>
  <w:style w:type="character" w:customStyle="1" w:styleId="WW8Num269z3">
    <w:name w:val="WW8Num269z3"/>
  </w:style>
  <w:style w:type="character" w:customStyle="1" w:styleId="WW8Num269z4">
    <w:name w:val="WW8Num269z4"/>
  </w:style>
  <w:style w:type="character" w:customStyle="1" w:styleId="WW8Num269z5">
    <w:name w:val="WW8Num269z5"/>
  </w:style>
  <w:style w:type="character" w:customStyle="1" w:styleId="WW8Num269z6">
    <w:name w:val="WW8Num269z6"/>
  </w:style>
  <w:style w:type="character" w:customStyle="1" w:styleId="WW8Num269z7">
    <w:name w:val="WW8Num269z7"/>
  </w:style>
  <w:style w:type="character" w:customStyle="1" w:styleId="WW8Num269z8">
    <w:name w:val="WW8Num269z8"/>
  </w:style>
  <w:style w:type="character" w:customStyle="1" w:styleId="WW8Num270z0">
    <w:name w:val="WW8Num270z0"/>
  </w:style>
  <w:style w:type="character" w:customStyle="1" w:styleId="WW8Num270z1">
    <w:name w:val="WW8Num270z1"/>
  </w:style>
  <w:style w:type="character" w:customStyle="1" w:styleId="WW8Num270z2">
    <w:name w:val="WW8Num270z2"/>
  </w:style>
  <w:style w:type="character" w:customStyle="1" w:styleId="WW8Num270z3">
    <w:name w:val="WW8Num270z3"/>
  </w:style>
  <w:style w:type="character" w:customStyle="1" w:styleId="WW8Num270z4">
    <w:name w:val="WW8Num270z4"/>
  </w:style>
  <w:style w:type="character" w:customStyle="1" w:styleId="WW8Num270z5">
    <w:name w:val="WW8Num270z5"/>
  </w:style>
  <w:style w:type="character" w:customStyle="1" w:styleId="WW8Num270z6">
    <w:name w:val="WW8Num270z6"/>
  </w:style>
  <w:style w:type="character" w:customStyle="1" w:styleId="WW8Num270z7">
    <w:name w:val="WW8Num270z7"/>
  </w:style>
  <w:style w:type="character" w:customStyle="1" w:styleId="WW8Num270z8">
    <w:name w:val="WW8Num270z8"/>
  </w:style>
  <w:style w:type="character" w:customStyle="1" w:styleId="WW8Num271z0">
    <w:name w:val="WW8Num271z0"/>
  </w:style>
  <w:style w:type="character" w:customStyle="1" w:styleId="WW8Num271z1">
    <w:name w:val="WW8Num271z1"/>
  </w:style>
  <w:style w:type="character" w:customStyle="1" w:styleId="WW8Num271z2">
    <w:name w:val="WW8Num271z2"/>
  </w:style>
  <w:style w:type="character" w:customStyle="1" w:styleId="WW8Num271z3">
    <w:name w:val="WW8Num271z3"/>
  </w:style>
  <w:style w:type="character" w:customStyle="1" w:styleId="WW8Num271z4">
    <w:name w:val="WW8Num271z4"/>
  </w:style>
  <w:style w:type="character" w:customStyle="1" w:styleId="WW8Num271z5">
    <w:name w:val="WW8Num271z5"/>
  </w:style>
  <w:style w:type="character" w:customStyle="1" w:styleId="WW8Num271z6">
    <w:name w:val="WW8Num271z6"/>
  </w:style>
  <w:style w:type="character" w:customStyle="1" w:styleId="WW8Num271z7">
    <w:name w:val="WW8Num271z7"/>
  </w:style>
  <w:style w:type="character" w:customStyle="1" w:styleId="WW8Num271z8">
    <w:name w:val="WW8Num271z8"/>
  </w:style>
  <w:style w:type="character" w:customStyle="1" w:styleId="WW8Num272z0">
    <w:name w:val="WW8Num272z0"/>
    <w:rPr>
      <w:b w:val="0"/>
      <w:color w:val="auto"/>
      <w:sz w:val="20"/>
    </w:rPr>
  </w:style>
  <w:style w:type="character" w:customStyle="1" w:styleId="WW8Num272z1">
    <w:name w:val="WW8Num272z1"/>
  </w:style>
  <w:style w:type="character" w:customStyle="1" w:styleId="WW8Num272z2">
    <w:name w:val="WW8Num272z2"/>
  </w:style>
  <w:style w:type="character" w:customStyle="1" w:styleId="WW8Num272z3">
    <w:name w:val="WW8Num272z3"/>
  </w:style>
  <w:style w:type="character" w:customStyle="1" w:styleId="WW8Num272z4">
    <w:name w:val="WW8Num272z4"/>
  </w:style>
  <w:style w:type="character" w:customStyle="1" w:styleId="WW8Num272z5">
    <w:name w:val="WW8Num272z5"/>
  </w:style>
  <w:style w:type="character" w:customStyle="1" w:styleId="WW8Num272z6">
    <w:name w:val="WW8Num272z6"/>
  </w:style>
  <w:style w:type="character" w:customStyle="1" w:styleId="WW8Num272z7">
    <w:name w:val="WW8Num272z7"/>
  </w:style>
  <w:style w:type="character" w:customStyle="1" w:styleId="WW8Num272z8">
    <w:name w:val="WW8Num272z8"/>
  </w:style>
  <w:style w:type="character" w:customStyle="1" w:styleId="WW8Num273z0">
    <w:name w:val="WW8Num273z0"/>
    <w:rPr>
      <w:b w:val="0"/>
      <w:color w:val="000000"/>
    </w:rPr>
  </w:style>
  <w:style w:type="character" w:customStyle="1" w:styleId="WW8Num273z1">
    <w:name w:val="WW8Num273z1"/>
  </w:style>
  <w:style w:type="character" w:customStyle="1" w:styleId="WW8Num273z2">
    <w:name w:val="WW8Num273z2"/>
  </w:style>
  <w:style w:type="character" w:customStyle="1" w:styleId="WW8Num273z3">
    <w:name w:val="WW8Num273z3"/>
  </w:style>
  <w:style w:type="character" w:customStyle="1" w:styleId="WW8Num273z4">
    <w:name w:val="WW8Num273z4"/>
  </w:style>
  <w:style w:type="character" w:customStyle="1" w:styleId="WW8Num273z5">
    <w:name w:val="WW8Num273z5"/>
  </w:style>
  <w:style w:type="character" w:customStyle="1" w:styleId="WW8Num273z6">
    <w:name w:val="WW8Num273z6"/>
  </w:style>
  <w:style w:type="character" w:customStyle="1" w:styleId="WW8Num273z7">
    <w:name w:val="WW8Num273z7"/>
  </w:style>
  <w:style w:type="character" w:customStyle="1" w:styleId="WW8Num273z8">
    <w:name w:val="WW8Num273z8"/>
  </w:style>
  <w:style w:type="character" w:customStyle="1" w:styleId="WW8Num274z0">
    <w:name w:val="WW8Num274z0"/>
    <w:rPr>
      <w:b/>
      <w:color w:val="auto"/>
    </w:rPr>
  </w:style>
  <w:style w:type="character" w:customStyle="1" w:styleId="WW8Num274z1">
    <w:name w:val="WW8Num274z1"/>
  </w:style>
  <w:style w:type="character" w:customStyle="1" w:styleId="WW8Num274z2">
    <w:name w:val="WW8Num274z2"/>
  </w:style>
  <w:style w:type="character" w:customStyle="1" w:styleId="WW8Num274z3">
    <w:name w:val="WW8Num274z3"/>
  </w:style>
  <w:style w:type="character" w:customStyle="1" w:styleId="WW8Num274z4">
    <w:name w:val="WW8Num274z4"/>
  </w:style>
  <w:style w:type="character" w:customStyle="1" w:styleId="WW8Num274z5">
    <w:name w:val="WW8Num274z5"/>
  </w:style>
  <w:style w:type="character" w:customStyle="1" w:styleId="WW8Num274z6">
    <w:name w:val="WW8Num274z6"/>
  </w:style>
  <w:style w:type="character" w:customStyle="1" w:styleId="WW8Num274z7">
    <w:name w:val="WW8Num274z7"/>
  </w:style>
  <w:style w:type="character" w:customStyle="1" w:styleId="WW8Num274z8">
    <w:name w:val="WW8Num274z8"/>
  </w:style>
  <w:style w:type="character" w:customStyle="1" w:styleId="WW8Num275z0">
    <w:name w:val="WW8Num275z0"/>
  </w:style>
  <w:style w:type="character" w:customStyle="1" w:styleId="WW8Num275z1">
    <w:name w:val="WW8Num275z1"/>
  </w:style>
  <w:style w:type="character" w:customStyle="1" w:styleId="WW8Num275z2">
    <w:name w:val="WW8Num275z2"/>
  </w:style>
  <w:style w:type="character" w:customStyle="1" w:styleId="WW8Num275z3">
    <w:name w:val="WW8Num275z3"/>
  </w:style>
  <w:style w:type="character" w:customStyle="1" w:styleId="WW8Num275z4">
    <w:name w:val="WW8Num275z4"/>
  </w:style>
  <w:style w:type="character" w:customStyle="1" w:styleId="WW8Num275z5">
    <w:name w:val="WW8Num275z5"/>
  </w:style>
  <w:style w:type="character" w:customStyle="1" w:styleId="WW8Num275z6">
    <w:name w:val="WW8Num275z6"/>
  </w:style>
  <w:style w:type="character" w:customStyle="1" w:styleId="WW8Num275z7">
    <w:name w:val="WW8Num275z7"/>
  </w:style>
  <w:style w:type="character" w:customStyle="1" w:styleId="WW8Num275z8">
    <w:name w:val="WW8Num275z8"/>
  </w:style>
  <w:style w:type="character" w:customStyle="1" w:styleId="WW8Num276z0">
    <w:name w:val="WW8Num276z0"/>
    <w:rPr>
      <w:rFonts w:ascii="Times New Roman" w:hAnsi="Times New Roman" w:cs="Times New Roman"/>
      <w:color w:val="0000FF"/>
      <w:sz w:val="20"/>
      <w:szCs w:val="20"/>
    </w:rPr>
  </w:style>
  <w:style w:type="character" w:customStyle="1" w:styleId="WW8Num276z1">
    <w:name w:val="WW8Num276z1"/>
  </w:style>
  <w:style w:type="character" w:customStyle="1" w:styleId="WW8Num276z2">
    <w:name w:val="WW8Num276z2"/>
  </w:style>
  <w:style w:type="character" w:customStyle="1" w:styleId="WW8Num276z3">
    <w:name w:val="WW8Num276z3"/>
  </w:style>
  <w:style w:type="character" w:customStyle="1" w:styleId="WW8Num276z4">
    <w:name w:val="WW8Num276z4"/>
  </w:style>
  <w:style w:type="character" w:customStyle="1" w:styleId="WW8Num276z5">
    <w:name w:val="WW8Num276z5"/>
  </w:style>
  <w:style w:type="character" w:customStyle="1" w:styleId="WW8Num276z6">
    <w:name w:val="WW8Num276z6"/>
  </w:style>
  <w:style w:type="character" w:customStyle="1" w:styleId="WW8Num276z7">
    <w:name w:val="WW8Num276z7"/>
  </w:style>
  <w:style w:type="character" w:customStyle="1" w:styleId="WW8Num276z8">
    <w:name w:val="WW8Num276z8"/>
  </w:style>
  <w:style w:type="character" w:customStyle="1" w:styleId="WW8Num277z0">
    <w:name w:val="WW8Num277z0"/>
    <w:rPr>
      <w:b w:val="0"/>
      <w:color w:val="000000"/>
    </w:rPr>
  </w:style>
  <w:style w:type="character" w:customStyle="1" w:styleId="WW8Num277z1">
    <w:name w:val="WW8Num277z1"/>
  </w:style>
  <w:style w:type="character" w:customStyle="1" w:styleId="WW8Num277z2">
    <w:name w:val="WW8Num277z2"/>
  </w:style>
  <w:style w:type="character" w:customStyle="1" w:styleId="WW8Num277z3">
    <w:name w:val="WW8Num277z3"/>
  </w:style>
  <w:style w:type="character" w:customStyle="1" w:styleId="WW8Num277z4">
    <w:name w:val="WW8Num277z4"/>
  </w:style>
  <w:style w:type="character" w:customStyle="1" w:styleId="WW8Num277z5">
    <w:name w:val="WW8Num277z5"/>
  </w:style>
  <w:style w:type="character" w:customStyle="1" w:styleId="WW8Num277z6">
    <w:name w:val="WW8Num277z6"/>
  </w:style>
  <w:style w:type="character" w:customStyle="1" w:styleId="WW8Num277z7">
    <w:name w:val="WW8Num277z7"/>
  </w:style>
  <w:style w:type="character" w:customStyle="1" w:styleId="WW8Num277z8">
    <w:name w:val="WW8Num277z8"/>
  </w:style>
  <w:style w:type="character" w:customStyle="1" w:styleId="WW8Num278z0">
    <w:name w:val="WW8Num278z0"/>
  </w:style>
  <w:style w:type="character" w:customStyle="1" w:styleId="WW8Num278z1">
    <w:name w:val="WW8Num278z1"/>
  </w:style>
  <w:style w:type="character" w:customStyle="1" w:styleId="WW8Num278z2">
    <w:name w:val="WW8Num278z2"/>
  </w:style>
  <w:style w:type="character" w:customStyle="1" w:styleId="WW8Num278z3">
    <w:name w:val="WW8Num278z3"/>
  </w:style>
  <w:style w:type="character" w:customStyle="1" w:styleId="WW8Num278z4">
    <w:name w:val="WW8Num278z4"/>
  </w:style>
  <w:style w:type="character" w:customStyle="1" w:styleId="WW8Num278z5">
    <w:name w:val="WW8Num278z5"/>
  </w:style>
  <w:style w:type="character" w:customStyle="1" w:styleId="WW8Num278z6">
    <w:name w:val="WW8Num278z6"/>
  </w:style>
  <w:style w:type="character" w:customStyle="1" w:styleId="WW8Num278z7">
    <w:name w:val="WW8Num278z7"/>
  </w:style>
  <w:style w:type="character" w:customStyle="1" w:styleId="WW8Num278z8">
    <w:name w:val="WW8Num278z8"/>
  </w:style>
  <w:style w:type="character" w:customStyle="1" w:styleId="WW8Num279z0">
    <w:name w:val="WW8Num279z0"/>
    <w:rPr>
      <w:b w:val="0"/>
      <w:sz w:val="20"/>
    </w:rPr>
  </w:style>
  <w:style w:type="character" w:customStyle="1" w:styleId="WW8Num279z1">
    <w:name w:val="WW8Num279z1"/>
  </w:style>
  <w:style w:type="character" w:customStyle="1" w:styleId="WW8Num279z2">
    <w:name w:val="WW8Num279z2"/>
  </w:style>
  <w:style w:type="character" w:customStyle="1" w:styleId="WW8Num279z3">
    <w:name w:val="WW8Num279z3"/>
  </w:style>
  <w:style w:type="character" w:customStyle="1" w:styleId="WW8Num279z4">
    <w:name w:val="WW8Num279z4"/>
  </w:style>
  <w:style w:type="character" w:customStyle="1" w:styleId="WW8Num279z5">
    <w:name w:val="WW8Num279z5"/>
  </w:style>
  <w:style w:type="character" w:customStyle="1" w:styleId="WW8Num279z6">
    <w:name w:val="WW8Num279z6"/>
  </w:style>
  <w:style w:type="character" w:customStyle="1" w:styleId="WW8Num279z7">
    <w:name w:val="WW8Num279z7"/>
  </w:style>
  <w:style w:type="character" w:customStyle="1" w:styleId="WW8Num279z8">
    <w:name w:val="WW8Num279z8"/>
  </w:style>
  <w:style w:type="character" w:customStyle="1" w:styleId="WW8Num280z0">
    <w:name w:val="WW8Num280z0"/>
    <w:rPr>
      <w:rFonts w:ascii="Times New Roman" w:eastAsia="Times New Roman" w:hAnsi="Times New Roman" w:cs="Times New Roman"/>
      <w:b w:val="0"/>
    </w:rPr>
  </w:style>
  <w:style w:type="character" w:customStyle="1" w:styleId="WW8Num280z1">
    <w:name w:val="WW8Num280z1"/>
  </w:style>
  <w:style w:type="character" w:customStyle="1" w:styleId="WW8Num280z2">
    <w:name w:val="WW8Num280z2"/>
  </w:style>
  <w:style w:type="character" w:customStyle="1" w:styleId="WW8Num280z3">
    <w:name w:val="WW8Num280z3"/>
  </w:style>
  <w:style w:type="character" w:customStyle="1" w:styleId="WW8Num280z4">
    <w:name w:val="WW8Num280z4"/>
  </w:style>
  <w:style w:type="character" w:customStyle="1" w:styleId="WW8Num280z5">
    <w:name w:val="WW8Num280z5"/>
  </w:style>
  <w:style w:type="character" w:customStyle="1" w:styleId="WW8Num280z6">
    <w:name w:val="WW8Num280z6"/>
  </w:style>
  <w:style w:type="character" w:customStyle="1" w:styleId="WW8Num280z7">
    <w:name w:val="WW8Num280z7"/>
  </w:style>
  <w:style w:type="character" w:customStyle="1" w:styleId="WW8Num280z8">
    <w:name w:val="WW8Num280z8"/>
  </w:style>
  <w:style w:type="character" w:customStyle="1" w:styleId="WW8Num281z0">
    <w:name w:val="WW8Num281z0"/>
    <w:rPr>
      <w:strike/>
      <w:color w:val="FF0000"/>
    </w:rPr>
  </w:style>
  <w:style w:type="character" w:customStyle="1" w:styleId="WW8Num281z1">
    <w:name w:val="WW8Num281z1"/>
  </w:style>
  <w:style w:type="character" w:customStyle="1" w:styleId="WW8Num281z2">
    <w:name w:val="WW8Num281z2"/>
  </w:style>
  <w:style w:type="character" w:customStyle="1" w:styleId="WW8Num281z3">
    <w:name w:val="WW8Num281z3"/>
  </w:style>
  <w:style w:type="character" w:customStyle="1" w:styleId="WW8Num281z4">
    <w:name w:val="WW8Num281z4"/>
  </w:style>
  <w:style w:type="character" w:customStyle="1" w:styleId="WW8Num281z5">
    <w:name w:val="WW8Num281z5"/>
  </w:style>
  <w:style w:type="character" w:customStyle="1" w:styleId="WW8Num281z6">
    <w:name w:val="WW8Num281z6"/>
  </w:style>
  <w:style w:type="character" w:customStyle="1" w:styleId="WW8Num281z7">
    <w:name w:val="WW8Num281z7"/>
  </w:style>
  <w:style w:type="character" w:customStyle="1" w:styleId="WW8Num281z8">
    <w:name w:val="WW8Num281z8"/>
  </w:style>
  <w:style w:type="character" w:customStyle="1" w:styleId="WW8Num282z0">
    <w:name w:val="WW8Num282z0"/>
    <w:rPr>
      <w:color w:val="auto"/>
    </w:rPr>
  </w:style>
  <w:style w:type="character" w:customStyle="1" w:styleId="WW8Num282z1">
    <w:name w:val="WW8Num282z1"/>
  </w:style>
  <w:style w:type="character" w:customStyle="1" w:styleId="WW8Num282z2">
    <w:name w:val="WW8Num282z2"/>
  </w:style>
  <w:style w:type="character" w:customStyle="1" w:styleId="WW8Num282z3">
    <w:name w:val="WW8Num282z3"/>
  </w:style>
  <w:style w:type="character" w:customStyle="1" w:styleId="WW8Num282z4">
    <w:name w:val="WW8Num282z4"/>
  </w:style>
  <w:style w:type="character" w:customStyle="1" w:styleId="WW8Num282z5">
    <w:name w:val="WW8Num282z5"/>
  </w:style>
  <w:style w:type="character" w:customStyle="1" w:styleId="WW8Num282z6">
    <w:name w:val="WW8Num282z6"/>
  </w:style>
  <w:style w:type="character" w:customStyle="1" w:styleId="WW8Num282z7">
    <w:name w:val="WW8Num282z7"/>
  </w:style>
  <w:style w:type="character" w:customStyle="1" w:styleId="WW8Num282z8">
    <w:name w:val="WW8Num282z8"/>
  </w:style>
  <w:style w:type="character" w:customStyle="1" w:styleId="WW8Num283z0">
    <w:name w:val="WW8Num283z0"/>
  </w:style>
  <w:style w:type="character" w:customStyle="1" w:styleId="WW8Num283z1">
    <w:name w:val="WW8Num283z1"/>
  </w:style>
  <w:style w:type="character" w:customStyle="1" w:styleId="WW8Num283z2">
    <w:name w:val="WW8Num283z2"/>
  </w:style>
  <w:style w:type="character" w:customStyle="1" w:styleId="WW8Num283z3">
    <w:name w:val="WW8Num283z3"/>
  </w:style>
  <w:style w:type="character" w:customStyle="1" w:styleId="WW8Num283z4">
    <w:name w:val="WW8Num283z4"/>
  </w:style>
  <w:style w:type="character" w:customStyle="1" w:styleId="WW8Num283z5">
    <w:name w:val="WW8Num283z5"/>
  </w:style>
  <w:style w:type="character" w:customStyle="1" w:styleId="WW8Num283z6">
    <w:name w:val="WW8Num283z6"/>
  </w:style>
  <w:style w:type="character" w:customStyle="1" w:styleId="WW8Num283z7">
    <w:name w:val="WW8Num283z7"/>
  </w:style>
  <w:style w:type="character" w:customStyle="1" w:styleId="WW8Num283z8">
    <w:name w:val="WW8Num283z8"/>
  </w:style>
  <w:style w:type="character" w:customStyle="1" w:styleId="WW8Num284z0">
    <w:name w:val="WW8Num284z0"/>
    <w:rPr>
      <w:color w:val="000000"/>
    </w:rPr>
  </w:style>
  <w:style w:type="character" w:customStyle="1" w:styleId="WW8Num284z1">
    <w:name w:val="WW8Num284z1"/>
  </w:style>
  <w:style w:type="character" w:customStyle="1" w:styleId="WW8Num284z2">
    <w:name w:val="WW8Num284z2"/>
  </w:style>
  <w:style w:type="character" w:customStyle="1" w:styleId="WW8Num284z3">
    <w:name w:val="WW8Num284z3"/>
  </w:style>
  <w:style w:type="character" w:customStyle="1" w:styleId="WW8Num284z4">
    <w:name w:val="WW8Num284z4"/>
  </w:style>
  <w:style w:type="character" w:customStyle="1" w:styleId="WW8Num284z5">
    <w:name w:val="WW8Num284z5"/>
  </w:style>
  <w:style w:type="character" w:customStyle="1" w:styleId="WW8Num284z6">
    <w:name w:val="WW8Num284z6"/>
  </w:style>
  <w:style w:type="character" w:customStyle="1" w:styleId="WW8Num284z7">
    <w:name w:val="WW8Num284z7"/>
  </w:style>
  <w:style w:type="character" w:customStyle="1" w:styleId="WW8Num284z8">
    <w:name w:val="WW8Num284z8"/>
  </w:style>
  <w:style w:type="character" w:customStyle="1" w:styleId="WW8Num285z0">
    <w:name w:val="WW8Num285z0"/>
    <w:rPr>
      <w:rFonts w:ascii="Times New Roman" w:eastAsia="Times New Roman" w:hAnsi="Times New Roman" w:cs="Times New Roman"/>
      <w:b w:val="0"/>
      <w:color w:val="auto"/>
    </w:rPr>
  </w:style>
  <w:style w:type="character" w:customStyle="1" w:styleId="WW8Num285z1">
    <w:name w:val="WW8Num285z1"/>
  </w:style>
  <w:style w:type="character" w:customStyle="1" w:styleId="WW8Num285z2">
    <w:name w:val="WW8Num285z2"/>
  </w:style>
  <w:style w:type="character" w:customStyle="1" w:styleId="WW8Num285z3">
    <w:name w:val="WW8Num285z3"/>
  </w:style>
  <w:style w:type="character" w:customStyle="1" w:styleId="WW8Num285z4">
    <w:name w:val="WW8Num285z4"/>
  </w:style>
  <w:style w:type="character" w:customStyle="1" w:styleId="WW8Num285z5">
    <w:name w:val="WW8Num285z5"/>
  </w:style>
  <w:style w:type="character" w:customStyle="1" w:styleId="WW8Num285z6">
    <w:name w:val="WW8Num285z6"/>
  </w:style>
  <w:style w:type="character" w:customStyle="1" w:styleId="WW8Num285z7">
    <w:name w:val="WW8Num285z7"/>
  </w:style>
  <w:style w:type="character" w:customStyle="1" w:styleId="WW8Num285z8">
    <w:name w:val="WW8Num285z8"/>
  </w:style>
  <w:style w:type="character" w:customStyle="1" w:styleId="WW8Num286z0">
    <w:name w:val="WW8Num286z0"/>
  </w:style>
  <w:style w:type="character" w:customStyle="1" w:styleId="WW8Num286z1">
    <w:name w:val="WW8Num286z1"/>
  </w:style>
  <w:style w:type="character" w:customStyle="1" w:styleId="WW8Num286z2">
    <w:name w:val="WW8Num286z2"/>
  </w:style>
  <w:style w:type="character" w:customStyle="1" w:styleId="WW8Num286z3">
    <w:name w:val="WW8Num286z3"/>
  </w:style>
  <w:style w:type="character" w:customStyle="1" w:styleId="WW8Num286z4">
    <w:name w:val="WW8Num286z4"/>
  </w:style>
  <w:style w:type="character" w:customStyle="1" w:styleId="WW8Num286z5">
    <w:name w:val="WW8Num286z5"/>
  </w:style>
  <w:style w:type="character" w:customStyle="1" w:styleId="WW8Num286z6">
    <w:name w:val="WW8Num286z6"/>
  </w:style>
  <w:style w:type="character" w:customStyle="1" w:styleId="WW8Num286z7">
    <w:name w:val="WW8Num286z7"/>
  </w:style>
  <w:style w:type="character" w:customStyle="1" w:styleId="WW8Num286z8">
    <w:name w:val="WW8Num286z8"/>
  </w:style>
  <w:style w:type="character" w:customStyle="1" w:styleId="WW8Num287z0">
    <w:name w:val="WW8Num287z0"/>
    <w:rPr>
      <w:b w:val="0"/>
    </w:rPr>
  </w:style>
  <w:style w:type="character" w:customStyle="1" w:styleId="WW8Num287z1">
    <w:name w:val="WW8Num287z1"/>
  </w:style>
  <w:style w:type="character" w:customStyle="1" w:styleId="WW8Num287z2">
    <w:name w:val="WW8Num287z2"/>
  </w:style>
  <w:style w:type="character" w:customStyle="1" w:styleId="WW8Num287z3">
    <w:name w:val="WW8Num287z3"/>
  </w:style>
  <w:style w:type="character" w:customStyle="1" w:styleId="WW8Num287z4">
    <w:name w:val="WW8Num287z4"/>
  </w:style>
  <w:style w:type="character" w:customStyle="1" w:styleId="WW8Num287z5">
    <w:name w:val="WW8Num287z5"/>
  </w:style>
  <w:style w:type="character" w:customStyle="1" w:styleId="WW8Num287z6">
    <w:name w:val="WW8Num287z6"/>
  </w:style>
  <w:style w:type="character" w:customStyle="1" w:styleId="WW8Num287z7">
    <w:name w:val="WW8Num287z7"/>
  </w:style>
  <w:style w:type="character" w:customStyle="1" w:styleId="WW8Num287z8">
    <w:name w:val="WW8Num287z8"/>
  </w:style>
  <w:style w:type="character" w:customStyle="1" w:styleId="WW8Num288z0">
    <w:name w:val="WW8Num288z0"/>
    <w:rPr>
      <w:b w:val="0"/>
      <w:color w:val="auto"/>
      <w:sz w:val="20"/>
    </w:rPr>
  </w:style>
  <w:style w:type="character" w:customStyle="1" w:styleId="WW8Num288z1">
    <w:name w:val="WW8Num288z1"/>
    <w:rPr>
      <w:rFonts w:ascii="Courier New" w:hAnsi="Courier New" w:cs="Courier New"/>
    </w:rPr>
  </w:style>
  <w:style w:type="character" w:customStyle="1" w:styleId="WW8Num288z2">
    <w:name w:val="WW8Num288z2"/>
    <w:rPr>
      <w:rFonts w:ascii="Wingdings" w:hAnsi="Wingdings" w:cs="Wingdings"/>
      <w:color w:val="auto"/>
    </w:rPr>
  </w:style>
  <w:style w:type="character" w:customStyle="1" w:styleId="WW8Num288z3">
    <w:name w:val="WW8Num288z3"/>
    <w:rPr>
      <w:rFonts w:ascii="Symbol" w:hAnsi="Symbol" w:cs="Symbol"/>
    </w:rPr>
  </w:style>
  <w:style w:type="character" w:customStyle="1" w:styleId="WW8Num288z5">
    <w:name w:val="WW8Num288z5"/>
    <w:rPr>
      <w:rFonts w:ascii="Wingdings" w:hAnsi="Wingdings" w:cs="Wingdings"/>
    </w:rPr>
  </w:style>
  <w:style w:type="character" w:customStyle="1" w:styleId="WW8Num289z0">
    <w:name w:val="WW8Num289z0"/>
  </w:style>
  <w:style w:type="character" w:customStyle="1" w:styleId="WW8Num289z1">
    <w:name w:val="WW8Num289z1"/>
    <w:rPr>
      <w:b w:val="0"/>
      <w:color w:val="auto"/>
    </w:rPr>
  </w:style>
  <w:style w:type="character" w:customStyle="1" w:styleId="WW8Num289z2">
    <w:name w:val="WW8Num289z2"/>
  </w:style>
  <w:style w:type="character" w:customStyle="1" w:styleId="WW8Num289z3">
    <w:name w:val="WW8Num289z3"/>
  </w:style>
  <w:style w:type="character" w:customStyle="1" w:styleId="WW8Num289z4">
    <w:name w:val="WW8Num289z4"/>
  </w:style>
  <w:style w:type="character" w:customStyle="1" w:styleId="WW8Num289z5">
    <w:name w:val="WW8Num289z5"/>
  </w:style>
  <w:style w:type="character" w:customStyle="1" w:styleId="WW8Num289z6">
    <w:name w:val="WW8Num289z6"/>
  </w:style>
  <w:style w:type="character" w:customStyle="1" w:styleId="WW8Num289z7">
    <w:name w:val="WW8Num289z7"/>
  </w:style>
  <w:style w:type="character" w:customStyle="1" w:styleId="WW8Num289z8">
    <w:name w:val="WW8Num289z8"/>
  </w:style>
  <w:style w:type="character" w:customStyle="1" w:styleId="WW8Num290z0">
    <w:name w:val="WW8Num290z0"/>
  </w:style>
  <w:style w:type="character" w:customStyle="1" w:styleId="WW8Num290z1">
    <w:name w:val="WW8Num290z1"/>
    <w:rPr>
      <w:b w:val="0"/>
      <w:color w:val="auto"/>
    </w:rPr>
  </w:style>
  <w:style w:type="character" w:customStyle="1" w:styleId="WW8Num290z2">
    <w:name w:val="WW8Num290z2"/>
  </w:style>
  <w:style w:type="character" w:customStyle="1" w:styleId="WW8Num290z3">
    <w:name w:val="WW8Num290z3"/>
  </w:style>
  <w:style w:type="character" w:customStyle="1" w:styleId="WW8Num290z4">
    <w:name w:val="WW8Num290z4"/>
  </w:style>
  <w:style w:type="character" w:customStyle="1" w:styleId="WW8Num290z5">
    <w:name w:val="WW8Num290z5"/>
  </w:style>
  <w:style w:type="character" w:customStyle="1" w:styleId="WW8Num290z6">
    <w:name w:val="WW8Num290z6"/>
  </w:style>
  <w:style w:type="character" w:customStyle="1" w:styleId="WW8Num290z7">
    <w:name w:val="WW8Num290z7"/>
  </w:style>
  <w:style w:type="character" w:customStyle="1" w:styleId="WW8Num290z8">
    <w:name w:val="WW8Num290z8"/>
  </w:style>
  <w:style w:type="character" w:customStyle="1" w:styleId="WW8Num291z0">
    <w:name w:val="WW8Num291z0"/>
    <w:rPr>
      <w:i/>
      <w:color w:val="auto"/>
    </w:rPr>
  </w:style>
  <w:style w:type="character" w:customStyle="1" w:styleId="WW8Num291z1">
    <w:name w:val="WW8Num291z1"/>
  </w:style>
  <w:style w:type="character" w:customStyle="1" w:styleId="WW8Num291z2">
    <w:name w:val="WW8Num291z2"/>
  </w:style>
  <w:style w:type="character" w:customStyle="1" w:styleId="WW8Num291z3">
    <w:name w:val="WW8Num291z3"/>
  </w:style>
  <w:style w:type="character" w:customStyle="1" w:styleId="WW8Num291z4">
    <w:name w:val="WW8Num291z4"/>
  </w:style>
  <w:style w:type="character" w:customStyle="1" w:styleId="WW8Num291z5">
    <w:name w:val="WW8Num291z5"/>
  </w:style>
  <w:style w:type="character" w:customStyle="1" w:styleId="WW8Num291z6">
    <w:name w:val="WW8Num291z6"/>
  </w:style>
  <w:style w:type="character" w:customStyle="1" w:styleId="WW8Num291z7">
    <w:name w:val="WW8Num291z7"/>
  </w:style>
  <w:style w:type="character" w:customStyle="1" w:styleId="WW8Num291z8">
    <w:name w:val="WW8Num291z8"/>
  </w:style>
  <w:style w:type="character" w:customStyle="1" w:styleId="WW8Num292z0">
    <w:name w:val="WW8Num292z0"/>
    <w:rPr>
      <w:b w:val="0"/>
      <w:i w:val="0"/>
      <w:sz w:val="22"/>
    </w:rPr>
  </w:style>
  <w:style w:type="character" w:customStyle="1" w:styleId="WW8Num292z1">
    <w:name w:val="WW8Num292z1"/>
    <w:rPr>
      <w:rFonts w:ascii="Courier New" w:hAnsi="Courier New" w:cs="Courier New"/>
    </w:rPr>
  </w:style>
  <w:style w:type="character" w:customStyle="1" w:styleId="WW8Num292z2">
    <w:name w:val="WW8Num292z2"/>
    <w:rPr>
      <w:rFonts w:ascii="Wingdings" w:hAnsi="Wingdings" w:cs="Wingdings"/>
    </w:rPr>
  </w:style>
  <w:style w:type="character" w:customStyle="1" w:styleId="WW8Num292z3">
    <w:name w:val="WW8Num292z3"/>
    <w:rPr>
      <w:rFonts w:ascii="Symbol" w:hAnsi="Symbol" w:cs="Symbol"/>
    </w:rPr>
  </w:style>
  <w:style w:type="character" w:customStyle="1" w:styleId="WW8Num293z0">
    <w:name w:val="WW8Num293z0"/>
  </w:style>
  <w:style w:type="character" w:customStyle="1" w:styleId="WW8Num293z1">
    <w:name w:val="WW8Num293z1"/>
  </w:style>
  <w:style w:type="character" w:customStyle="1" w:styleId="WW8Num293z2">
    <w:name w:val="WW8Num293z2"/>
  </w:style>
  <w:style w:type="character" w:customStyle="1" w:styleId="WW8Num293z3">
    <w:name w:val="WW8Num293z3"/>
  </w:style>
  <w:style w:type="character" w:customStyle="1" w:styleId="WW8Num293z4">
    <w:name w:val="WW8Num293z4"/>
  </w:style>
  <w:style w:type="character" w:customStyle="1" w:styleId="WW8Num293z5">
    <w:name w:val="WW8Num293z5"/>
  </w:style>
  <w:style w:type="character" w:customStyle="1" w:styleId="WW8Num293z6">
    <w:name w:val="WW8Num293z6"/>
  </w:style>
  <w:style w:type="character" w:customStyle="1" w:styleId="WW8Num293z7">
    <w:name w:val="WW8Num293z7"/>
  </w:style>
  <w:style w:type="character" w:customStyle="1" w:styleId="WW8Num293z8">
    <w:name w:val="WW8Num293z8"/>
  </w:style>
  <w:style w:type="character" w:customStyle="1" w:styleId="WW8Num294z0">
    <w:name w:val="WW8Num294z0"/>
    <w:rPr>
      <w:color w:val="auto"/>
    </w:rPr>
  </w:style>
  <w:style w:type="character" w:customStyle="1" w:styleId="WW8Num294z1">
    <w:name w:val="WW8Num294z1"/>
  </w:style>
  <w:style w:type="character" w:customStyle="1" w:styleId="WW8Num294z2">
    <w:name w:val="WW8Num294z2"/>
  </w:style>
  <w:style w:type="character" w:customStyle="1" w:styleId="WW8Num294z3">
    <w:name w:val="WW8Num294z3"/>
  </w:style>
  <w:style w:type="character" w:customStyle="1" w:styleId="WW8Num294z4">
    <w:name w:val="WW8Num294z4"/>
  </w:style>
  <w:style w:type="character" w:customStyle="1" w:styleId="WW8Num294z5">
    <w:name w:val="WW8Num294z5"/>
  </w:style>
  <w:style w:type="character" w:customStyle="1" w:styleId="WW8Num294z6">
    <w:name w:val="WW8Num294z6"/>
  </w:style>
  <w:style w:type="character" w:customStyle="1" w:styleId="WW8Num294z7">
    <w:name w:val="WW8Num294z7"/>
  </w:style>
  <w:style w:type="character" w:customStyle="1" w:styleId="WW8Num294z8">
    <w:name w:val="WW8Num294z8"/>
  </w:style>
  <w:style w:type="character" w:customStyle="1" w:styleId="Domylnaczcionkaakapitu4">
    <w:name w:val="Domyślna czcionka akapitu4"/>
  </w:style>
  <w:style w:type="character" w:customStyle="1" w:styleId="Nagwek1Znak">
    <w:name w:val="Nagłówek 1 Znak"/>
    <w:rPr>
      <w:b/>
      <w:color w:val="000000"/>
      <w:lang w:val="x-none"/>
    </w:rPr>
  </w:style>
  <w:style w:type="character" w:customStyle="1" w:styleId="Nagwek2Znak">
    <w:name w:val="Nagłówek 2 Znak"/>
    <w:rPr>
      <w:b/>
      <w:color w:val="000000"/>
      <w:sz w:val="24"/>
    </w:rPr>
  </w:style>
  <w:style w:type="character" w:customStyle="1" w:styleId="Nagwek3Znak">
    <w:name w:val="Nagłówek 3 Znak"/>
    <w:rPr>
      <w:b/>
      <w:sz w:val="36"/>
    </w:rPr>
  </w:style>
  <w:style w:type="character" w:customStyle="1" w:styleId="Nagwek4Znak">
    <w:name w:val="Nagłówek 4 Znak"/>
    <w:rPr>
      <w:b/>
      <w:color w:val="000000"/>
      <w:sz w:val="24"/>
      <w:shd w:val="clear" w:color="auto" w:fill="FFFF00"/>
    </w:rPr>
  </w:style>
  <w:style w:type="character" w:customStyle="1" w:styleId="Nagwek5Znak">
    <w:name w:val="Nagłówek 5 Znak"/>
    <w:rPr>
      <w:b/>
      <w:sz w:val="24"/>
    </w:rPr>
  </w:style>
  <w:style w:type="character" w:customStyle="1" w:styleId="Nagwek6Znak">
    <w:name w:val="Nagłówek 6 Znak"/>
    <w:rPr>
      <w:rFonts w:ascii="Calibri" w:hAnsi="Calibri" w:cs="Calibri"/>
      <w:b/>
      <w:bCs/>
      <w:sz w:val="22"/>
      <w:szCs w:val="22"/>
    </w:rPr>
  </w:style>
  <w:style w:type="character" w:customStyle="1" w:styleId="Nagwek7Znak">
    <w:name w:val="Nagłówek 7 Znak"/>
    <w:rPr>
      <w:sz w:val="24"/>
    </w:rPr>
  </w:style>
  <w:style w:type="character" w:customStyle="1" w:styleId="Nagwek8Znak">
    <w:name w:val="Nagłówek 8 Znak"/>
    <w:rPr>
      <w:b/>
      <w:sz w:val="24"/>
    </w:rPr>
  </w:style>
  <w:style w:type="character" w:customStyle="1" w:styleId="Nagwek9Znak">
    <w:name w:val="Nagłówek 9 Znak"/>
    <w:rPr>
      <w:rFonts w:ascii="Arial" w:hAnsi="Arial" w:cs="Arial"/>
      <w:sz w:val="22"/>
      <w:szCs w:val="22"/>
      <w:lang w:eastAsia="zh-CN"/>
    </w:rPr>
  </w:style>
  <w:style w:type="character" w:customStyle="1" w:styleId="WW8Num53z1">
    <w:name w:val="WW8Num53z1"/>
    <w:rPr>
      <w:b w:val="0"/>
    </w:rPr>
  </w:style>
  <w:style w:type="character" w:customStyle="1" w:styleId="WW8Num75z1">
    <w:name w:val="WW8Num75z1"/>
    <w:rPr>
      <w:rFonts w:ascii="Symbol" w:hAnsi="Symbol" w:cs="Symbol"/>
    </w:rPr>
  </w:style>
  <w:style w:type="character" w:customStyle="1" w:styleId="WW8Num80z1">
    <w:name w:val="WW8Num80z1"/>
    <w:rPr>
      <w:b w:val="0"/>
      <w:i w:val="0"/>
    </w:rPr>
  </w:style>
  <w:style w:type="character" w:customStyle="1" w:styleId="WW8Num98z2">
    <w:name w:val="WW8Num98z2"/>
    <w:rPr>
      <w:rFonts w:ascii="Symbol" w:hAnsi="Symbol" w:cs="Symbol"/>
      <w:b w:val="0"/>
      <w:color w:val="000000"/>
    </w:rPr>
  </w:style>
  <w:style w:type="character" w:customStyle="1" w:styleId="WW8Num98z3">
    <w:name w:val="WW8Num98z3"/>
    <w:rPr>
      <w:b w:val="0"/>
      <w:strike w:val="0"/>
      <w:dstrike w:val="0"/>
      <w:color w:val="000000"/>
    </w:rPr>
  </w:style>
  <w:style w:type="character" w:customStyle="1" w:styleId="WW8Num99z1">
    <w:name w:val="WW8Num99z1"/>
    <w:rPr>
      <w:b w:val="0"/>
      <w:color w:val="000000"/>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Domylnaczcionkaakapitu3">
    <w:name w:val="Domyślna czcionka akapitu3"/>
  </w:style>
  <w:style w:type="character" w:customStyle="1" w:styleId="WW8Num67z1">
    <w:name w:val="WW8Num67z1"/>
    <w:rPr>
      <w:b w:val="0"/>
      <w:color w:val="000000"/>
    </w:rPr>
  </w:style>
  <w:style w:type="character" w:customStyle="1" w:styleId="WW-Absatz-Standardschriftart11">
    <w:name w:val="WW-Absatz-Standardschriftart11"/>
  </w:style>
  <w:style w:type="character" w:customStyle="1" w:styleId="WW8Num37z2">
    <w:name w:val="WW8Num37z2"/>
    <w:rPr>
      <w:b w:val="0"/>
    </w:rPr>
  </w:style>
  <w:style w:type="character" w:customStyle="1" w:styleId="WW8Num69z1">
    <w:name w:val="WW8Num69z1"/>
    <w:rPr>
      <w:b w:val="0"/>
      <w:color w:val="000000"/>
    </w:rPr>
  </w:style>
  <w:style w:type="character" w:customStyle="1" w:styleId="WW8Num77z1">
    <w:name w:val="WW8Num77z1"/>
    <w:rPr>
      <w:rFonts w:ascii="Symbol" w:hAnsi="Symbol" w:cs="Symbol"/>
    </w:rPr>
  </w:style>
  <w:style w:type="character" w:customStyle="1" w:styleId="WW8Num82z1">
    <w:name w:val="WW8Num82z1"/>
    <w:rPr>
      <w:b w:val="0"/>
      <w:i w:val="0"/>
    </w:rPr>
  </w:style>
  <w:style w:type="character" w:customStyle="1" w:styleId="WW8Num102z2">
    <w:name w:val="WW8Num102z2"/>
    <w:rPr>
      <w:rFonts w:ascii="Symbol" w:hAnsi="Symbol" w:cs="Symbol"/>
      <w:b w:val="0"/>
      <w:color w:val="000000"/>
    </w:rPr>
  </w:style>
  <w:style w:type="character" w:customStyle="1" w:styleId="WW8Num102z3">
    <w:name w:val="WW8Num102z3"/>
    <w:rPr>
      <w:b w:val="0"/>
      <w:strike w:val="0"/>
      <w:dstrike w:val="0"/>
      <w:color w:val="000000"/>
    </w:rPr>
  </w:style>
  <w:style w:type="character" w:customStyle="1" w:styleId="WW8Num103z1">
    <w:name w:val="WW8Num103z1"/>
    <w:rPr>
      <w:b w:val="0"/>
      <w:color w:val="000000"/>
    </w:rPr>
  </w:style>
  <w:style w:type="character" w:customStyle="1" w:styleId="Domylnaczcionkaakapitu2">
    <w:name w:val="Domyślna czcionka akapitu2"/>
  </w:style>
  <w:style w:type="character" w:customStyle="1" w:styleId="WW8Num63z1">
    <w:name w:val="WW8Num63z1"/>
    <w:rPr>
      <w:rFonts w:ascii="Courier New" w:hAnsi="Courier New" w:cs="Courier New"/>
    </w:rPr>
  </w:style>
  <w:style w:type="character" w:customStyle="1" w:styleId="WW8Num63z2">
    <w:name w:val="WW8Num63z2"/>
    <w:rPr>
      <w:rFonts w:ascii="Wingdings" w:hAnsi="Wingdings" w:cs="Wingdings"/>
    </w:rPr>
  </w:style>
  <w:style w:type="character" w:customStyle="1" w:styleId="WW8Num63z3">
    <w:name w:val="WW8Num63z3"/>
    <w:rPr>
      <w:rFonts w:ascii="Symbol" w:hAnsi="Symbol" w:cs="Symbol"/>
    </w:rPr>
  </w:style>
  <w:style w:type="character" w:customStyle="1" w:styleId="WW8Num91z2">
    <w:name w:val="WW8Num91z2"/>
    <w:rPr>
      <w:rFonts w:ascii="Symbol" w:hAnsi="Symbol" w:cs="Symbol"/>
      <w:b w:val="0"/>
      <w:color w:val="000000"/>
    </w:rPr>
  </w:style>
  <w:style w:type="character" w:customStyle="1" w:styleId="WW8Num94z1">
    <w:name w:val="WW8Num94z1"/>
    <w:rPr>
      <w:b w:val="0"/>
    </w:rPr>
  </w:style>
  <w:style w:type="character" w:customStyle="1" w:styleId="Domylnaczcionkaakapitu1">
    <w:name w:val="Domyślna czcionka akapitu1"/>
  </w:style>
  <w:style w:type="character" w:customStyle="1" w:styleId="WW-Domylnaczcionkaakapitu">
    <w:name w:val="WW-Domyślna czcionka akapitu"/>
  </w:style>
  <w:style w:type="character" w:styleId="Numerstrony">
    <w:name w:val="page number"/>
    <w:basedOn w:val="WW-Domylnaczcionkaakapitu"/>
  </w:style>
  <w:style w:type="character" w:customStyle="1" w:styleId="Znakinumeracji">
    <w:name w:val="Znaki numeracji"/>
  </w:style>
  <w:style w:type="character" w:customStyle="1" w:styleId="WW-Absatz-Standardschriftart111">
    <w:name w:val="WW-Absatz-Standardschriftart111"/>
  </w:style>
  <w:style w:type="character" w:customStyle="1" w:styleId="WW-Znakinumeracji">
    <w:name w:val="WW-Znaki numeracji"/>
  </w:style>
  <w:style w:type="character" w:customStyle="1" w:styleId="WW8Num37z7">
    <w:name w:val="WW8Num37z7"/>
    <w:rPr>
      <w:rFonts w:ascii="Times New Roman" w:hAnsi="Times New Roman" w:cs="Times New Roman"/>
      <w:b w:val="0"/>
      <w:i w:val="0"/>
      <w:sz w:val="24"/>
      <w:u w:val="none"/>
    </w:rPr>
  </w:style>
  <w:style w:type="character" w:customStyle="1" w:styleId="TekstpodstawowyZnak">
    <w:name w:val="Tekst podstawowy Znak"/>
    <w:rPr>
      <w:b/>
      <w:sz w:val="32"/>
      <w:lang w:val="pl-PL" w:bidi="ar-SA"/>
    </w:rPr>
  </w:style>
  <w:style w:type="character" w:styleId="Hipercze">
    <w:name w:val="Hyperlink"/>
    <w:rPr>
      <w:color w:val="0000FF"/>
      <w:u w:val="single"/>
    </w:rPr>
  </w:style>
  <w:style w:type="character" w:customStyle="1" w:styleId="Znak">
    <w:name w:val="Znak"/>
    <w:rPr>
      <w:b/>
      <w:sz w:val="32"/>
    </w:rPr>
  </w:style>
  <w:style w:type="character" w:customStyle="1" w:styleId="Hipercze1">
    <w:name w:val="Hiperłącze1"/>
    <w:rPr>
      <w:strike w:val="0"/>
      <w:dstrike w:val="0"/>
      <w:color w:val="000000"/>
      <w:u w:val="none"/>
    </w:rPr>
  </w:style>
  <w:style w:type="character" w:customStyle="1" w:styleId="symbol1">
    <w:name w:val="symbol1"/>
    <w:rPr>
      <w:rFonts w:ascii="Courier New" w:hAnsi="Courier New" w:cs="Courier New"/>
      <w:b/>
      <w:bCs/>
      <w:sz w:val="21"/>
      <w:szCs w:val="21"/>
    </w:rPr>
  </w:style>
  <w:style w:type="character" w:customStyle="1" w:styleId="TekstpodstawowywcityZnak">
    <w:name w:val="Tekst podstawowy wcięty Znak"/>
    <w:rPr>
      <w:color w:val="000000"/>
    </w:rPr>
  </w:style>
  <w:style w:type="character" w:customStyle="1" w:styleId="TekstprzypisukocowegoZnak">
    <w:name w:val="Tekst przypisu końcowego Znak"/>
  </w:style>
  <w:style w:type="character" w:customStyle="1" w:styleId="Znakiprzypiswkocowych">
    <w:name w:val="Znaki przypisów końcowych"/>
    <w:rPr>
      <w:vertAlign w:val="superscript"/>
    </w:rPr>
  </w:style>
  <w:style w:type="character" w:customStyle="1" w:styleId="Znakiprzypiswdolnych">
    <w:name w:val="Znaki przypisów dolnych"/>
    <w:rPr>
      <w:vertAlign w:val="superscript"/>
    </w:rPr>
  </w:style>
  <w:style w:type="character" w:customStyle="1" w:styleId="FontStyle51">
    <w:name w:val="Font Style51"/>
    <w:rPr>
      <w:rFonts w:ascii="Times New Roman" w:hAnsi="Times New Roman" w:cs="Times New Roman"/>
      <w:sz w:val="18"/>
      <w:szCs w:val="18"/>
    </w:rPr>
  </w:style>
  <w:style w:type="character" w:customStyle="1" w:styleId="WW8Num9z1">
    <w:name w:val="WW8Num9z1"/>
    <w:rPr>
      <w:rFonts w:ascii="Courier New" w:hAnsi="Courier New" w:cs="Courier New"/>
    </w:rPr>
  </w:style>
  <w:style w:type="character" w:customStyle="1" w:styleId="Odwoaniedokomentarza1">
    <w:name w:val="Odwołanie do komentarza1"/>
    <w:rPr>
      <w:sz w:val="16"/>
      <w:szCs w:val="16"/>
    </w:rPr>
  </w:style>
  <w:style w:type="character" w:customStyle="1" w:styleId="TekstkomentarzaZnak">
    <w:name w:val="Tekst komentarza Znak"/>
  </w:style>
  <w:style w:type="character" w:customStyle="1" w:styleId="TematkomentarzaZnak">
    <w:name w:val="Temat komentarza Znak"/>
    <w:rPr>
      <w:b/>
      <w:bCs/>
    </w:rPr>
  </w:style>
  <w:style w:type="character" w:customStyle="1" w:styleId="Tekstpodstawowy3Znak">
    <w:name w:val="Tekst podstawowy 3 Znak"/>
    <w:rPr>
      <w:sz w:val="16"/>
      <w:szCs w:val="16"/>
    </w:rPr>
  </w:style>
  <w:style w:type="character" w:customStyle="1" w:styleId="TekstpodstawowyZnak1">
    <w:name w:val="Tekst podstawowy Znak1"/>
    <w:aliases w:val=" Znak Znak, Znak Znak Znak Znak Znak Znak Znak Znak Znak Znak, Znak Znak Znak Znak Znak Znak Znak Znak Znak Znak Znak Znak Znak Znak Znak, Znak Znak Znak Znak Znak Znak1, Znak Znak Znak Znak Znak Znak Znak,Znak Znak Znak Znak2"/>
    <w:rPr>
      <w:b/>
      <w:sz w:val="32"/>
    </w:rPr>
  </w:style>
  <w:style w:type="character" w:customStyle="1" w:styleId="NagwekZnak">
    <w:name w:val="Nagłówek Znak"/>
    <w:uiPriority w:val="99"/>
    <w:rPr>
      <w:rFonts w:ascii="Arial" w:eastAsia="Lucida Sans Unicode" w:hAnsi="Arial" w:cs="Tahoma"/>
      <w:sz w:val="28"/>
      <w:szCs w:val="28"/>
    </w:rPr>
  </w:style>
  <w:style w:type="character" w:customStyle="1" w:styleId="TekstpodstawowywcityZnak1">
    <w:name w:val="Tekst podstawowy wcięty Znak1"/>
    <w:rPr>
      <w:color w:val="000000"/>
    </w:rPr>
  </w:style>
  <w:style w:type="character" w:customStyle="1" w:styleId="StopkaZnak">
    <w:name w:val="Stopka Znak"/>
    <w:basedOn w:val="Domylnaczcionkaakapitu4"/>
  </w:style>
  <w:style w:type="character" w:customStyle="1" w:styleId="TytuZnak">
    <w:name w:val="Tytuł Znak"/>
    <w:rPr>
      <w:rFonts w:ascii="Albany" w:eastAsia="HG Mincho Light J" w:hAnsi="Albany" w:cs="Arial Unicode MS"/>
      <w:sz w:val="28"/>
      <w:szCs w:val="28"/>
    </w:rPr>
  </w:style>
  <w:style w:type="character" w:customStyle="1" w:styleId="PodtytuZnak">
    <w:name w:val="Podtytuł Znak"/>
    <w:rPr>
      <w:rFonts w:ascii="Albany" w:eastAsia="HG Mincho Light J" w:hAnsi="Albany" w:cs="Arial Unicode MS"/>
      <w:i/>
      <w:iCs/>
      <w:sz w:val="28"/>
      <w:szCs w:val="28"/>
    </w:rPr>
  </w:style>
  <w:style w:type="character" w:customStyle="1" w:styleId="pktZnak">
    <w:name w:val="pkt Znak"/>
    <w:uiPriority w:val="99"/>
    <w:rPr>
      <w:sz w:val="24"/>
    </w:rPr>
  </w:style>
  <w:style w:type="character" w:customStyle="1" w:styleId="TekstdymkaZnak">
    <w:name w:val="Tekst dymka Znak"/>
    <w:rPr>
      <w:rFonts w:ascii="Tahoma" w:hAnsi="Tahoma" w:cs="Tahoma"/>
      <w:sz w:val="16"/>
      <w:szCs w:val="16"/>
    </w:rPr>
  </w:style>
  <w:style w:type="character" w:customStyle="1" w:styleId="AkapitzlistZnak">
    <w:name w:val="Akapit z listą Znak"/>
    <w:aliases w:val="L1 Znak,Numerowanie Znak,L1 Znak Znak Znak Znak,CW_Lista Znak,Wypunktowanie Znak,Akapit z listą BS Znak,Kolorowa lista — akcent 11 Znak,sw tekst Znak,Bulleted list Znak,lp1 Znak,Preambuła Znak,Colorful Shading - Accent 31 Znak"/>
    <w:uiPriority w:val="34"/>
    <w:qFormat/>
  </w:style>
  <w:style w:type="character" w:customStyle="1" w:styleId="TekstprzypisukocowegoZnak1">
    <w:name w:val="Tekst przypisu końcowego Znak1"/>
    <w:basedOn w:val="Domylnaczcionkaakapitu4"/>
  </w:style>
  <w:style w:type="character" w:customStyle="1" w:styleId="TekstprzypisudolnegoZnak">
    <w:name w:val="Tekst przypisu dolnego Znak"/>
    <w:uiPriority w:val="99"/>
  </w:style>
  <w:style w:type="character" w:customStyle="1" w:styleId="TekstkomentarzaZnak1">
    <w:name w:val="Tekst komentarza Znak1"/>
  </w:style>
  <w:style w:type="character" w:customStyle="1" w:styleId="TematkomentarzaZnak1">
    <w:name w:val="Temat komentarza Znak1"/>
    <w:rPr>
      <w:b/>
      <w:bCs/>
    </w:rPr>
  </w:style>
  <w:style w:type="character" w:customStyle="1" w:styleId="Odwoanieprzypisukocowego1">
    <w:name w:val="Odwołanie przypisu końcowego1"/>
    <w:rPr>
      <w:vertAlign w:val="superscript"/>
    </w:rPr>
  </w:style>
  <w:style w:type="character" w:customStyle="1" w:styleId="HTML-wstpniesformatowanyZnak">
    <w:name w:val="HTML - wstępnie sformatowany Znak"/>
    <w:rPr>
      <w:rFonts w:ascii="Courier New" w:hAnsi="Courier New" w:cs="Courier New"/>
    </w:rPr>
  </w:style>
  <w:style w:type="character" w:customStyle="1" w:styleId="Odwoaniedokomentarza2">
    <w:name w:val="Odwołanie do komentarza2"/>
    <w:rPr>
      <w:sz w:val="16"/>
      <w:szCs w:val="16"/>
    </w:rPr>
  </w:style>
  <w:style w:type="character" w:customStyle="1" w:styleId="Tekstpodstawowywcity3Znak">
    <w:name w:val="Tekst podstawowy wcięty 3 Znak"/>
    <w:rPr>
      <w:sz w:val="16"/>
      <w:szCs w:val="16"/>
    </w:rPr>
  </w:style>
  <w:style w:type="character" w:customStyle="1" w:styleId="Tekstpodstawowy2Znak">
    <w:name w:val="Tekst podstawowy 2 Znak"/>
  </w:style>
  <w:style w:type="character" w:customStyle="1" w:styleId="Tekstpodstawowywcity2Znak">
    <w:name w:val="Tekst podstawowy wcięty 2 Znak"/>
  </w:style>
  <w:style w:type="character" w:styleId="Pogrubienie">
    <w:name w:val="Strong"/>
    <w:uiPriority w:val="22"/>
    <w:qFormat/>
    <w:rPr>
      <w:b/>
      <w:bCs/>
    </w:rPr>
  </w:style>
  <w:style w:type="character" w:styleId="Uwydatnienie">
    <w:name w:val="Emphasis"/>
    <w:qFormat/>
    <w:rPr>
      <w:b/>
      <w:bCs/>
      <w:i w:val="0"/>
      <w:iCs w:val="0"/>
    </w:rPr>
  </w:style>
  <w:style w:type="character" w:customStyle="1" w:styleId="WW8Num5z1">
    <w:name w:val="WW8Num5z1"/>
    <w:rPr>
      <w:rFonts w:ascii="Wingdings" w:hAnsi="Wingdings" w:cs="Wingdings"/>
    </w:rPr>
  </w:style>
  <w:style w:type="character" w:customStyle="1" w:styleId="WW8Num5z3">
    <w:name w:val="WW8Num5z3"/>
    <w:rPr>
      <w:rFonts w:ascii="Symbol" w:hAnsi="Symbol" w:cs="Symbol"/>
    </w:rPr>
  </w:style>
  <w:style w:type="character" w:customStyle="1" w:styleId="WW8Num5z4">
    <w:name w:val="WW8Num5z4"/>
    <w:rPr>
      <w:rFonts w:ascii="Courier New" w:hAnsi="Courier New" w:cs="Courier New"/>
    </w:rPr>
  </w:style>
  <w:style w:type="character" w:customStyle="1" w:styleId="WW8Num6z1">
    <w:name w:val="WW8Num6z1"/>
    <w:rPr>
      <w:rFonts w:ascii="Wingdings" w:hAnsi="Wingdings" w:cs="Wingdings"/>
    </w:rPr>
  </w:style>
  <w:style w:type="character" w:customStyle="1" w:styleId="WW8Num6z3">
    <w:name w:val="WW8Num6z3"/>
    <w:rPr>
      <w:rFonts w:ascii="Symbol" w:hAnsi="Symbol" w:cs="Symbol"/>
    </w:rPr>
  </w:style>
  <w:style w:type="character" w:customStyle="1" w:styleId="WW8Num6z4">
    <w:name w:val="WW8Num6z4"/>
    <w:rPr>
      <w:rFonts w:ascii="Courier New" w:hAnsi="Courier New" w:cs="Courier New"/>
    </w:rPr>
  </w:style>
  <w:style w:type="character" w:customStyle="1" w:styleId="WW8Num7z1">
    <w:name w:val="WW8Num7z1"/>
    <w:rPr>
      <w:rFonts w:ascii="Wingdings" w:hAnsi="Wingdings" w:cs="Wingdings"/>
      <w:color w:val="auto"/>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7z4">
    <w:name w:val="WW8Num7z4"/>
    <w:rPr>
      <w:rFonts w:ascii="Courier New" w:hAnsi="Courier New" w:cs="Courier New"/>
    </w:rPr>
  </w:style>
  <w:style w:type="character" w:customStyle="1" w:styleId="WW8Num45z1">
    <w:name w:val="WW8Num45z1"/>
    <w:rPr>
      <w:rFonts w:ascii="Symbol" w:hAnsi="Symbol" w:cs="Symbol"/>
    </w:rPr>
  </w:style>
  <w:style w:type="character" w:customStyle="1" w:styleId="WW8Num45z2">
    <w:name w:val="WW8Num45z2"/>
    <w:rPr>
      <w:rFonts w:ascii="Symbol" w:hAnsi="Symbol" w:cs="Symbol"/>
      <w:color w:val="auto"/>
    </w:rPr>
  </w:style>
  <w:style w:type="character" w:customStyle="1" w:styleId="WW8Num45z4">
    <w:name w:val="WW8Num45z4"/>
    <w:rPr>
      <w:rFonts w:ascii="Courier New" w:hAnsi="Courier New" w:cs="Courier New"/>
    </w:rPr>
  </w:style>
  <w:style w:type="character" w:customStyle="1" w:styleId="WW8Num45z5">
    <w:name w:val="WW8Num45z5"/>
    <w:rPr>
      <w:rFonts w:ascii="Wingdings" w:hAnsi="Wingdings" w:cs="Wingdings"/>
    </w:rPr>
  </w:style>
  <w:style w:type="character" w:customStyle="1" w:styleId="WW8Num48z1">
    <w:name w:val="WW8Num48z1"/>
    <w:rPr>
      <w:rFonts w:ascii="Wingdings" w:hAnsi="Wingdings" w:cs="Wingdings"/>
    </w:rPr>
  </w:style>
  <w:style w:type="character" w:customStyle="1" w:styleId="WW8Num48z3">
    <w:name w:val="WW8Num48z3"/>
    <w:rPr>
      <w:rFonts w:ascii="Symbol" w:hAnsi="Symbol" w:cs="Symbol"/>
    </w:rPr>
  </w:style>
  <w:style w:type="character" w:customStyle="1" w:styleId="WW8Num48z4">
    <w:name w:val="WW8Num48z4"/>
    <w:rPr>
      <w:rFonts w:ascii="Courier New" w:hAnsi="Courier New" w:cs="Courier New"/>
    </w:rPr>
  </w:style>
  <w:style w:type="character" w:customStyle="1" w:styleId="WW8Num46z1">
    <w:name w:val="WW8Num46z1"/>
    <w:rPr>
      <w:rFonts w:ascii="Wingdings" w:hAnsi="Wingdings" w:cs="Wingdings"/>
    </w:rPr>
  </w:style>
  <w:style w:type="character" w:customStyle="1" w:styleId="WW8Num46z3">
    <w:name w:val="WW8Num46z3"/>
    <w:rPr>
      <w:rFonts w:ascii="Symbol" w:hAnsi="Symbol" w:cs="Symbol"/>
    </w:rPr>
  </w:style>
  <w:style w:type="character" w:customStyle="1" w:styleId="WW8Num46z4">
    <w:name w:val="WW8Num46z4"/>
    <w:rPr>
      <w:rFonts w:ascii="Courier New" w:hAnsi="Courier New" w:cs="Courier New"/>
    </w:rPr>
  </w:style>
  <w:style w:type="character" w:customStyle="1" w:styleId="WW8Num47z1">
    <w:name w:val="WW8Num47z1"/>
    <w:rPr>
      <w:rFonts w:ascii="Wingdings" w:hAnsi="Wingdings" w:cs="Wingdings"/>
      <w:color w:val="auto"/>
    </w:rPr>
  </w:style>
  <w:style w:type="character" w:customStyle="1" w:styleId="WW8Num47z2">
    <w:name w:val="WW8Num47z2"/>
    <w:rPr>
      <w:rFonts w:ascii="Wingdings" w:hAnsi="Wingdings" w:cs="Wingdings"/>
    </w:rPr>
  </w:style>
  <w:style w:type="character" w:customStyle="1" w:styleId="WW8Num47z3">
    <w:name w:val="WW8Num47z3"/>
    <w:rPr>
      <w:rFonts w:ascii="Symbol" w:hAnsi="Symbol" w:cs="Symbol"/>
    </w:rPr>
  </w:style>
  <w:style w:type="character" w:customStyle="1" w:styleId="WW8Num47z4">
    <w:name w:val="WW8Num47z4"/>
    <w:rPr>
      <w:rFonts w:ascii="Courier New" w:hAnsi="Courier New" w:cs="Courier New"/>
    </w:rPr>
  </w:style>
  <w:style w:type="character" w:customStyle="1" w:styleId="WW8Num34z1">
    <w:name w:val="WW8Num34z1"/>
    <w:rPr>
      <w:rFonts w:ascii="Symbol" w:hAnsi="Symbol" w:cs="Symbol"/>
    </w:rPr>
  </w:style>
  <w:style w:type="character" w:customStyle="1" w:styleId="WW8Num34z2">
    <w:name w:val="WW8Num34z2"/>
    <w:rPr>
      <w:rFonts w:ascii="Wingdings" w:hAnsi="Wingdings" w:cs="Wingdings"/>
      <w:color w:val="auto"/>
    </w:rPr>
  </w:style>
  <w:style w:type="character" w:customStyle="1" w:styleId="WW8Num34z3">
    <w:name w:val="WW8Num34z3"/>
    <w:rPr>
      <w:rFonts w:ascii="Times New Roman" w:hAnsi="Times New Roman" w:cs="Times New Roman"/>
    </w:rPr>
  </w:style>
  <w:style w:type="character" w:customStyle="1" w:styleId="WW8Num38z2">
    <w:name w:val="WW8Num38z2"/>
    <w:rPr>
      <w:rFonts w:ascii="Wingdings" w:hAnsi="Wingdings" w:cs="Wingdings"/>
    </w:rPr>
  </w:style>
  <w:style w:type="character" w:customStyle="1" w:styleId="WW8Num38z3">
    <w:name w:val="WW8Num38z3"/>
    <w:rPr>
      <w:rFonts w:ascii="Symbol" w:hAnsi="Symbol" w:cs="Symbol"/>
    </w:rPr>
  </w:style>
  <w:style w:type="character" w:customStyle="1" w:styleId="WW8Num38z4">
    <w:name w:val="WW8Num38z4"/>
    <w:rPr>
      <w:rFonts w:ascii="Courier New" w:hAnsi="Courier New" w:cs="Courier New"/>
    </w:rPr>
  </w:style>
  <w:style w:type="character" w:customStyle="1" w:styleId="Symbolewypunktowania">
    <w:name w:val="Symbole wypunktowania"/>
    <w:rPr>
      <w:rFonts w:ascii="StarSymbol" w:eastAsia="StarSymbol" w:hAnsi="StarSymbol" w:cs="StarSymbol"/>
      <w:sz w:val="18"/>
      <w:szCs w:val="18"/>
    </w:rPr>
  </w:style>
  <w:style w:type="character" w:customStyle="1" w:styleId="txt-new">
    <w:name w:val="txt-new"/>
    <w:basedOn w:val="Domylnaczcionkaakapitu4"/>
  </w:style>
  <w:style w:type="character" w:customStyle="1" w:styleId="apple-style-span">
    <w:name w:val="apple-style-span"/>
    <w:basedOn w:val="Domylnaczcionkaakapitu4"/>
  </w:style>
  <w:style w:type="character" w:customStyle="1" w:styleId="Odwoanieprzypisudolnego1">
    <w:name w:val="Odwołanie przypisu dolnego1"/>
    <w:rPr>
      <w:vertAlign w:val="superscript"/>
    </w:rPr>
  </w:style>
  <w:style w:type="character" w:customStyle="1" w:styleId="citation-line">
    <w:name w:val="citation-line"/>
    <w:basedOn w:val="Domylnaczcionkaakapitu4"/>
    <w:qFormat/>
  </w:style>
  <w:style w:type="character" w:customStyle="1" w:styleId="WW8Num37z3">
    <w:name w:val="WW8Num37z3"/>
    <w:rPr>
      <w:b w:val="0"/>
      <w:strike w:val="0"/>
      <w:dstrike w:val="0"/>
      <w:color w:val="auto"/>
    </w:rPr>
  </w:style>
  <w:style w:type="character" w:customStyle="1" w:styleId="WW8Num39z2">
    <w:name w:val="WW8Num39z2"/>
    <w:rPr>
      <w:rFonts w:ascii="Symbol" w:hAnsi="Symbol" w:cs="Symbol"/>
      <w:b w:val="0"/>
      <w:color w:val="auto"/>
    </w:rPr>
  </w:style>
  <w:style w:type="character" w:customStyle="1" w:styleId="WW8Num43z1">
    <w:name w:val="WW8Num43z1"/>
    <w:rPr>
      <w:rFonts w:ascii="Courier New" w:hAnsi="Courier New" w:cs="Courier New"/>
    </w:rPr>
  </w:style>
  <w:style w:type="character" w:customStyle="1" w:styleId="WW8Num43z3">
    <w:name w:val="WW8Num43z3"/>
    <w:rPr>
      <w:rFonts w:ascii="Symbol" w:hAnsi="Symbol" w:cs="Symbol"/>
    </w:rPr>
  </w:style>
  <w:style w:type="character" w:customStyle="1" w:styleId="WW8Num56z1">
    <w:name w:val="WW8Num56z1"/>
    <w:rPr>
      <w:b/>
      <w:color w:val="auto"/>
    </w:rPr>
  </w:style>
  <w:style w:type="character" w:customStyle="1" w:styleId="WW8Num74z1">
    <w:name w:val="WW8Num74z1"/>
    <w:rPr>
      <w:b/>
    </w:rPr>
  </w:style>
  <w:style w:type="character" w:customStyle="1" w:styleId="WW8Num83z1">
    <w:name w:val="WW8Num83z1"/>
    <w:rPr>
      <w:b/>
      <w:color w:val="auto"/>
    </w:rPr>
  </w:style>
  <w:style w:type="character" w:customStyle="1" w:styleId="WW8Num40z2">
    <w:name w:val="WW8Num40z2"/>
    <w:rPr>
      <w:b w:val="0"/>
    </w:rPr>
  </w:style>
  <w:style w:type="character" w:customStyle="1" w:styleId="WW8Num44z1">
    <w:name w:val="WW8Num44z1"/>
    <w:rPr>
      <w:rFonts w:ascii="OpenSymbol" w:hAnsi="OpenSymbol" w:cs="OpenSymbol"/>
    </w:rPr>
  </w:style>
  <w:style w:type="character" w:customStyle="1" w:styleId="WW8Num44z3">
    <w:name w:val="WW8Num44z3"/>
    <w:rPr>
      <w:rFonts w:ascii="Wingdings 2" w:hAnsi="Wingdings 2" w:cs="OpenSymbol"/>
    </w:rPr>
  </w:style>
  <w:style w:type="character" w:customStyle="1" w:styleId="WW8Num50z1">
    <w:name w:val="WW8Num50z1"/>
    <w:rPr>
      <w:b/>
    </w:rPr>
  </w:style>
  <w:style w:type="character" w:customStyle="1" w:styleId="WW8Num57z1">
    <w:name w:val="WW8Num57z1"/>
    <w:rPr>
      <w:b/>
      <w:color w:val="auto"/>
    </w:rPr>
  </w:style>
  <w:style w:type="character" w:customStyle="1" w:styleId="WW8Num84z1">
    <w:name w:val="WW8Num84z1"/>
    <w:rPr>
      <w:b/>
      <w:color w:val="auto"/>
    </w:rPr>
  </w:style>
  <w:style w:type="character" w:customStyle="1" w:styleId="WW8Num98z1">
    <w:name w:val="WW8Num98z1"/>
    <w:rPr>
      <w:b/>
      <w:color w:val="auto"/>
    </w:rPr>
  </w:style>
  <w:style w:type="character" w:customStyle="1" w:styleId="WW8Num33z2">
    <w:name w:val="WW8Num33z2"/>
    <w:rPr>
      <w:rFonts w:ascii="Symbol" w:hAnsi="Symbol" w:cs="Symbol"/>
      <w:b w:val="0"/>
      <w:color w:val="auto"/>
    </w:rPr>
  </w:style>
  <w:style w:type="character" w:customStyle="1" w:styleId="WW8Num33z3">
    <w:name w:val="WW8Num33z3"/>
    <w:rPr>
      <w:b w:val="0"/>
      <w:strike w:val="0"/>
      <w:dstrike w:val="0"/>
      <w:color w:val="auto"/>
    </w:rPr>
  </w:style>
  <w:style w:type="character" w:customStyle="1" w:styleId="WW8Num39z3">
    <w:name w:val="WW8Num39z3"/>
    <w:rPr>
      <w:b w:val="0"/>
      <w:strike w:val="0"/>
      <w:dstrike w:val="0"/>
      <w:color w:val="auto"/>
    </w:rPr>
  </w:style>
  <w:style w:type="character" w:customStyle="1" w:styleId="WW8Num88z1">
    <w:name w:val="WW8Num88z1"/>
    <w:rPr>
      <w:b w:val="0"/>
      <w:i w:val="0"/>
    </w:rPr>
  </w:style>
  <w:style w:type="character" w:customStyle="1" w:styleId="WW8Num24z7">
    <w:name w:val="WW8Num24z7"/>
    <w:rPr>
      <w:rFonts w:ascii="Times New Roman" w:hAnsi="Times New Roman" w:cs="Times New Roman"/>
      <w:b w:val="0"/>
      <w:i w:val="0"/>
      <w:sz w:val="24"/>
      <w:u w:val="none"/>
    </w:rPr>
  </w:style>
  <w:style w:type="character" w:customStyle="1" w:styleId="WW8Num26z1">
    <w:name w:val="WW8Num26z1"/>
    <w:rPr>
      <w:b w:val="0"/>
      <w:i w:val="0"/>
    </w:rPr>
  </w:style>
  <w:style w:type="character" w:customStyle="1" w:styleId="WW8Num30z1">
    <w:name w:val="WW8Num30z1"/>
    <w:rPr>
      <w:rFonts w:ascii="OpenSymbol" w:hAnsi="OpenSymbol" w:cs="OpenSymbol"/>
    </w:rPr>
  </w:style>
  <w:style w:type="character" w:customStyle="1" w:styleId="WW8Num40z1">
    <w:name w:val="WW8Num40z1"/>
    <w:rPr>
      <w:b w:val="0"/>
      <w:i w:val="0"/>
    </w:rPr>
  </w:style>
  <w:style w:type="character" w:customStyle="1" w:styleId="WW8Num43z2">
    <w:name w:val="WW8Num43z2"/>
    <w:rPr>
      <w:rFonts w:ascii="Wingdings" w:hAnsi="Wingdings" w:cs="Wingdings"/>
    </w:rPr>
  </w:style>
  <w:style w:type="character" w:customStyle="1" w:styleId="WW8Num50z2">
    <w:name w:val="WW8Num50z2"/>
    <w:rPr>
      <w:b w:val="0"/>
      <w:bCs w:val="0"/>
      <w:color w:val="auto"/>
    </w:rPr>
  </w:style>
  <w:style w:type="character" w:customStyle="1" w:styleId="WW8Num56z2">
    <w:name w:val="WW8Num56z2"/>
    <w:rPr>
      <w:b w:val="0"/>
    </w:rPr>
  </w:style>
  <w:style w:type="character" w:customStyle="1" w:styleId="WW8Num65z1">
    <w:name w:val="WW8Num65z1"/>
    <w:rPr>
      <w:rFonts w:ascii="OpenSymbol" w:hAnsi="OpenSymbol" w:cs="OpenSymbol"/>
    </w:rPr>
  </w:style>
  <w:style w:type="character" w:customStyle="1" w:styleId="WW8Num89z1">
    <w:name w:val="WW8Num89z1"/>
    <w:rPr>
      <w:b w:val="0"/>
      <w:i w:val="0"/>
    </w:rPr>
  </w:style>
  <w:style w:type="character" w:customStyle="1" w:styleId="WW8Num92z1">
    <w:name w:val="WW8Num92z1"/>
    <w:rPr>
      <w:rFonts w:ascii="Courier New" w:hAnsi="Courier New" w:cs="Courier New"/>
    </w:rPr>
  </w:style>
  <w:style w:type="character" w:customStyle="1" w:styleId="WW8Num92z2">
    <w:name w:val="WW8Num92z2"/>
    <w:rPr>
      <w:rFonts w:ascii="Wingdings" w:hAnsi="Wingdings" w:cs="Wingdings"/>
    </w:rPr>
  </w:style>
  <w:style w:type="character" w:customStyle="1" w:styleId="WW8Num92z3">
    <w:name w:val="WW8Num92z3"/>
    <w:rPr>
      <w:rFonts w:ascii="Symbol" w:hAnsi="Symbol" w:cs="Symbol"/>
    </w:rPr>
  </w:style>
  <w:style w:type="character" w:customStyle="1" w:styleId="WW8Num99z2">
    <w:name w:val="WW8Num99z2"/>
    <w:rPr>
      <w:b w:val="0"/>
      <w:color w:val="auto"/>
    </w:rPr>
  </w:style>
  <w:style w:type="character" w:customStyle="1" w:styleId="WW8Num128z1">
    <w:name w:val="WW8Num128z1"/>
    <w:rPr>
      <w:b w:val="0"/>
      <w:color w:val="auto"/>
    </w:rPr>
  </w:style>
  <w:style w:type="character" w:customStyle="1" w:styleId="WW8Num158z1">
    <w:name w:val="WW8Num158z1"/>
    <w:rPr>
      <w:b w:val="0"/>
      <w:i w:val="0"/>
    </w:rPr>
  </w:style>
  <w:style w:type="character" w:customStyle="1" w:styleId="Znak2">
    <w:name w:val="Znak2"/>
    <w:rPr>
      <w:color w:val="000000"/>
      <w:lang w:val="pl-PL" w:bidi="ar-SA"/>
    </w:rPr>
  </w:style>
  <w:style w:type="character" w:customStyle="1" w:styleId="text2">
    <w:name w:val="text2"/>
    <w:basedOn w:val="Domylnaczcionkaakapitu4"/>
  </w:style>
  <w:style w:type="character" w:customStyle="1" w:styleId="highlight">
    <w:name w:val="highlight"/>
    <w:basedOn w:val="Domylnaczcionkaakapitu4"/>
  </w:style>
  <w:style w:type="character" w:customStyle="1" w:styleId="Tekstpodstawowy3Znak1">
    <w:name w:val="Tekst podstawowy 3 Znak1"/>
    <w:rPr>
      <w:sz w:val="16"/>
      <w:szCs w:val="16"/>
    </w:rPr>
  </w:style>
  <w:style w:type="character" w:customStyle="1" w:styleId="pktZnakZnak">
    <w:name w:val="pkt Znak Znak"/>
    <w:rPr>
      <w:sz w:val="24"/>
      <w:lang w:val="pl-PL" w:bidi="ar-SA"/>
    </w:rPr>
  </w:style>
  <w:style w:type="character" w:customStyle="1" w:styleId="text-justify">
    <w:name w:val="text-justify"/>
  </w:style>
  <w:style w:type="character" w:customStyle="1" w:styleId="Odwoanieprzypisudolnego2">
    <w:name w:val="Odwołanie przypisu dolnego2"/>
    <w:rPr>
      <w:vertAlign w:val="superscript"/>
    </w:rPr>
  </w:style>
  <w:style w:type="character" w:customStyle="1" w:styleId="Odwoanieprzypisukocowego2">
    <w:name w:val="Odwołanie przypisu końcowego2"/>
    <w:rPr>
      <w:vertAlign w:val="superscript"/>
    </w:rPr>
  </w:style>
  <w:style w:type="character" w:customStyle="1" w:styleId="Odwoaniedokomentarza3">
    <w:name w:val="Odwołanie do komentarza3"/>
    <w:rPr>
      <w:sz w:val="16"/>
      <w:szCs w:val="16"/>
    </w:rPr>
  </w:style>
  <w:style w:type="character" w:customStyle="1" w:styleId="TekstkomentarzaZnak2">
    <w:name w:val="Tekst komentarza Znak2"/>
    <w:uiPriority w:val="99"/>
    <w:rPr>
      <w:lang w:eastAsia="zh-CN"/>
    </w:rPr>
  </w:style>
  <w:style w:type="character" w:styleId="Odwoanieprzypisudolnego">
    <w:name w:val="footnote reference"/>
    <w:uiPriority w:val="99"/>
    <w:rPr>
      <w:vertAlign w:val="superscript"/>
    </w:rPr>
  </w:style>
  <w:style w:type="character" w:styleId="Odwoanieprzypisukocowego">
    <w:name w:val="endnote reference"/>
    <w:rPr>
      <w:vertAlign w:val="superscript"/>
    </w:rPr>
  </w:style>
  <w:style w:type="paragraph" w:customStyle="1" w:styleId="Nagwek60">
    <w:name w:val="Nagłówek6"/>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aliases w:val=" Znak Znak Znak Znak Znak Znak Znak Znak Znak, Znak Znak Znak Znak Znak Znak Znak Znak Znak Znak Znak Znak Znak Znak, Znak Znak Znak Znak Znak, Znak Znak Znak Znak Znak Znak,Znak Znak Znak Znak,Znak Znak,Znak, Znak2"/>
    <w:basedOn w:val="Normalny"/>
    <w:link w:val="TekstpodstawowyZnak2"/>
    <w:pPr>
      <w:tabs>
        <w:tab w:val="left" w:pos="567"/>
      </w:tabs>
      <w:jc w:val="both"/>
    </w:pPr>
    <w:rPr>
      <w:b/>
      <w:sz w:val="32"/>
      <w:lang w:val="x-none"/>
    </w:rPr>
  </w:style>
  <w:style w:type="paragraph" w:styleId="Lista">
    <w:name w:val="List"/>
    <w:basedOn w:val="Tekstpodstawowy"/>
    <w:rPr>
      <w:rFonts w:cs="Tahoma"/>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rPr>
      <w:rFonts w:cs="Tahoma"/>
    </w:rPr>
  </w:style>
  <w:style w:type="paragraph" w:customStyle="1" w:styleId="Nagwek50">
    <w:name w:val="Nagłówek5"/>
    <w:basedOn w:val="Normalny"/>
    <w:next w:val="Tekstpodstawowy"/>
    <w:pPr>
      <w:keepNext/>
      <w:spacing w:before="240" w:after="120"/>
    </w:pPr>
    <w:rPr>
      <w:rFonts w:ascii="Albany" w:eastAsia="HG Mincho Light J" w:hAnsi="Albany" w:cs="Albany"/>
      <w:sz w:val="28"/>
      <w:szCs w:val="28"/>
      <w:lang w:val="x-none"/>
    </w:rPr>
  </w:style>
  <w:style w:type="paragraph" w:customStyle="1" w:styleId="Legenda2">
    <w:name w:val="Legenda2"/>
    <w:basedOn w:val="Normalny"/>
    <w:pPr>
      <w:suppressLineNumbers/>
      <w:spacing w:before="120" w:after="120"/>
    </w:pPr>
    <w:rPr>
      <w:rFonts w:cs="Mangal"/>
      <w:i/>
      <w:iCs/>
      <w:sz w:val="24"/>
      <w:szCs w:val="24"/>
    </w:rPr>
  </w:style>
  <w:style w:type="paragraph" w:customStyle="1" w:styleId="Nagwek40">
    <w:name w:val="Nagłówek4"/>
    <w:basedOn w:val="Normalny"/>
    <w:next w:val="Tekstpodstawowy"/>
    <w:pPr>
      <w:keepNext/>
      <w:spacing w:before="240" w:after="120"/>
    </w:pPr>
    <w:rPr>
      <w:rFonts w:ascii="Arial" w:eastAsia="Lucida Sans Unicode" w:hAnsi="Arial" w:cs="Tahoma"/>
      <w:sz w:val="28"/>
      <w:szCs w:val="28"/>
    </w:rPr>
  </w:style>
  <w:style w:type="paragraph" w:customStyle="1" w:styleId="Podpis3">
    <w:name w:val="Podpis3"/>
    <w:basedOn w:val="Normalny"/>
    <w:pPr>
      <w:suppressLineNumbers/>
      <w:spacing w:before="120" w:after="120"/>
    </w:pPr>
    <w:rPr>
      <w:rFonts w:cs="Tahoma"/>
      <w:i/>
      <w:iCs/>
      <w:sz w:val="24"/>
      <w:szCs w:val="24"/>
    </w:rPr>
  </w:style>
  <w:style w:type="paragraph" w:customStyle="1" w:styleId="Nagwek30">
    <w:name w:val="Nagłówek3"/>
    <w:basedOn w:val="Normalny"/>
    <w:next w:val="Tekstpodstawowy"/>
    <w:pPr>
      <w:keepNext/>
      <w:spacing w:before="240" w:after="120"/>
    </w:pPr>
    <w:rPr>
      <w:rFonts w:ascii="Arial" w:eastAsia="Lucida Sans Unicode" w:hAnsi="Arial" w:cs="Tahoma"/>
      <w:sz w:val="28"/>
      <w:szCs w:val="28"/>
    </w:rPr>
  </w:style>
  <w:style w:type="paragraph" w:customStyle="1" w:styleId="Podpis2">
    <w:name w:val="Podpis2"/>
    <w:basedOn w:val="Normalny"/>
    <w:pPr>
      <w:suppressLineNumbers/>
      <w:spacing w:before="120" w:after="120"/>
    </w:pPr>
    <w:rPr>
      <w:rFonts w:cs="Tahoma"/>
      <w:i/>
      <w:iCs/>
      <w:sz w:val="24"/>
      <w:szCs w:val="24"/>
    </w:rPr>
  </w:style>
  <w:style w:type="paragraph" w:styleId="Nagwek">
    <w:name w:val="header"/>
    <w:basedOn w:val="Normalny"/>
    <w:next w:val="Tekstpodstawowy"/>
    <w:link w:val="NagwekZnak1"/>
    <w:uiPriority w:val="99"/>
    <w:pPr>
      <w:keepNext/>
      <w:spacing w:before="240" w:after="120"/>
    </w:pPr>
    <w:rPr>
      <w:rFonts w:ascii="Arial" w:eastAsia="Lucida Sans Unicode" w:hAnsi="Arial" w:cs="Arial"/>
      <w:sz w:val="28"/>
      <w:szCs w:val="28"/>
      <w:lang w:val="x-none"/>
    </w:rPr>
  </w:style>
  <w:style w:type="paragraph" w:customStyle="1" w:styleId="Podpis1">
    <w:name w:val="Podpis1"/>
    <w:basedOn w:val="Normalny"/>
    <w:pPr>
      <w:suppressLineNumbers/>
      <w:spacing w:before="120" w:after="120"/>
    </w:pPr>
    <w:rPr>
      <w:rFonts w:cs="Tahoma"/>
      <w:i/>
      <w:iCs/>
      <w:sz w:val="24"/>
      <w:szCs w:val="24"/>
    </w:rPr>
  </w:style>
  <w:style w:type="paragraph" w:customStyle="1" w:styleId="Nagwek20">
    <w:name w:val="Nagłówek2"/>
    <w:basedOn w:val="Normalny"/>
    <w:next w:val="Tekstpodstawowy"/>
    <w:pPr>
      <w:keepNext/>
      <w:spacing w:before="240" w:after="120"/>
    </w:pPr>
    <w:rPr>
      <w:rFonts w:ascii="Arial" w:eastAsia="Lucida Sans Unicode" w:hAnsi="Arial" w:cs="Tahoma"/>
      <w:sz w:val="28"/>
      <w:szCs w:val="28"/>
    </w:rPr>
  </w:style>
  <w:style w:type="paragraph" w:styleId="Tekstpodstawowywcity">
    <w:name w:val="Body Text Indent"/>
    <w:basedOn w:val="Normalny"/>
    <w:link w:val="TekstpodstawowywcityZnak2"/>
    <w:pPr>
      <w:ind w:left="426"/>
      <w:jc w:val="both"/>
    </w:pPr>
    <w:rPr>
      <w:color w:val="000000"/>
      <w:lang w:val="x-none"/>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styleId="Stopka">
    <w:name w:val="footer"/>
    <w:basedOn w:val="Normalny"/>
    <w:link w:val="StopkaZnak1"/>
    <w:pPr>
      <w:tabs>
        <w:tab w:val="center" w:pos="4536"/>
        <w:tab w:val="right" w:pos="9072"/>
      </w:tabs>
    </w:pPr>
  </w:style>
  <w:style w:type="paragraph" w:customStyle="1" w:styleId="Zawartoramki">
    <w:name w:val="Zawartość ramki"/>
    <w:basedOn w:val="Tekstpodstawowy"/>
  </w:style>
  <w:style w:type="paragraph" w:styleId="Podtytu">
    <w:name w:val="Subtitle"/>
    <w:aliases w:val=" Znak Znak Znak Znak Znak Znak Znak Znak Znak Znak Znak Znak Znak,Tekst podstawowy1, Znak Znak Znak1, Znak Znak1, Znak Znak Znak Znak Znak1 Znak Znak, Znak Znak Znak Znak Znak Znak Znak Znak, Znak Znak Znak Znak"/>
    <w:basedOn w:val="Nagwek50"/>
    <w:next w:val="Tekstpodstawowy"/>
    <w:link w:val="PodtytuZnak1"/>
    <w:qFormat/>
    <w:pPr>
      <w:jc w:val="center"/>
    </w:pPr>
    <w:rPr>
      <w:i/>
      <w:iCs/>
    </w:rPr>
  </w:style>
  <w:style w:type="paragraph" w:customStyle="1" w:styleId="WW-Tekstpodstawowy3">
    <w:name w:val="WW-Tekst podstawowy 3"/>
    <w:basedOn w:val="Normalny"/>
    <w:pPr>
      <w:jc w:val="both"/>
    </w:pPr>
    <w:rPr>
      <w:b/>
      <w:sz w:val="28"/>
    </w:rPr>
  </w:style>
  <w:style w:type="paragraph" w:customStyle="1" w:styleId="BodyText21">
    <w:name w:val="Body Text 21"/>
    <w:basedOn w:val="Normalny"/>
    <w:qFormat/>
    <w:pPr>
      <w:tabs>
        <w:tab w:val="left" w:pos="0"/>
      </w:tabs>
      <w:jc w:val="both"/>
    </w:pPr>
    <w:rPr>
      <w:sz w:val="24"/>
    </w:rPr>
  </w:style>
  <w:style w:type="paragraph" w:customStyle="1" w:styleId="WW-Tekstpodstawowywcity2">
    <w:name w:val="WW-Tekst podstawowy wcięty 2"/>
    <w:basedOn w:val="Normalny"/>
    <w:qFormat/>
    <w:pPr>
      <w:ind w:left="708"/>
      <w:jc w:val="both"/>
    </w:pPr>
    <w:rPr>
      <w:b/>
      <w:sz w:val="24"/>
    </w:rPr>
  </w:style>
  <w:style w:type="paragraph" w:customStyle="1" w:styleId="WW-Tekstpodstawowywcity3">
    <w:name w:val="WW-Tekst podstawowy wcięty 3"/>
    <w:basedOn w:val="Normalny"/>
    <w:qFormat/>
    <w:pPr>
      <w:ind w:left="851"/>
      <w:jc w:val="both"/>
    </w:pPr>
    <w:rPr>
      <w:sz w:val="24"/>
    </w:rPr>
  </w:style>
  <w:style w:type="paragraph" w:customStyle="1" w:styleId="pkt">
    <w:name w:val="pkt"/>
    <w:basedOn w:val="Normalny"/>
    <w:qFormat/>
    <w:pPr>
      <w:spacing w:before="60" w:after="60"/>
      <w:ind w:left="851" w:hanging="295"/>
      <w:jc w:val="both"/>
    </w:pPr>
    <w:rPr>
      <w:sz w:val="24"/>
      <w:lang w:val="x-none"/>
    </w:rPr>
  </w:style>
  <w:style w:type="paragraph" w:customStyle="1" w:styleId="WW-Tekstpodstawowy2">
    <w:name w:val="WW-Tekst podstawowy 2"/>
    <w:basedOn w:val="Normalny"/>
    <w:pPr>
      <w:tabs>
        <w:tab w:val="left" w:pos="709"/>
      </w:tabs>
      <w:jc w:val="both"/>
    </w:pPr>
    <w:rPr>
      <w:color w:val="000000"/>
      <w:sz w:val="24"/>
    </w:rPr>
  </w:style>
  <w:style w:type="paragraph" w:styleId="Tekstdymka">
    <w:name w:val="Balloon Text"/>
    <w:basedOn w:val="Normalny"/>
    <w:link w:val="TekstdymkaZnak1"/>
    <w:rPr>
      <w:rFonts w:ascii="Tahoma" w:hAnsi="Tahoma" w:cs="Tahoma"/>
      <w:sz w:val="16"/>
      <w:szCs w:val="16"/>
    </w:rPr>
  </w:style>
  <w:style w:type="paragraph" w:customStyle="1" w:styleId="Standard">
    <w:name w:val="Standard"/>
    <w:pPr>
      <w:widowControl w:val="0"/>
      <w:suppressAutoHyphens/>
      <w:autoSpaceDE w:val="0"/>
    </w:pPr>
    <w:rPr>
      <w:rFonts w:eastAsia="Arial"/>
      <w:sz w:val="24"/>
      <w:szCs w:val="24"/>
      <w:lang w:eastAsia="zh-CN"/>
    </w:rPr>
  </w:style>
  <w:style w:type="paragraph" w:styleId="Akapitzlist">
    <w:name w:val="List Paragraph"/>
    <w:aliases w:val="L1,Numerowanie,L1 Znak Znak Znak,CW_Lista,Wypunktowanie,Akapit z listą BS,Kolorowa lista — akcent 11,sw tekst,Bulleted list,lp1,Preambuła,Colorful Shading - Accent 31,Light List - Accent 51,Akapit z listą5,Akapit normalny,Akapit z listą1"/>
    <w:basedOn w:val="Normalny"/>
    <w:uiPriority w:val="34"/>
    <w:qFormat/>
    <w:pPr>
      <w:ind w:left="708"/>
    </w:pPr>
    <w:rPr>
      <w:lang w:val="x-none"/>
    </w:rPr>
  </w:style>
  <w:style w:type="paragraph" w:customStyle="1" w:styleId="pkt1art">
    <w:name w:val="pkt1 art"/>
    <w:pPr>
      <w:suppressAutoHyphens/>
      <w:spacing w:before="60" w:after="60"/>
      <w:ind w:left="2269" w:hanging="284"/>
      <w:jc w:val="both"/>
    </w:pPr>
    <w:rPr>
      <w:rFonts w:eastAsia="Arial"/>
      <w:sz w:val="24"/>
      <w:lang w:eastAsia="zh-CN"/>
    </w:rPr>
  </w:style>
  <w:style w:type="paragraph" w:styleId="Poprawka">
    <w:name w:val="Revision"/>
    <w:pPr>
      <w:suppressAutoHyphens/>
    </w:pPr>
    <w:rPr>
      <w:rFonts w:eastAsia="Arial"/>
      <w:lang w:eastAsia="zh-CN"/>
    </w:rPr>
  </w:style>
  <w:style w:type="paragraph" w:styleId="Tekstprzypisukocowego">
    <w:name w:val="endnote text"/>
    <w:basedOn w:val="Normalny"/>
    <w:link w:val="TekstprzypisukocowegoZnak2"/>
  </w:style>
  <w:style w:type="paragraph" w:styleId="Tekstprzypisudolnego">
    <w:name w:val="footnote text"/>
    <w:aliases w:val="Podrozdział"/>
    <w:basedOn w:val="Normalny"/>
    <w:link w:val="TekstprzypisudolnegoZnak1"/>
    <w:uiPriority w:val="99"/>
    <w:rPr>
      <w:lang w:val="x-none"/>
    </w:rPr>
  </w:style>
  <w:style w:type="paragraph" w:customStyle="1" w:styleId="TableHeading">
    <w:name w:val="Table Heading"/>
    <w:basedOn w:val="Normalny"/>
    <w:pPr>
      <w:suppressAutoHyphens w:val="0"/>
      <w:spacing w:after="120"/>
      <w:jc w:val="center"/>
    </w:pPr>
    <w:rPr>
      <w:b/>
      <w:i/>
      <w:sz w:val="24"/>
    </w:rPr>
  </w:style>
  <w:style w:type="paragraph" w:customStyle="1" w:styleId="Default">
    <w:name w:val="Default"/>
    <w:qFormat/>
    <w:pPr>
      <w:suppressAutoHyphens/>
      <w:autoSpaceDE w:val="0"/>
    </w:pPr>
    <w:rPr>
      <w:rFonts w:ascii="Arial" w:eastAsia="Arial" w:hAnsi="Arial" w:cs="Arial"/>
      <w:color w:val="000000"/>
      <w:sz w:val="24"/>
      <w:szCs w:val="24"/>
      <w:lang w:eastAsia="zh-CN"/>
    </w:rPr>
  </w:style>
  <w:style w:type="paragraph" w:customStyle="1" w:styleId="Tekstpodstawowy21">
    <w:name w:val="Tekst podstawowy 21"/>
    <w:basedOn w:val="Normalny"/>
    <w:pPr>
      <w:spacing w:after="120" w:line="480" w:lineRule="auto"/>
    </w:pPr>
  </w:style>
  <w:style w:type="paragraph" w:customStyle="1" w:styleId="Tekstkomentarza1">
    <w:name w:val="Tekst komentarza1"/>
    <w:basedOn w:val="Normalny"/>
  </w:style>
  <w:style w:type="paragraph" w:styleId="Tematkomentarza">
    <w:name w:val="annotation subject"/>
    <w:basedOn w:val="Tekstkomentarza1"/>
    <w:next w:val="Tekstkomentarza1"/>
    <w:link w:val="TematkomentarzaZnak2"/>
    <w:rPr>
      <w:b/>
      <w:bCs/>
    </w:rPr>
  </w:style>
  <w:style w:type="paragraph" w:customStyle="1" w:styleId="Tekstkomentarza3">
    <w:name w:val="Tekst komentarza3"/>
    <w:basedOn w:val="Normalny"/>
    <w:rPr>
      <w:lang w:val="x-none"/>
    </w:rPr>
  </w:style>
  <w:style w:type="paragraph" w:customStyle="1" w:styleId="Tekstpodstawowy31">
    <w:name w:val="Tekst podstawowy 31"/>
    <w:basedOn w:val="Normalny"/>
    <w:pPr>
      <w:spacing w:after="120"/>
    </w:pPr>
    <w:rPr>
      <w:sz w:val="16"/>
      <w:szCs w:val="16"/>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Tekstpodstawowy32">
    <w:name w:val="Tekst podstawowy 32"/>
    <w:basedOn w:val="Normalny"/>
    <w:pPr>
      <w:spacing w:after="120"/>
    </w:pPr>
    <w:rPr>
      <w:sz w:val="16"/>
      <w:szCs w:val="16"/>
    </w:rPr>
  </w:style>
  <w:style w:type="paragraph" w:styleId="HTML-wstpniesformatowany">
    <w:name w:val="HTML Preformatted"/>
    <w:basedOn w:val="Normalny"/>
    <w:link w:val="HTML-wstpniesformatowanyZnak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rPr>
  </w:style>
  <w:style w:type="paragraph" w:customStyle="1" w:styleId="Tekstpodstawowywcity32">
    <w:name w:val="Tekst podstawowy wcięty 32"/>
    <w:basedOn w:val="Normalny"/>
    <w:pPr>
      <w:spacing w:after="120"/>
      <w:ind w:left="283"/>
    </w:pPr>
    <w:rPr>
      <w:sz w:val="16"/>
      <w:szCs w:val="16"/>
      <w:lang w:val="x-none"/>
    </w:rPr>
  </w:style>
  <w:style w:type="paragraph" w:customStyle="1" w:styleId="Tekstpodstawowy22">
    <w:name w:val="Tekst podstawowy 22"/>
    <w:basedOn w:val="Normalny"/>
    <w:pPr>
      <w:spacing w:after="120" w:line="480" w:lineRule="auto"/>
    </w:pPr>
    <w:rPr>
      <w:lang w:val="x-none"/>
    </w:rPr>
  </w:style>
  <w:style w:type="paragraph" w:customStyle="1" w:styleId="Tekstpodstawowywcity22">
    <w:name w:val="Tekst podstawowy wcięty 22"/>
    <w:basedOn w:val="Normalny"/>
    <w:pPr>
      <w:spacing w:after="120" w:line="480" w:lineRule="auto"/>
      <w:ind w:left="283"/>
    </w:pPr>
    <w:rPr>
      <w:lang w:val="x-none"/>
    </w:rPr>
  </w:style>
  <w:style w:type="paragraph" w:customStyle="1" w:styleId="Blockquote">
    <w:name w:val="Blockquote"/>
    <w:basedOn w:val="Normalny"/>
    <w:pPr>
      <w:spacing w:before="100" w:after="100"/>
      <w:ind w:left="360" w:right="360"/>
    </w:pPr>
    <w:rPr>
      <w:sz w:val="24"/>
    </w:rPr>
  </w:style>
  <w:style w:type="paragraph" w:customStyle="1" w:styleId="ZnakZnakZnak">
    <w:name w:val="Znak Znak Znak"/>
    <w:basedOn w:val="Normalny"/>
    <w:pPr>
      <w:suppressAutoHyphens w:val="0"/>
    </w:pPr>
    <w:rPr>
      <w:sz w:val="24"/>
      <w:szCs w:val="24"/>
    </w:rPr>
  </w:style>
  <w:style w:type="paragraph" w:customStyle="1" w:styleId="TableContents">
    <w:name w:val="Table Contents"/>
    <w:basedOn w:val="Tekstpodstawowy"/>
    <w:pPr>
      <w:tabs>
        <w:tab w:val="clear" w:pos="567"/>
      </w:tabs>
      <w:suppressAutoHyphens w:val="0"/>
      <w:spacing w:after="120"/>
      <w:jc w:val="left"/>
    </w:pPr>
    <w:rPr>
      <w:b w:val="0"/>
      <w:sz w:val="24"/>
    </w:rPr>
  </w:style>
  <w:style w:type="paragraph" w:customStyle="1" w:styleId="Skrconyadreszwrotny">
    <w:name w:val="Skrócony adres zwrotny"/>
    <w:basedOn w:val="Normalny"/>
    <w:pPr>
      <w:suppressAutoHyphens w:val="0"/>
    </w:pPr>
    <w:rPr>
      <w:sz w:val="24"/>
    </w:rPr>
  </w:style>
  <w:style w:type="paragraph" w:customStyle="1" w:styleId="Tekstpodstawowywcity21">
    <w:name w:val="Tekst podstawowy wcięty 21"/>
    <w:basedOn w:val="Normalny"/>
    <w:pPr>
      <w:widowControl w:val="0"/>
      <w:spacing w:after="120" w:line="480" w:lineRule="auto"/>
      <w:ind w:left="283"/>
      <w:jc w:val="both"/>
      <w:textAlignment w:val="baseline"/>
    </w:pPr>
    <w:rPr>
      <w:rFonts w:eastAsia="Lucida Sans Unicode"/>
      <w:kern w:val="2"/>
      <w:sz w:val="24"/>
      <w:szCs w:val="24"/>
    </w:rPr>
  </w:style>
  <w:style w:type="paragraph" w:customStyle="1" w:styleId="Tekstpodstawowywcity31">
    <w:name w:val="Tekst podstawowy wcięty 31"/>
    <w:basedOn w:val="Normalny"/>
    <w:pPr>
      <w:widowControl w:val="0"/>
      <w:spacing w:after="120" w:line="360" w:lineRule="atLeast"/>
      <w:ind w:left="283"/>
      <w:jc w:val="both"/>
      <w:textAlignment w:val="baseline"/>
    </w:pPr>
    <w:rPr>
      <w:rFonts w:eastAsia="Lucida Sans Unicode"/>
      <w:kern w:val="2"/>
      <w:sz w:val="16"/>
      <w:szCs w:val="16"/>
    </w:rPr>
  </w:style>
  <w:style w:type="paragraph" w:customStyle="1" w:styleId="AKAPIT">
    <w:name w:val="AKAPIT"/>
    <w:basedOn w:val="Normalny"/>
    <w:pPr>
      <w:widowControl w:val="0"/>
      <w:spacing w:before="60" w:line="360" w:lineRule="auto"/>
      <w:jc w:val="both"/>
      <w:textAlignment w:val="baseline"/>
    </w:pPr>
    <w:rPr>
      <w:rFonts w:ascii="Arial" w:eastAsia="Lucida Sans Unicode" w:hAnsi="Arial" w:cs="Arial"/>
      <w:kern w:val="2"/>
      <w:sz w:val="24"/>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pPr>
      <w:suppressAutoHyphens w:val="0"/>
      <w:spacing w:before="100" w:after="100"/>
    </w:pPr>
    <w:rPr>
      <w:sz w:val="24"/>
      <w:szCs w:val="24"/>
    </w:rPr>
  </w:style>
  <w:style w:type="paragraph" w:customStyle="1" w:styleId="Legenda1">
    <w:name w:val="Legenda1"/>
    <w:basedOn w:val="Normalny"/>
    <w:pPr>
      <w:suppressLineNumbers/>
      <w:spacing w:before="120" w:after="120"/>
    </w:pPr>
    <w:rPr>
      <w:rFonts w:cs="Mangal"/>
      <w:i/>
      <w:iCs/>
      <w:sz w:val="24"/>
      <w:szCs w:val="24"/>
    </w:rPr>
  </w:style>
  <w:style w:type="paragraph" w:customStyle="1" w:styleId="ZnakZnakZnak2">
    <w:name w:val="Znak Znak Znak2"/>
    <w:basedOn w:val="Normalny"/>
    <w:pPr>
      <w:suppressAutoHyphens w:val="0"/>
    </w:pPr>
    <w:rPr>
      <w:sz w:val="24"/>
      <w:szCs w:val="24"/>
    </w:rPr>
  </w:style>
  <w:style w:type="paragraph" w:customStyle="1" w:styleId="Tekstkomentarza2">
    <w:name w:val="Tekst komentarza2"/>
    <w:basedOn w:val="Normalny"/>
  </w:style>
  <w:style w:type="paragraph" w:styleId="NormalnyWeb">
    <w:name w:val="Normal (Web)"/>
    <w:basedOn w:val="Normalny"/>
    <w:uiPriority w:val="99"/>
    <w:pPr>
      <w:suppressAutoHyphens w:val="0"/>
      <w:spacing w:before="100" w:after="119"/>
    </w:pPr>
    <w:rPr>
      <w:sz w:val="24"/>
      <w:szCs w:val="24"/>
    </w:rPr>
  </w:style>
  <w:style w:type="paragraph" w:customStyle="1" w:styleId="mainpub">
    <w:name w:val="mainpub"/>
    <w:basedOn w:val="Normalny"/>
    <w:pPr>
      <w:suppressAutoHyphens w:val="0"/>
      <w:spacing w:before="100" w:after="100"/>
    </w:pPr>
    <w:rPr>
      <w:sz w:val="24"/>
      <w:szCs w:val="24"/>
    </w:rPr>
  </w:style>
  <w:style w:type="paragraph" w:customStyle="1" w:styleId="ZnakZnakZnak0">
    <w:name w:val="Znak Znak Znak"/>
    <w:basedOn w:val="Normalny"/>
    <w:pPr>
      <w:suppressAutoHyphens w:val="0"/>
    </w:pPr>
    <w:rPr>
      <w:sz w:val="24"/>
      <w:szCs w:val="24"/>
    </w:rPr>
  </w:style>
  <w:style w:type="paragraph" w:styleId="Bezodstpw">
    <w:name w:val="No Spacing"/>
    <w:qFormat/>
    <w:pPr>
      <w:widowControl w:val="0"/>
      <w:suppressAutoHyphens/>
      <w:autoSpaceDE w:val="0"/>
    </w:pPr>
    <w:rPr>
      <w:rFonts w:ascii="Tahoma" w:hAnsi="Tahoma" w:cs="Tahoma"/>
      <w:sz w:val="24"/>
      <w:szCs w:val="24"/>
      <w:lang w:eastAsia="zh-CN"/>
    </w:rPr>
  </w:style>
  <w:style w:type="paragraph" w:customStyle="1" w:styleId="Tekstkomentarza4">
    <w:name w:val="Tekst komentarza4"/>
    <w:basedOn w:val="Normalny"/>
  </w:style>
  <w:style w:type="paragraph" w:customStyle="1" w:styleId="results-group-document">
    <w:name w:val="results-group-document"/>
    <w:basedOn w:val="Normalny"/>
    <w:rsid w:val="00594BB1"/>
    <w:pPr>
      <w:suppressAutoHyphens w:val="0"/>
      <w:spacing w:before="100" w:beforeAutospacing="1" w:after="100" w:afterAutospacing="1"/>
    </w:pPr>
    <w:rPr>
      <w:sz w:val="24"/>
      <w:szCs w:val="24"/>
      <w:lang w:eastAsia="pl-PL"/>
    </w:rPr>
  </w:style>
  <w:style w:type="character" w:styleId="Odwoaniedokomentarza">
    <w:name w:val="annotation reference"/>
    <w:uiPriority w:val="99"/>
    <w:unhideWhenUsed/>
    <w:rsid w:val="00CD6C00"/>
    <w:rPr>
      <w:sz w:val="16"/>
      <w:szCs w:val="16"/>
    </w:rPr>
  </w:style>
  <w:style w:type="paragraph" w:styleId="Tekstkomentarza">
    <w:name w:val="annotation text"/>
    <w:basedOn w:val="Normalny"/>
    <w:link w:val="TekstkomentarzaZnak3"/>
    <w:uiPriority w:val="99"/>
    <w:unhideWhenUsed/>
    <w:rsid w:val="00CD6C00"/>
  </w:style>
  <w:style w:type="character" w:customStyle="1" w:styleId="TekstkomentarzaZnak3">
    <w:name w:val="Tekst komentarza Znak3"/>
    <w:link w:val="Tekstkomentarza"/>
    <w:uiPriority w:val="99"/>
    <w:rsid w:val="00CD6C00"/>
    <w:rPr>
      <w:lang w:eastAsia="zh-CN"/>
    </w:rPr>
  </w:style>
  <w:style w:type="character" w:styleId="UyteHipercze">
    <w:name w:val="FollowedHyperlink"/>
    <w:uiPriority w:val="99"/>
    <w:semiHidden/>
    <w:unhideWhenUsed/>
    <w:rsid w:val="00556DBD"/>
    <w:rPr>
      <w:color w:val="954F72"/>
      <w:u w:val="single"/>
    </w:rPr>
  </w:style>
  <w:style w:type="character" w:customStyle="1" w:styleId="font">
    <w:name w:val="font"/>
    <w:rsid w:val="00784F91"/>
  </w:style>
  <w:style w:type="character" w:customStyle="1" w:styleId="size">
    <w:name w:val="size"/>
    <w:rsid w:val="00784F91"/>
  </w:style>
  <w:style w:type="character" w:styleId="Nierozpoznanawzmianka">
    <w:name w:val="Unresolved Mention"/>
    <w:uiPriority w:val="99"/>
    <w:semiHidden/>
    <w:unhideWhenUsed/>
    <w:rsid w:val="00A22988"/>
    <w:rPr>
      <w:color w:val="605E5C"/>
      <w:shd w:val="clear" w:color="auto" w:fill="E1DFDD"/>
    </w:rPr>
  </w:style>
  <w:style w:type="paragraph" w:customStyle="1" w:styleId="divparagraph">
    <w:name w:val="div.paragraph"/>
    <w:uiPriority w:val="99"/>
    <w:rsid w:val="001F55E2"/>
    <w:pPr>
      <w:widowControl w:val="0"/>
      <w:autoSpaceDE w:val="0"/>
      <w:autoSpaceDN w:val="0"/>
      <w:adjustRightInd w:val="0"/>
      <w:spacing w:line="40" w:lineRule="atLeast"/>
    </w:pPr>
    <w:rPr>
      <w:rFonts w:ascii="Helvetica" w:hAnsi="Helvetica" w:cs="Helvetica"/>
      <w:color w:val="000000"/>
      <w:sz w:val="18"/>
      <w:szCs w:val="18"/>
    </w:rPr>
  </w:style>
  <w:style w:type="paragraph" w:customStyle="1" w:styleId="divpoint">
    <w:name w:val="div.point"/>
    <w:uiPriority w:val="99"/>
    <w:rsid w:val="000F19E7"/>
    <w:pPr>
      <w:widowControl w:val="0"/>
      <w:autoSpaceDE w:val="0"/>
      <w:autoSpaceDN w:val="0"/>
      <w:adjustRightInd w:val="0"/>
      <w:spacing w:line="40" w:lineRule="atLeast"/>
    </w:pPr>
    <w:rPr>
      <w:rFonts w:ascii="Helvetica" w:hAnsi="Helvetica" w:cs="Helvetica"/>
      <w:color w:val="000000"/>
      <w:sz w:val="18"/>
      <w:szCs w:val="18"/>
    </w:rPr>
  </w:style>
  <w:style w:type="paragraph" w:customStyle="1" w:styleId="divpkt">
    <w:name w:val="div.pkt"/>
    <w:uiPriority w:val="99"/>
    <w:rsid w:val="008F3293"/>
    <w:pPr>
      <w:widowControl w:val="0"/>
      <w:autoSpaceDE w:val="0"/>
      <w:autoSpaceDN w:val="0"/>
      <w:adjustRightInd w:val="0"/>
      <w:spacing w:line="40" w:lineRule="atLeast"/>
      <w:ind w:left="240"/>
      <w:jc w:val="both"/>
    </w:pPr>
    <w:rPr>
      <w:rFonts w:ascii="Helvetica" w:hAnsi="Helvetica" w:cs="Helvetica"/>
      <w:color w:val="000000"/>
      <w:sz w:val="18"/>
      <w:szCs w:val="18"/>
    </w:rPr>
  </w:style>
  <w:style w:type="numbering" w:customStyle="1" w:styleId="WWNum13">
    <w:name w:val="WWNum13"/>
    <w:rsid w:val="006A2670"/>
    <w:pPr>
      <w:numPr>
        <w:numId w:val="43"/>
      </w:numPr>
    </w:pPr>
  </w:style>
  <w:style w:type="character" w:customStyle="1" w:styleId="ng-binding">
    <w:name w:val="ng-binding"/>
    <w:basedOn w:val="Domylnaczcionkaakapitu"/>
    <w:rsid w:val="00B60243"/>
  </w:style>
  <w:style w:type="character" w:customStyle="1" w:styleId="alb-s">
    <w:name w:val="a_lb-s"/>
    <w:basedOn w:val="Domylnaczcionkaakapitu"/>
    <w:rsid w:val="00E36D9B"/>
  </w:style>
  <w:style w:type="character" w:customStyle="1" w:styleId="apple-converted-space">
    <w:name w:val="apple-converted-space"/>
    <w:basedOn w:val="Domylnaczcionkaakapitu"/>
    <w:rsid w:val="000B15F9"/>
  </w:style>
  <w:style w:type="numbering" w:customStyle="1" w:styleId="Bezlisty1">
    <w:name w:val="Bez listy1"/>
    <w:next w:val="Bezlisty"/>
    <w:uiPriority w:val="99"/>
    <w:semiHidden/>
    <w:unhideWhenUsed/>
    <w:rsid w:val="000F68EB"/>
  </w:style>
  <w:style w:type="character" w:customStyle="1" w:styleId="TekstpodstawowyZnak2">
    <w:name w:val="Tekst podstawowy Znak2"/>
    <w:aliases w:val=" Znak Znak Znak Znak Znak Znak Znak Znak Znak Znak1, Znak Znak Znak Znak Znak Znak Znak Znak Znak Znak Znak Znak Znak Znak Znak1, Znak Znak Znak Znak Znak Znak2, Znak Znak Znak Znak Znak Znak Znak1,Znak Znak Znak Znak Znak"/>
    <w:link w:val="Tekstpodstawowy"/>
    <w:rsid w:val="000F68EB"/>
    <w:rPr>
      <w:b/>
      <w:sz w:val="32"/>
      <w:lang w:val="x-none" w:eastAsia="zh-CN"/>
    </w:rPr>
  </w:style>
  <w:style w:type="character" w:customStyle="1" w:styleId="NagwekZnak1">
    <w:name w:val="Nagłówek Znak1"/>
    <w:link w:val="Nagwek"/>
    <w:rsid w:val="000F68EB"/>
    <w:rPr>
      <w:rFonts w:ascii="Arial" w:eastAsia="Lucida Sans Unicode" w:hAnsi="Arial" w:cs="Arial"/>
      <w:sz w:val="28"/>
      <w:szCs w:val="28"/>
      <w:lang w:val="x-none" w:eastAsia="zh-CN"/>
    </w:rPr>
  </w:style>
  <w:style w:type="character" w:customStyle="1" w:styleId="TekstpodstawowywcityZnak2">
    <w:name w:val="Tekst podstawowy wcięty Znak2"/>
    <w:link w:val="Tekstpodstawowywcity"/>
    <w:rsid w:val="000F68EB"/>
    <w:rPr>
      <w:color w:val="000000"/>
      <w:lang w:val="x-none" w:eastAsia="zh-CN"/>
    </w:rPr>
  </w:style>
  <w:style w:type="character" w:customStyle="1" w:styleId="StopkaZnak1">
    <w:name w:val="Stopka Znak1"/>
    <w:link w:val="Stopka"/>
    <w:uiPriority w:val="99"/>
    <w:rsid w:val="000F68EB"/>
    <w:rPr>
      <w:lang w:eastAsia="zh-CN"/>
    </w:rPr>
  </w:style>
  <w:style w:type="character" w:customStyle="1" w:styleId="PodtytuZnak1">
    <w:name w:val="Podtytuł Znak1"/>
    <w:aliases w:val=" Znak Znak Znak Znak Znak Znak Znak Znak Znak Znak Znak Znak Znak Znak1,Tekst podstawowy1 Znak, Znak Znak Znak1 Znak, Znak Znak1 Znak, Znak Znak Znak Znak Znak1 Znak Znak Znak, Znak Znak Znak Znak Znak Znak Znak Znak Znak1"/>
    <w:link w:val="Podtytu"/>
    <w:rsid w:val="000F68EB"/>
    <w:rPr>
      <w:rFonts w:ascii="Albany" w:eastAsia="HG Mincho Light J" w:hAnsi="Albany" w:cs="Albany"/>
      <w:i/>
      <w:iCs/>
      <w:sz w:val="28"/>
      <w:szCs w:val="28"/>
      <w:lang w:val="x-none" w:eastAsia="zh-CN"/>
    </w:rPr>
  </w:style>
  <w:style w:type="character" w:customStyle="1" w:styleId="TekstdymkaZnak1">
    <w:name w:val="Tekst dymka Znak1"/>
    <w:link w:val="Tekstdymka"/>
    <w:rsid w:val="000F68EB"/>
    <w:rPr>
      <w:rFonts w:ascii="Tahoma" w:hAnsi="Tahoma" w:cs="Tahoma"/>
      <w:sz w:val="16"/>
      <w:szCs w:val="16"/>
      <w:lang w:eastAsia="zh-CN"/>
    </w:rPr>
  </w:style>
  <w:style w:type="character" w:customStyle="1" w:styleId="TekstprzypisukocowegoZnak2">
    <w:name w:val="Tekst przypisu końcowego Znak2"/>
    <w:link w:val="Tekstprzypisukocowego"/>
    <w:rsid w:val="000F68EB"/>
    <w:rPr>
      <w:lang w:eastAsia="zh-CN"/>
    </w:rPr>
  </w:style>
  <w:style w:type="character" w:customStyle="1" w:styleId="TekstprzypisudolnegoZnak1">
    <w:name w:val="Tekst przypisu dolnego Znak1"/>
    <w:aliases w:val="Podrozdział Znak"/>
    <w:link w:val="Tekstprzypisudolnego"/>
    <w:uiPriority w:val="99"/>
    <w:rsid w:val="000F68EB"/>
    <w:rPr>
      <w:lang w:val="x-none" w:eastAsia="zh-CN"/>
    </w:rPr>
  </w:style>
  <w:style w:type="character" w:customStyle="1" w:styleId="TematkomentarzaZnak2">
    <w:name w:val="Temat komentarza Znak2"/>
    <w:link w:val="Tematkomentarza"/>
    <w:rsid w:val="000F68EB"/>
    <w:rPr>
      <w:b/>
      <w:bCs/>
      <w:lang w:eastAsia="zh-CN"/>
    </w:rPr>
  </w:style>
  <w:style w:type="character" w:customStyle="1" w:styleId="HTML-wstpniesformatowanyZnak1">
    <w:name w:val="HTML - wstępnie sformatowany Znak1"/>
    <w:link w:val="HTML-wstpniesformatowany"/>
    <w:rsid w:val="000F68EB"/>
    <w:rPr>
      <w:rFonts w:ascii="Courier New" w:hAnsi="Courier New" w:cs="Courier New"/>
      <w:lang w:eastAsia="zh-CN"/>
    </w:rPr>
  </w:style>
  <w:style w:type="paragraph" w:styleId="Tekstpodstawowywcity2">
    <w:name w:val="Body Text Indent 2"/>
    <w:basedOn w:val="Normalny"/>
    <w:link w:val="Tekstpodstawowywcity2Znak1"/>
    <w:uiPriority w:val="99"/>
    <w:unhideWhenUsed/>
    <w:rsid w:val="00187FB6"/>
    <w:pPr>
      <w:ind w:left="1134"/>
      <w:contextualSpacing/>
      <w:jc w:val="both"/>
    </w:pPr>
    <w:rPr>
      <w:rFonts w:eastAsia="Calibri"/>
      <w:b/>
      <w:i/>
      <w:lang w:eastAsia="pl-PL"/>
    </w:rPr>
  </w:style>
  <w:style w:type="character" w:customStyle="1" w:styleId="Tekstpodstawowywcity2Znak1">
    <w:name w:val="Tekst podstawowy wcięty 2 Znak1"/>
    <w:link w:val="Tekstpodstawowywcity2"/>
    <w:uiPriority w:val="99"/>
    <w:rsid w:val="00187FB6"/>
    <w:rPr>
      <w:rFonts w:eastAsia="Calibri"/>
      <w:b/>
      <w:i/>
    </w:rPr>
  </w:style>
  <w:style w:type="paragraph" w:styleId="Tekstpodstawowy2">
    <w:name w:val="Body Text 2"/>
    <w:basedOn w:val="Normalny"/>
    <w:link w:val="Tekstpodstawowy2Znak1"/>
    <w:uiPriority w:val="99"/>
    <w:unhideWhenUsed/>
    <w:rsid w:val="00E16E05"/>
    <w:pPr>
      <w:tabs>
        <w:tab w:val="left" w:pos="360"/>
      </w:tabs>
      <w:jc w:val="both"/>
    </w:pPr>
    <w:rPr>
      <w:i/>
    </w:rPr>
  </w:style>
  <w:style w:type="character" w:customStyle="1" w:styleId="Tekstpodstawowy2Znak1">
    <w:name w:val="Tekst podstawowy 2 Znak1"/>
    <w:link w:val="Tekstpodstawowy2"/>
    <w:uiPriority w:val="99"/>
    <w:rsid w:val="00E16E05"/>
    <w:rPr>
      <w:i/>
      <w:lang w:eastAsia="zh-CN"/>
    </w:rPr>
  </w:style>
  <w:style w:type="paragraph" w:styleId="Tekstpodstawowywcity3">
    <w:name w:val="Body Text Indent 3"/>
    <w:basedOn w:val="Normalny"/>
    <w:link w:val="Tekstpodstawowywcity3Znak1"/>
    <w:uiPriority w:val="99"/>
    <w:unhideWhenUsed/>
    <w:rsid w:val="004515EB"/>
    <w:pPr>
      <w:ind w:left="720"/>
      <w:jc w:val="both"/>
    </w:pPr>
  </w:style>
  <w:style w:type="character" w:customStyle="1" w:styleId="Tekstpodstawowywcity3Znak1">
    <w:name w:val="Tekst podstawowy wcięty 3 Znak1"/>
    <w:link w:val="Tekstpodstawowywcity3"/>
    <w:uiPriority w:val="99"/>
    <w:rsid w:val="004515EB"/>
    <w:rPr>
      <w:lang w:eastAsia="zh-CN"/>
    </w:rPr>
  </w:style>
  <w:style w:type="paragraph" w:styleId="Tekstblokowy">
    <w:name w:val="Block Text"/>
    <w:basedOn w:val="Normalny"/>
    <w:uiPriority w:val="99"/>
    <w:unhideWhenUsed/>
    <w:rsid w:val="00A11FE2"/>
    <w:pPr>
      <w:ind w:left="1134" w:right="-1"/>
      <w:jc w:val="both"/>
    </w:pPr>
    <w:rPr>
      <w:b/>
      <w:bCs/>
      <w:i/>
    </w:rPr>
  </w:style>
  <w:style w:type="numbering" w:customStyle="1" w:styleId="Bezlisty2">
    <w:name w:val="Bez listy2"/>
    <w:next w:val="Bezlisty"/>
    <w:uiPriority w:val="99"/>
    <w:semiHidden/>
    <w:unhideWhenUsed/>
    <w:rsid w:val="00B43E55"/>
  </w:style>
  <w:style w:type="character" w:styleId="Tekstzastpczy">
    <w:name w:val="Placeholder Text"/>
    <w:uiPriority w:val="99"/>
    <w:semiHidden/>
    <w:rsid w:val="00B43E55"/>
  </w:style>
  <w:style w:type="table" w:customStyle="1" w:styleId="Standardowy1">
    <w:name w:val="Standardowy1"/>
    <w:next w:val="Standardowy"/>
    <w:semiHidden/>
    <w:rsid w:val="00B43E55"/>
    <w:tblPr>
      <w:tblInd w:w="0" w:type="dxa"/>
      <w:tblCellMar>
        <w:top w:w="0" w:type="dxa"/>
        <w:left w:w="108" w:type="dxa"/>
        <w:bottom w:w="0" w:type="dxa"/>
        <w:right w:w="108" w:type="dxa"/>
      </w:tblCellMar>
    </w:tblPr>
  </w:style>
  <w:style w:type="table" w:customStyle="1" w:styleId="Standardowy2">
    <w:name w:val="Standardowy2"/>
    <w:next w:val="Standardowy"/>
    <w:semiHidden/>
    <w:rsid w:val="00B43E55"/>
    <w:tblPr>
      <w:tblInd w:w="0" w:type="dxa"/>
      <w:tblCellMar>
        <w:top w:w="0" w:type="dxa"/>
        <w:left w:w="108" w:type="dxa"/>
        <w:bottom w:w="0" w:type="dxa"/>
        <w:right w:w="108" w:type="dxa"/>
      </w:tblCellMar>
    </w:tblPr>
  </w:style>
  <w:style w:type="table" w:customStyle="1" w:styleId="Standardowy3">
    <w:name w:val="Standardowy3"/>
    <w:next w:val="Standardowy"/>
    <w:semiHidden/>
    <w:rsid w:val="00B43E55"/>
    <w:tblPr>
      <w:tblInd w:w="0" w:type="dxa"/>
      <w:tblCellMar>
        <w:top w:w="0" w:type="dxa"/>
        <w:left w:w="108" w:type="dxa"/>
        <w:bottom w:w="0" w:type="dxa"/>
        <w:right w:w="108" w:type="dxa"/>
      </w:tblCellMar>
    </w:tblPr>
  </w:style>
  <w:style w:type="numbering" w:customStyle="1" w:styleId="Bezlisty11">
    <w:name w:val="Bez listy11"/>
    <w:next w:val="Bezlisty"/>
    <w:uiPriority w:val="99"/>
    <w:semiHidden/>
    <w:unhideWhenUsed/>
    <w:rsid w:val="00B43E55"/>
  </w:style>
  <w:style w:type="numbering" w:customStyle="1" w:styleId="Bezlisty21">
    <w:name w:val="Bez listy21"/>
    <w:next w:val="Bezlisty"/>
    <w:uiPriority w:val="99"/>
    <w:semiHidden/>
    <w:unhideWhenUsed/>
    <w:rsid w:val="00B43E55"/>
  </w:style>
  <w:style w:type="character" w:customStyle="1" w:styleId="Domylnaczcionkaakapitu7">
    <w:name w:val="Domyślna czcionka akapitu7"/>
    <w:rsid w:val="00182BE9"/>
  </w:style>
  <w:style w:type="character" w:customStyle="1" w:styleId="Odwoaniedokomentarza4">
    <w:name w:val="Odwołanie do komentarza4"/>
    <w:rsid w:val="00684CC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961">
      <w:bodyDiv w:val="1"/>
      <w:marLeft w:val="0"/>
      <w:marRight w:val="0"/>
      <w:marTop w:val="0"/>
      <w:marBottom w:val="0"/>
      <w:divBdr>
        <w:top w:val="none" w:sz="0" w:space="0" w:color="auto"/>
        <w:left w:val="none" w:sz="0" w:space="0" w:color="auto"/>
        <w:bottom w:val="none" w:sz="0" w:space="0" w:color="auto"/>
        <w:right w:val="none" w:sz="0" w:space="0" w:color="auto"/>
      </w:divBdr>
    </w:div>
    <w:div w:id="163477532">
      <w:bodyDiv w:val="1"/>
      <w:marLeft w:val="0"/>
      <w:marRight w:val="0"/>
      <w:marTop w:val="0"/>
      <w:marBottom w:val="0"/>
      <w:divBdr>
        <w:top w:val="none" w:sz="0" w:space="0" w:color="auto"/>
        <w:left w:val="none" w:sz="0" w:space="0" w:color="auto"/>
        <w:bottom w:val="none" w:sz="0" w:space="0" w:color="auto"/>
        <w:right w:val="none" w:sz="0" w:space="0" w:color="auto"/>
      </w:divBdr>
    </w:div>
    <w:div w:id="164326342">
      <w:bodyDiv w:val="1"/>
      <w:marLeft w:val="0"/>
      <w:marRight w:val="0"/>
      <w:marTop w:val="0"/>
      <w:marBottom w:val="0"/>
      <w:divBdr>
        <w:top w:val="none" w:sz="0" w:space="0" w:color="auto"/>
        <w:left w:val="none" w:sz="0" w:space="0" w:color="auto"/>
        <w:bottom w:val="none" w:sz="0" w:space="0" w:color="auto"/>
        <w:right w:val="none" w:sz="0" w:space="0" w:color="auto"/>
      </w:divBdr>
    </w:div>
    <w:div w:id="175777881">
      <w:bodyDiv w:val="1"/>
      <w:marLeft w:val="0"/>
      <w:marRight w:val="0"/>
      <w:marTop w:val="0"/>
      <w:marBottom w:val="0"/>
      <w:divBdr>
        <w:top w:val="none" w:sz="0" w:space="0" w:color="auto"/>
        <w:left w:val="none" w:sz="0" w:space="0" w:color="auto"/>
        <w:bottom w:val="none" w:sz="0" w:space="0" w:color="auto"/>
        <w:right w:val="none" w:sz="0" w:space="0" w:color="auto"/>
      </w:divBdr>
    </w:div>
    <w:div w:id="242767211">
      <w:bodyDiv w:val="1"/>
      <w:marLeft w:val="0"/>
      <w:marRight w:val="0"/>
      <w:marTop w:val="0"/>
      <w:marBottom w:val="0"/>
      <w:divBdr>
        <w:top w:val="none" w:sz="0" w:space="0" w:color="auto"/>
        <w:left w:val="none" w:sz="0" w:space="0" w:color="auto"/>
        <w:bottom w:val="none" w:sz="0" w:space="0" w:color="auto"/>
        <w:right w:val="none" w:sz="0" w:space="0" w:color="auto"/>
      </w:divBdr>
    </w:div>
    <w:div w:id="321930581">
      <w:bodyDiv w:val="1"/>
      <w:marLeft w:val="0"/>
      <w:marRight w:val="0"/>
      <w:marTop w:val="0"/>
      <w:marBottom w:val="0"/>
      <w:divBdr>
        <w:top w:val="none" w:sz="0" w:space="0" w:color="auto"/>
        <w:left w:val="none" w:sz="0" w:space="0" w:color="auto"/>
        <w:bottom w:val="none" w:sz="0" w:space="0" w:color="auto"/>
        <w:right w:val="none" w:sz="0" w:space="0" w:color="auto"/>
      </w:divBdr>
    </w:div>
    <w:div w:id="373382496">
      <w:bodyDiv w:val="1"/>
      <w:marLeft w:val="0"/>
      <w:marRight w:val="0"/>
      <w:marTop w:val="0"/>
      <w:marBottom w:val="0"/>
      <w:divBdr>
        <w:top w:val="none" w:sz="0" w:space="0" w:color="auto"/>
        <w:left w:val="none" w:sz="0" w:space="0" w:color="auto"/>
        <w:bottom w:val="none" w:sz="0" w:space="0" w:color="auto"/>
        <w:right w:val="none" w:sz="0" w:space="0" w:color="auto"/>
      </w:divBdr>
    </w:div>
    <w:div w:id="414867419">
      <w:bodyDiv w:val="1"/>
      <w:marLeft w:val="0"/>
      <w:marRight w:val="0"/>
      <w:marTop w:val="0"/>
      <w:marBottom w:val="0"/>
      <w:divBdr>
        <w:top w:val="none" w:sz="0" w:space="0" w:color="auto"/>
        <w:left w:val="none" w:sz="0" w:space="0" w:color="auto"/>
        <w:bottom w:val="none" w:sz="0" w:space="0" w:color="auto"/>
        <w:right w:val="none" w:sz="0" w:space="0" w:color="auto"/>
      </w:divBdr>
    </w:div>
    <w:div w:id="420298289">
      <w:bodyDiv w:val="1"/>
      <w:marLeft w:val="0"/>
      <w:marRight w:val="0"/>
      <w:marTop w:val="0"/>
      <w:marBottom w:val="0"/>
      <w:divBdr>
        <w:top w:val="none" w:sz="0" w:space="0" w:color="auto"/>
        <w:left w:val="none" w:sz="0" w:space="0" w:color="auto"/>
        <w:bottom w:val="none" w:sz="0" w:space="0" w:color="auto"/>
        <w:right w:val="none" w:sz="0" w:space="0" w:color="auto"/>
      </w:divBdr>
    </w:div>
    <w:div w:id="499123185">
      <w:bodyDiv w:val="1"/>
      <w:marLeft w:val="0"/>
      <w:marRight w:val="0"/>
      <w:marTop w:val="0"/>
      <w:marBottom w:val="0"/>
      <w:divBdr>
        <w:top w:val="none" w:sz="0" w:space="0" w:color="auto"/>
        <w:left w:val="none" w:sz="0" w:space="0" w:color="auto"/>
        <w:bottom w:val="none" w:sz="0" w:space="0" w:color="auto"/>
        <w:right w:val="none" w:sz="0" w:space="0" w:color="auto"/>
      </w:divBdr>
    </w:div>
    <w:div w:id="548763128">
      <w:bodyDiv w:val="1"/>
      <w:marLeft w:val="0"/>
      <w:marRight w:val="0"/>
      <w:marTop w:val="0"/>
      <w:marBottom w:val="0"/>
      <w:divBdr>
        <w:top w:val="none" w:sz="0" w:space="0" w:color="auto"/>
        <w:left w:val="none" w:sz="0" w:space="0" w:color="auto"/>
        <w:bottom w:val="none" w:sz="0" w:space="0" w:color="auto"/>
        <w:right w:val="none" w:sz="0" w:space="0" w:color="auto"/>
      </w:divBdr>
    </w:div>
    <w:div w:id="632950049">
      <w:bodyDiv w:val="1"/>
      <w:marLeft w:val="0"/>
      <w:marRight w:val="0"/>
      <w:marTop w:val="0"/>
      <w:marBottom w:val="0"/>
      <w:divBdr>
        <w:top w:val="none" w:sz="0" w:space="0" w:color="auto"/>
        <w:left w:val="none" w:sz="0" w:space="0" w:color="auto"/>
        <w:bottom w:val="none" w:sz="0" w:space="0" w:color="auto"/>
        <w:right w:val="none" w:sz="0" w:space="0" w:color="auto"/>
      </w:divBdr>
    </w:div>
    <w:div w:id="637146192">
      <w:bodyDiv w:val="1"/>
      <w:marLeft w:val="0"/>
      <w:marRight w:val="0"/>
      <w:marTop w:val="0"/>
      <w:marBottom w:val="0"/>
      <w:divBdr>
        <w:top w:val="none" w:sz="0" w:space="0" w:color="auto"/>
        <w:left w:val="none" w:sz="0" w:space="0" w:color="auto"/>
        <w:bottom w:val="none" w:sz="0" w:space="0" w:color="auto"/>
        <w:right w:val="none" w:sz="0" w:space="0" w:color="auto"/>
      </w:divBdr>
      <w:divsChild>
        <w:div w:id="1707364569">
          <w:marLeft w:val="0"/>
          <w:marRight w:val="0"/>
          <w:marTop w:val="0"/>
          <w:marBottom w:val="0"/>
          <w:divBdr>
            <w:top w:val="none" w:sz="0" w:space="0" w:color="auto"/>
            <w:left w:val="none" w:sz="0" w:space="0" w:color="auto"/>
            <w:bottom w:val="none" w:sz="0" w:space="0" w:color="auto"/>
            <w:right w:val="none" w:sz="0" w:space="0" w:color="auto"/>
          </w:divBdr>
          <w:divsChild>
            <w:div w:id="37509339">
              <w:marLeft w:val="0"/>
              <w:marRight w:val="0"/>
              <w:marTop w:val="0"/>
              <w:marBottom w:val="0"/>
              <w:divBdr>
                <w:top w:val="none" w:sz="0" w:space="0" w:color="auto"/>
                <w:left w:val="none" w:sz="0" w:space="0" w:color="auto"/>
                <w:bottom w:val="none" w:sz="0" w:space="0" w:color="auto"/>
                <w:right w:val="none" w:sz="0" w:space="0" w:color="auto"/>
              </w:divBdr>
              <w:divsChild>
                <w:div w:id="141709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155278">
      <w:bodyDiv w:val="1"/>
      <w:marLeft w:val="0"/>
      <w:marRight w:val="0"/>
      <w:marTop w:val="0"/>
      <w:marBottom w:val="0"/>
      <w:divBdr>
        <w:top w:val="none" w:sz="0" w:space="0" w:color="auto"/>
        <w:left w:val="none" w:sz="0" w:space="0" w:color="auto"/>
        <w:bottom w:val="none" w:sz="0" w:space="0" w:color="auto"/>
        <w:right w:val="none" w:sz="0" w:space="0" w:color="auto"/>
      </w:divBdr>
      <w:divsChild>
        <w:div w:id="1623731491">
          <w:marLeft w:val="0"/>
          <w:marRight w:val="0"/>
          <w:marTop w:val="0"/>
          <w:marBottom w:val="0"/>
          <w:divBdr>
            <w:top w:val="none" w:sz="0" w:space="0" w:color="auto"/>
            <w:left w:val="none" w:sz="0" w:space="0" w:color="auto"/>
            <w:bottom w:val="none" w:sz="0" w:space="0" w:color="auto"/>
            <w:right w:val="none" w:sz="0" w:space="0" w:color="auto"/>
          </w:divBdr>
        </w:div>
      </w:divsChild>
    </w:div>
    <w:div w:id="780690708">
      <w:bodyDiv w:val="1"/>
      <w:marLeft w:val="0"/>
      <w:marRight w:val="0"/>
      <w:marTop w:val="0"/>
      <w:marBottom w:val="0"/>
      <w:divBdr>
        <w:top w:val="none" w:sz="0" w:space="0" w:color="auto"/>
        <w:left w:val="none" w:sz="0" w:space="0" w:color="auto"/>
        <w:bottom w:val="none" w:sz="0" w:space="0" w:color="auto"/>
        <w:right w:val="none" w:sz="0" w:space="0" w:color="auto"/>
      </w:divBdr>
    </w:div>
    <w:div w:id="795832218">
      <w:bodyDiv w:val="1"/>
      <w:marLeft w:val="0"/>
      <w:marRight w:val="0"/>
      <w:marTop w:val="0"/>
      <w:marBottom w:val="0"/>
      <w:divBdr>
        <w:top w:val="none" w:sz="0" w:space="0" w:color="auto"/>
        <w:left w:val="none" w:sz="0" w:space="0" w:color="auto"/>
        <w:bottom w:val="none" w:sz="0" w:space="0" w:color="auto"/>
        <w:right w:val="none" w:sz="0" w:space="0" w:color="auto"/>
      </w:divBdr>
    </w:div>
    <w:div w:id="820148474">
      <w:bodyDiv w:val="1"/>
      <w:marLeft w:val="0"/>
      <w:marRight w:val="0"/>
      <w:marTop w:val="0"/>
      <w:marBottom w:val="0"/>
      <w:divBdr>
        <w:top w:val="none" w:sz="0" w:space="0" w:color="auto"/>
        <w:left w:val="none" w:sz="0" w:space="0" w:color="auto"/>
        <w:bottom w:val="none" w:sz="0" w:space="0" w:color="auto"/>
        <w:right w:val="none" w:sz="0" w:space="0" w:color="auto"/>
      </w:divBdr>
    </w:div>
    <w:div w:id="873882023">
      <w:bodyDiv w:val="1"/>
      <w:marLeft w:val="0"/>
      <w:marRight w:val="0"/>
      <w:marTop w:val="0"/>
      <w:marBottom w:val="0"/>
      <w:divBdr>
        <w:top w:val="none" w:sz="0" w:space="0" w:color="auto"/>
        <w:left w:val="none" w:sz="0" w:space="0" w:color="auto"/>
        <w:bottom w:val="none" w:sz="0" w:space="0" w:color="auto"/>
        <w:right w:val="none" w:sz="0" w:space="0" w:color="auto"/>
      </w:divBdr>
    </w:div>
    <w:div w:id="918640544">
      <w:bodyDiv w:val="1"/>
      <w:marLeft w:val="0"/>
      <w:marRight w:val="0"/>
      <w:marTop w:val="0"/>
      <w:marBottom w:val="0"/>
      <w:divBdr>
        <w:top w:val="none" w:sz="0" w:space="0" w:color="auto"/>
        <w:left w:val="none" w:sz="0" w:space="0" w:color="auto"/>
        <w:bottom w:val="none" w:sz="0" w:space="0" w:color="auto"/>
        <w:right w:val="none" w:sz="0" w:space="0" w:color="auto"/>
      </w:divBdr>
    </w:div>
    <w:div w:id="972372281">
      <w:bodyDiv w:val="1"/>
      <w:marLeft w:val="0"/>
      <w:marRight w:val="0"/>
      <w:marTop w:val="0"/>
      <w:marBottom w:val="0"/>
      <w:divBdr>
        <w:top w:val="none" w:sz="0" w:space="0" w:color="auto"/>
        <w:left w:val="none" w:sz="0" w:space="0" w:color="auto"/>
        <w:bottom w:val="none" w:sz="0" w:space="0" w:color="auto"/>
        <w:right w:val="none" w:sz="0" w:space="0" w:color="auto"/>
      </w:divBdr>
      <w:divsChild>
        <w:div w:id="2089958335">
          <w:marLeft w:val="0"/>
          <w:marRight w:val="0"/>
          <w:marTop w:val="0"/>
          <w:marBottom w:val="0"/>
          <w:divBdr>
            <w:top w:val="none" w:sz="0" w:space="0" w:color="auto"/>
            <w:left w:val="none" w:sz="0" w:space="0" w:color="auto"/>
            <w:bottom w:val="none" w:sz="0" w:space="0" w:color="auto"/>
            <w:right w:val="none" w:sz="0" w:space="0" w:color="auto"/>
          </w:divBdr>
        </w:div>
      </w:divsChild>
    </w:div>
    <w:div w:id="987318602">
      <w:bodyDiv w:val="1"/>
      <w:marLeft w:val="0"/>
      <w:marRight w:val="0"/>
      <w:marTop w:val="0"/>
      <w:marBottom w:val="0"/>
      <w:divBdr>
        <w:top w:val="none" w:sz="0" w:space="0" w:color="auto"/>
        <w:left w:val="none" w:sz="0" w:space="0" w:color="auto"/>
        <w:bottom w:val="none" w:sz="0" w:space="0" w:color="auto"/>
        <w:right w:val="none" w:sz="0" w:space="0" w:color="auto"/>
      </w:divBdr>
    </w:div>
    <w:div w:id="996346228">
      <w:bodyDiv w:val="1"/>
      <w:marLeft w:val="0"/>
      <w:marRight w:val="0"/>
      <w:marTop w:val="0"/>
      <w:marBottom w:val="0"/>
      <w:divBdr>
        <w:top w:val="none" w:sz="0" w:space="0" w:color="auto"/>
        <w:left w:val="none" w:sz="0" w:space="0" w:color="auto"/>
        <w:bottom w:val="none" w:sz="0" w:space="0" w:color="auto"/>
        <w:right w:val="none" w:sz="0" w:space="0" w:color="auto"/>
      </w:divBdr>
    </w:div>
    <w:div w:id="1124347308">
      <w:bodyDiv w:val="1"/>
      <w:marLeft w:val="0"/>
      <w:marRight w:val="0"/>
      <w:marTop w:val="0"/>
      <w:marBottom w:val="0"/>
      <w:divBdr>
        <w:top w:val="none" w:sz="0" w:space="0" w:color="auto"/>
        <w:left w:val="none" w:sz="0" w:space="0" w:color="auto"/>
        <w:bottom w:val="none" w:sz="0" w:space="0" w:color="auto"/>
        <w:right w:val="none" w:sz="0" w:space="0" w:color="auto"/>
      </w:divBdr>
    </w:div>
    <w:div w:id="1146705098">
      <w:bodyDiv w:val="1"/>
      <w:marLeft w:val="0"/>
      <w:marRight w:val="0"/>
      <w:marTop w:val="0"/>
      <w:marBottom w:val="0"/>
      <w:divBdr>
        <w:top w:val="none" w:sz="0" w:space="0" w:color="auto"/>
        <w:left w:val="none" w:sz="0" w:space="0" w:color="auto"/>
        <w:bottom w:val="none" w:sz="0" w:space="0" w:color="auto"/>
        <w:right w:val="none" w:sz="0" w:space="0" w:color="auto"/>
      </w:divBdr>
    </w:div>
    <w:div w:id="1158769079">
      <w:bodyDiv w:val="1"/>
      <w:marLeft w:val="0"/>
      <w:marRight w:val="0"/>
      <w:marTop w:val="0"/>
      <w:marBottom w:val="0"/>
      <w:divBdr>
        <w:top w:val="none" w:sz="0" w:space="0" w:color="auto"/>
        <w:left w:val="none" w:sz="0" w:space="0" w:color="auto"/>
        <w:bottom w:val="none" w:sz="0" w:space="0" w:color="auto"/>
        <w:right w:val="none" w:sz="0" w:space="0" w:color="auto"/>
      </w:divBdr>
    </w:div>
    <w:div w:id="1241938283">
      <w:bodyDiv w:val="1"/>
      <w:marLeft w:val="0"/>
      <w:marRight w:val="0"/>
      <w:marTop w:val="0"/>
      <w:marBottom w:val="0"/>
      <w:divBdr>
        <w:top w:val="none" w:sz="0" w:space="0" w:color="auto"/>
        <w:left w:val="none" w:sz="0" w:space="0" w:color="auto"/>
        <w:bottom w:val="none" w:sz="0" w:space="0" w:color="auto"/>
        <w:right w:val="none" w:sz="0" w:space="0" w:color="auto"/>
      </w:divBdr>
    </w:div>
    <w:div w:id="1391221950">
      <w:bodyDiv w:val="1"/>
      <w:marLeft w:val="0"/>
      <w:marRight w:val="0"/>
      <w:marTop w:val="0"/>
      <w:marBottom w:val="0"/>
      <w:divBdr>
        <w:top w:val="none" w:sz="0" w:space="0" w:color="auto"/>
        <w:left w:val="none" w:sz="0" w:space="0" w:color="auto"/>
        <w:bottom w:val="none" w:sz="0" w:space="0" w:color="auto"/>
        <w:right w:val="none" w:sz="0" w:space="0" w:color="auto"/>
      </w:divBdr>
      <w:divsChild>
        <w:div w:id="623924959">
          <w:marLeft w:val="0"/>
          <w:marRight w:val="0"/>
          <w:marTop w:val="0"/>
          <w:marBottom w:val="0"/>
          <w:divBdr>
            <w:top w:val="none" w:sz="0" w:space="0" w:color="auto"/>
            <w:left w:val="none" w:sz="0" w:space="0" w:color="auto"/>
            <w:bottom w:val="none" w:sz="0" w:space="0" w:color="auto"/>
            <w:right w:val="none" w:sz="0" w:space="0" w:color="auto"/>
          </w:divBdr>
        </w:div>
      </w:divsChild>
    </w:div>
    <w:div w:id="1392921946">
      <w:bodyDiv w:val="1"/>
      <w:marLeft w:val="0"/>
      <w:marRight w:val="0"/>
      <w:marTop w:val="0"/>
      <w:marBottom w:val="0"/>
      <w:divBdr>
        <w:top w:val="none" w:sz="0" w:space="0" w:color="auto"/>
        <w:left w:val="none" w:sz="0" w:space="0" w:color="auto"/>
        <w:bottom w:val="none" w:sz="0" w:space="0" w:color="auto"/>
        <w:right w:val="none" w:sz="0" w:space="0" w:color="auto"/>
      </w:divBdr>
      <w:divsChild>
        <w:div w:id="410011809">
          <w:marLeft w:val="0"/>
          <w:marRight w:val="0"/>
          <w:marTop w:val="0"/>
          <w:marBottom w:val="0"/>
          <w:divBdr>
            <w:top w:val="none" w:sz="0" w:space="0" w:color="auto"/>
            <w:left w:val="none" w:sz="0" w:space="0" w:color="auto"/>
            <w:bottom w:val="none" w:sz="0" w:space="0" w:color="auto"/>
            <w:right w:val="none" w:sz="0" w:space="0" w:color="auto"/>
          </w:divBdr>
        </w:div>
        <w:div w:id="1079987032">
          <w:marLeft w:val="0"/>
          <w:marRight w:val="0"/>
          <w:marTop w:val="0"/>
          <w:marBottom w:val="0"/>
          <w:divBdr>
            <w:top w:val="none" w:sz="0" w:space="0" w:color="auto"/>
            <w:left w:val="none" w:sz="0" w:space="0" w:color="auto"/>
            <w:bottom w:val="none" w:sz="0" w:space="0" w:color="auto"/>
            <w:right w:val="none" w:sz="0" w:space="0" w:color="auto"/>
          </w:divBdr>
        </w:div>
      </w:divsChild>
    </w:div>
    <w:div w:id="1422945715">
      <w:bodyDiv w:val="1"/>
      <w:marLeft w:val="0"/>
      <w:marRight w:val="0"/>
      <w:marTop w:val="0"/>
      <w:marBottom w:val="0"/>
      <w:divBdr>
        <w:top w:val="none" w:sz="0" w:space="0" w:color="auto"/>
        <w:left w:val="none" w:sz="0" w:space="0" w:color="auto"/>
        <w:bottom w:val="none" w:sz="0" w:space="0" w:color="auto"/>
        <w:right w:val="none" w:sz="0" w:space="0" w:color="auto"/>
      </w:divBdr>
    </w:div>
    <w:div w:id="1469127433">
      <w:bodyDiv w:val="1"/>
      <w:marLeft w:val="0"/>
      <w:marRight w:val="0"/>
      <w:marTop w:val="0"/>
      <w:marBottom w:val="0"/>
      <w:divBdr>
        <w:top w:val="none" w:sz="0" w:space="0" w:color="auto"/>
        <w:left w:val="none" w:sz="0" w:space="0" w:color="auto"/>
        <w:bottom w:val="none" w:sz="0" w:space="0" w:color="auto"/>
        <w:right w:val="none" w:sz="0" w:space="0" w:color="auto"/>
      </w:divBdr>
    </w:div>
    <w:div w:id="1522088210">
      <w:bodyDiv w:val="1"/>
      <w:marLeft w:val="0"/>
      <w:marRight w:val="0"/>
      <w:marTop w:val="0"/>
      <w:marBottom w:val="0"/>
      <w:divBdr>
        <w:top w:val="none" w:sz="0" w:space="0" w:color="auto"/>
        <w:left w:val="none" w:sz="0" w:space="0" w:color="auto"/>
        <w:bottom w:val="none" w:sz="0" w:space="0" w:color="auto"/>
        <w:right w:val="none" w:sz="0" w:space="0" w:color="auto"/>
      </w:divBdr>
    </w:div>
    <w:div w:id="1523201338">
      <w:bodyDiv w:val="1"/>
      <w:marLeft w:val="0"/>
      <w:marRight w:val="0"/>
      <w:marTop w:val="0"/>
      <w:marBottom w:val="0"/>
      <w:divBdr>
        <w:top w:val="none" w:sz="0" w:space="0" w:color="auto"/>
        <w:left w:val="none" w:sz="0" w:space="0" w:color="auto"/>
        <w:bottom w:val="none" w:sz="0" w:space="0" w:color="auto"/>
        <w:right w:val="none" w:sz="0" w:space="0" w:color="auto"/>
      </w:divBdr>
    </w:div>
    <w:div w:id="1585726869">
      <w:bodyDiv w:val="1"/>
      <w:marLeft w:val="0"/>
      <w:marRight w:val="0"/>
      <w:marTop w:val="0"/>
      <w:marBottom w:val="0"/>
      <w:divBdr>
        <w:top w:val="none" w:sz="0" w:space="0" w:color="auto"/>
        <w:left w:val="none" w:sz="0" w:space="0" w:color="auto"/>
        <w:bottom w:val="none" w:sz="0" w:space="0" w:color="auto"/>
        <w:right w:val="none" w:sz="0" w:space="0" w:color="auto"/>
      </w:divBdr>
    </w:div>
    <w:div w:id="1671102794">
      <w:bodyDiv w:val="1"/>
      <w:marLeft w:val="0"/>
      <w:marRight w:val="0"/>
      <w:marTop w:val="0"/>
      <w:marBottom w:val="0"/>
      <w:divBdr>
        <w:top w:val="none" w:sz="0" w:space="0" w:color="auto"/>
        <w:left w:val="none" w:sz="0" w:space="0" w:color="auto"/>
        <w:bottom w:val="none" w:sz="0" w:space="0" w:color="auto"/>
        <w:right w:val="none" w:sz="0" w:space="0" w:color="auto"/>
      </w:divBdr>
      <w:divsChild>
        <w:div w:id="33894870">
          <w:marLeft w:val="0"/>
          <w:marRight w:val="0"/>
          <w:marTop w:val="0"/>
          <w:marBottom w:val="0"/>
          <w:divBdr>
            <w:top w:val="none" w:sz="0" w:space="0" w:color="auto"/>
            <w:left w:val="none" w:sz="0" w:space="0" w:color="auto"/>
            <w:bottom w:val="none" w:sz="0" w:space="0" w:color="auto"/>
            <w:right w:val="none" w:sz="0" w:space="0" w:color="auto"/>
          </w:divBdr>
        </w:div>
      </w:divsChild>
    </w:div>
    <w:div w:id="1705448246">
      <w:bodyDiv w:val="1"/>
      <w:marLeft w:val="0"/>
      <w:marRight w:val="0"/>
      <w:marTop w:val="0"/>
      <w:marBottom w:val="0"/>
      <w:divBdr>
        <w:top w:val="none" w:sz="0" w:space="0" w:color="auto"/>
        <w:left w:val="none" w:sz="0" w:space="0" w:color="auto"/>
        <w:bottom w:val="none" w:sz="0" w:space="0" w:color="auto"/>
        <w:right w:val="none" w:sz="0" w:space="0" w:color="auto"/>
      </w:divBdr>
    </w:div>
    <w:div w:id="1706951202">
      <w:bodyDiv w:val="1"/>
      <w:marLeft w:val="0"/>
      <w:marRight w:val="0"/>
      <w:marTop w:val="0"/>
      <w:marBottom w:val="0"/>
      <w:divBdr>
        <w:top w:val="none" w:sz="0" w:space="0" w:color="auto"/>
        <w:left w:val="none" w:sz="0" w:space="0" w:color="auto"/>
        <w:bottom w:val="none" w:sz="0" w:space="0" w:color="auto"/>
        <w:right w:val="none" w:sz="0" w:space="0" w:color="auto"/>
      </w:divBdr>
    </w:div>
    <w:div w:id="1707440164">
      <w:bodyDiv w:val="1"/>
      <w:marLeft w:val="0"/>
      <w:marRight w:val="0"/>
      <w:marTop w:val="0"/>
      <w:marBottom w:val="0"/>
      <w:divBdr>
        <w:top w:val="none" w:sz="0" w:space="0" w:color="auto"/>
        <w:left w:val="none" w:sz="0" w:space="0" w:color="auto"/>
        <w:bottom w:val="none" w:sz="0" w:space="0" w:color="auto"/>
        <w:right w:val="none" w:sz="0" w:space="0" w:color="auto"/>
      </w:divBdr>
    </w:div>
    <w:div w:id="1805735195">
      <w:bodyDiv w:val="1"/>
      <w:marLeft w:val="0"/>
      <w:marRight w:val="0"/>
      <w:marTop w:val="0"/>
      <w:marBottom w:val="0"/>
      <w:divBdr>
        <w:top w:val="none" w:sz="0" w:space="0" w:color="auto"/>
        <w:left w:val="none" w:sz="0" w:space="0" w:color="auto"/>
        <w:bottom w:val="none" w:sz="0" w:space="0" w:color="auto"/>
        <w:right w:val="none" w:sz="0" w:space="0" w:color="auto"/>
      </w:divBdr>
    </w:div>
    <w:div w:id="1838501571">
      <w:bodyDiv w:val="1"/>
      <w:marLeft w:val="0"/>
      <w:marRight w:val="0"/>
      <w:marTop w:val="0"/>
      <w:marBottom w:val="0"/>
      <w:divBdr>
        <w:top w:val="none" w:sz="0" w:space="0" w:color="auto"/>
        <w:left w:val="none" w:sz="0" w:space="0" w:color="auto"/>
        <w:bottom w:val="none" w:sz="0" w:space="0" w:color="auto"/>
        <w:right w:val="none" w:sz="0" w:space="0" w:color="auto"/>
      </w:divBdr>
    </w:div>
    <w:div w:id="1843739086">
      <w:bodyDiv w:val="1"/>
      <w:marLeft w:val="0"/>
      <w:marRight w:val="0"/>
      <w:marTop w:val="0"/>
      <w:marBottom w:val="0"/>
      <w:divBdr>
        <w:top w:val="none" w:sz="0" w:space="0" w:color="auto"/>
        <w:left w:val="none" w:sz="0" w:space="0" w:color="auto"/>
        <w:bottom w:val="none" w:sz="0" w:space="0" w:color="auto"/>
        <w:right w:val="none" w:sz="0" w:space="0" w:color="auto"/>
      </w:divBdr>
    </w:div>
    <w:div w:id="1865165014">
      <w:bodyDiv w:val="1"/>
      <w:marLeft w:val="0"/>
      <w:marRight w:val="0"/>
      <w:marTop w:val="0"/>
      <w:marBottom w:val="0"/>
      <w:divBdr>
        <w:top w:val="none" w:sz="0" w:space="0" w:color="auto"/>
        <w:left w:val="none" w:sz="0" w:space="0" w:color="auto"/>
        <w:bottom w:val="none" w:sz="0" w:space="0" w:color="auto"/>
        <w:right w:val="none" w:sz="0" w:space="0" w:color="auto"/>
      </w:divBdr>
      <w:divsChild>
        <w:div w:id="1607729372">
          <w:marLeft w:val="0"/>
          <w:marRight w:val="0"/>
          <w:marTop w:val="0"/>
          <w:marBottom w:val="0"/>
          <w:divBdr>
            <w:top w:val="none" w:sz="0" w:space="0" w:color="auto"/>
            <w:left w:val="none" w:sz="0" w:space="0" w:color="auto"/>
            <w:bottom w:val="none" w:sz="0" w:space="0" w:color="auto"/>
            <w:right w:val="none" w:sz="0" w:space="0" w:color="auto"/>
          </w:divBdr>
        </w:div>
      </w:divsChild>
    </w:div>
    <w:div w:id="1897620815">
      <w:bodyDiv w:val="1"/>
      <w:marLeft w:val="0"/>
      <w:marRight w:val="0"/>
      <w:marTop w:val="0"/>
      <w:marBottom w:val="0"/>
      <w:divBdr>
        <w:top w:val="none" w:sz="0" w:space="0" w:color="auto"/>
        <w:left w:val="none" w:sz="0" w:space="0" w:color="auto"/>
        <w:bottom w:val="none" w:sz="0" w:space="0" w:color="auto"/>
        <w:right w:val="none" w:sz="0" w:space="0" w:color="auto"/>
      </w:divBdr>
    </w:div>
    <w:div w:id="1907719545">
      <w:bodyDiv w:val="1"/>
      <w:marLeft w:val="0"/>
      <w:marRight w:val="0"/>
      <w:marTop w:val="0"/>
      <w:marBottom w:val="0"/>
      <w:divBdr>
        <w:top w:val="none" w:sz="0" w:space="0" w:color="auto"/>
        <w:left w:val="none" w:sz="0" w:space="0" w:color="auto"/>
        <w:bottom w:val="none" w:sz="0" w:space="0" w:color="auto"/>
        <w:right w:val="none" w:sz="0" w:space="0" w:color="auto"/>
      </w:divBdr>
    </w:div>
    <w:div w:id="1942101830">
      <w:bodyDiv w:val="1"/>
      <w:marLeft w:val="0"/>
      <w:marRight w:val="0"/>
      <w:marTop w:val="0"/>
      <w:marBottom w:val="0"/>
      <w:divBdr>
        <w:top w:val="none" w:sz="0" w:space="0" w:color="auto"/>
        <w:left w:val="none" w:sz="0" w:space="0" w:color="auto"/>
        <w:bottom w:val="none" w:sz="0" w:space="0" w:color="auto"/>
        <w:right w:val="none" w:sz="0" w:space="0" w:color="auto"/>
      </w:divBdr>
    </w:div>
    <w:div w:id="1956717229">
      <w:bodyDiv w:val="1"/>
      <w:marLeft w:val="0"/>
      <w:marRight w:val="0"/>
      <w:marTop w:val="0"/>
      <w:marBottom w:val="0"/>
      <w:divBdr>
        <w:top w:val="none" w:sz="0" w:space="0" w:color="auto"/>
        <w:left w:val="none" w:sz="0" w:space="0" w:color="auto"/>
        <w:bottom w:val="none" w:sz="0" w:space="0" w:color="auto"/>
        <w:right w:val="none" w:sz="0" w:space="0" w:color="auto"/>
      </w:divBdr>
      <w:divsChild>
        <w:div w:id="1681471028">
          <w:marLeft w:val="0"/>
          <w:marRight w:val="0"/>
          <w:marTop w:val="0"/>
          <w:marBottom w:val="0"/>
          <w:divBdr>
            <w:top w:val="none" w:sz="0" w:space="0" w:color="auto"/>
            <w:left w:val="none" w:sz="0" w:space="0" w:color="auto"/>
            <w:bottom w:val="none" w:sz="0" w:space="0" w:color="auto"/>
            <w:right w:val="none" w:sz="0" w:space="0" w:color="auto"/>
          </w:divBdr>
          <w:divsChild>
            <w:div w:id="1170218475">
              <w:marLeft w:val="0"/>
              <w:marRight w:val="0"/>
              <w:marTop w:val="0"/>
              <w:marBottom w:val="0"/>
              <w:divBdr>
                <w:top w:val="none" w:sz="0" w:space="0" w:color="auto"/>
                <w:left w:val="none" w:sz="0" w:space="0" w:color="auto"/>
                <w:bottom w:val="none" w:sz="0" w:space="0" w:color="auto"/>
                <w:right w:val="none" w:sz="0" w:space="0" w:color="auto"/>
              </w:divBdr>
              <w:divsChild>
                <w:div w:id="163220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890051">
      <w:bodyDiv w:val="1"/>
      <w:marLeft w:val="0"/>
      <w:marRight w:val="0"/>
      <w:marTop w:val="0"/>
      <w:marBottom w:val="0"/>
      <w:divBdr>
        <w:top w:val="none" w:sz="0" w:space="0" w:color="auto"/>
        <w:left w:val="none" w:sz="0" w:space="0" w:color="auto"/>
        <w:bottom w:val="none" w:sz="0" w:space="0" w:color="auto"/>
        <w:right w:val="none" w:sz="0" w:space="0" w:color="auto"/>
      </w:divBdr>
      <w:divsChild>
        <w:div w:id="1254902609">
          <w:marLeft w:val="0"/>
          <w:marRight w:val="0"/>
          <w:marTop w:val="0"/>
          <w:marBottom w:val="0"/>
          <w:divBdr>
            <w:top w:val="none" w:sz="0" w:space="0" w:color="auto"/>
            <w:left w:val="none" w:sz="0" w:space="0" w:color="auto"/>
            <w:bottom w:val="none" w:sz="0" w:space="0" w:color="auto"/>
            <w:right w:val="none" w:sz="0" w:space="0" w:color="auto"/>
          </w:divBdr>
        </w:div>
      </w:divsChild>
    </w:div>
    <w:div w:id="1994751687">
      <w:bodyDiv w:val="1"/>
      <w:marLeft w:val="0"/>
      <w:marRight w:val="0"/>
      <w:marTop w:val="0"/>
      <w:marBottom w:val="0"/>
      <w:divBdr>
        <w:top w:val="none" w:sz="0" w:space="0" w:color="auto"/>
        <w:left w:val="none" w:sz="0" w:space="0" w:color="auto"/>
        <w:bottom w:val="none" w:sz="0" w:space="0" w:color="auto"/>
        <w:right w:val="none" w:sz="0" w:space="0" w:color="auto"/>
      </w:divBdr>
      <w:divsChild>
        <w:div w:id="1340549122">
          <w:marLeft w:val="0"/>
          <w:marRight w:val="0"/>
          <w:marTop w:val="0"/>
          <w:marBottom w:val="0"/>
          <w:divBdr>
            <w:top w:val="none" w:sz="0" w:space="0" w:color="auto"/>
            <w:left w:val="none" w:sz="0" w:space="0" w:color="auto"/>
            <w:bottom w:val="none" w:sz="0" w:space="0" w:color="auto"/>
            <w:right w:val="none" w:sz="0" w:space="0" w:color="auto"/>
          </w:divBdr>
        </w:div>
      </w:divsChild>
    </w:div>
    <w:div w:id="2038922724">
      <w:bodyDiv w:val="1"/>
      <w:marLeft w:val="0"/>
      <w:marRight w:val="0"/>
      <w:marTop w:val="0"/>
      <w:marBottom w:val="0"/>
      <w:divBdr>
        <w:top w:val="none" w:sz="0" w:space="0" w:color="auto"/>
        <w:left w:val="none" w:sz="0" w:space="0" w:color="auto"/>
        <w:bottom w:val="none" w:sz="0" w:space="0" w:color="auto"/>
        <w:right w:val="none" w:sz="0" w:space="0" w:color="auto"/>
      </w:divBdr>
    </w:div>
    <w:div w:id="2095473309">
      <w:bodyDiv w:val="1"/>
      <w:marLeft w:val="0"/>
      <w:marRight w:val="0"/>
      <w:marTop w:val="0"/>
      <w:marBottom w:val="0"/>
      <w:divBdr>
        <w:top w:val="none" w:sz="0" w:space="0" w:color="auto"/>
        <w:left w:val="none" w:sz="0" w:space="0" w:color="auto"/>
        <w:bottom w:val="none" w:sz="0" w:space="0" w:color="auto"/>
        <w:right w:val="none" w:sz="0" w:space="0" w:color="auto"/>
      </w:divBdr>
      <w:divsChild>
        <w:div w:id="363286817">
          <w:marLeft w:val="360"/>
          <w:marRight w:val="0"/>
          <w:marTop w:val="0"/>
          <w:marBottom w:val="0"/>
          <w:divBdr>
            <w:top w:val="none" w:sz="0" w:space="0" w:color="auto"/>
            <w:left w:val="none" w:sz="0" w:space="0" w:color="auto"/>
            <w:bottom w:val="none" w:sz="0" w:space="0" w:color="auto"/>
            <w:right w:val="none" w:sz="0" w:space="0" w:color="auto"/>
          </w:divBdr>
          <w:divsChild>
            <w:div w:id="1585065424">
              <w:marLeft w:val="0"/>
              <w:marRight w:val="0"/>
              <w:marTop w:val="0"/>
              <w:marBottom w:val="0"/>
              <w:divBdr>
                <w:top w:val="none" w:sz="0" w:space="0" w:color="auto"/>
                <w:left w:val="none" w:sz="0" w:space="0" w:color="auto"/>
                <w:bottom w:val="none" w:sz="0" w:space="0" w:color="auto"/>
                <w:right w:val="none" w:sz="0" w:space="0" w:color="auto"/>
              </w:divBdr>
            </w:div>
          </w:divsChild>
        </w:div>
        <w:div w:id="1068501810">
          <w:marLeft w:val="360"/>
          <w:marRight w:val="0"/>
          <w:marTop w:val="0"/>
          <w:marBottom w:val="0"/>
          <w:divBdr>
            <w:top w:val="none" w:sz="0" w:space="0" w:color="auto"/>
            <w:left w:val="none" w:sz="0" w:space="0" w:color="auto"/>
            <w:bottom w:val="none" w:sz="0" w:space="0" w:color="auto"/>
            <w:right w:val="none" w:sz="0" w:space="0" w:color="auto"/>
          </w:divBdr>
          <w:divsChild>
            <w:div w:id="1667124951">
              <w:marLeft w:val="0"/>
              <w:marRight w:val="0"/>
              <w:marTop w:val="0"/>
              <w:marBottom w:val="0"/>
              <w:divBdr>
                <w:top w:val="none" w:sz="0" w:space="0" w:color="auto"/>
                <w:left w:val="none" w:sz="0" w:space="0" w:color="auto"/>
                <w:bottom w:val="none" w:sz="0" w:space="0" w:color="auto"/>
                <w:right w:val="none" w:sz="0" w:space="0" w:color="auto"/>
              </w:divBdr>
            </w:div>
          </w:divsChild>
        </w:div>
        <w:div w:id="1442340610">
          <w:marLeft w:val="360"/>
          <w:marRight w:val="0"/>
          <w:marTop w:val="0"/>
          <w:marBottom w:val="0"/>
          <w:divBdr>
            <w:top w:val="none" w:sz="0" w:space="0" w:color="auto"/>
            <w:left w:val="none" w:sz="0" w:space="0" w:color="auto"/>
            <w:bottom w:val="none" w:sz="0" w:space="0" w:color="auto"/>
            <w:right w:val="none" w:sz="0" w:space="0" w:color="auto"/>
          </w:divBdr>
          <w:divsChild>
            <w:div w:id="2234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x-mac-c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v.pl/web/gov/zaloz-profil-zaufany" TargetMode="External"/><Relationship Id="rId18" Type="http://schemas.openxmlformats.org/officeDocument/2006/relationships/hyperlink" Target="https://sip.legalis.pl/document-view.seam?documentId=mfrxilrtg4ytkmzxgy2doltqmfyc4njvgm4tknbyg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sip.legalis.pl/document-view.seam?documentId=mfrxilrrg4ydinbwheydgltwmvzc4mjygu4tk&amp;groupIndex=0&amp;rowIndex=0" TargetMode="External"/><Relationship Id="rId7" Type="http://schemas.openxmlformats.org/officeDocument/2006/relationships/endnotes" Target="endnotes.xml"/><Relationship Id="rId12" Type="http://schemas.openxmlformats.org/officeDocument/2006/relationships/hyperlink" Target="http://www.nccert.pl/kontakt.htm" TargetMode="External"/><Relationship Id="rId17" Type="http://schemas.openxmlformats.org/officeDocument/2006/relationships/hyperlink" Target="https://sip.legalis.pl/document-view.seam?documentId=mfrxilrtg4ytkmzxgy2doltqmfyc4njvgm4tkmzyg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org@szpital-zdroje.pl" TargetMode="External"/><Relationship Id="rId20" Type="http://schemas.openxmlformats.org/officeDocument/2006/relationships/hyperlink" Target="https://sip.legalis.pl/document-view.seam?documentId=mfrxilrtg4ytmmjsga3tcltqmfyc4njyge3dknrth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eplace.marketplanet.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spszozzdroje.ezamawiajacy.pl" TargetMode="External"/><Relationship Id="rId23" Type="http://schemas.openxmlformats.org/officeDocument/2006/relationships/hyperlink" Target="mailto:iod@szpital-zdroje.pl" TargetMode="External"/><Relationship Id="rId10" Type="http://schemas.openxmlformats.org/officeDocument/2006/relationships/hyperlink" Target="https://spszozzdroje.ezamawiajacy.pl/pn/SPSZOZZDROJE/demand/282595/notice/public/details" TargetMode="External"/><Relationship Id="rId19" Type="http://schemas.openxmlformats.org/officeDocument/2006/relationships/hyperlink" Target="https://sip.legalis.pl/document-view.seam?documentId=mfrxilrtg4ytkmrrgu4tkltqmfyc4njug44taobzha" TargetMode="External"/><Relationship Id="rId4" Type="http://schemas.openxmlformats.org/officeDocument/2006/relationships/settings" Target="settings.xml"/><Relationship Id="rId9" Type="http://schemas.openxmlformats.org/officeDocument/2006/relationships/hyperlink" Target="mailto:org@szpital-zdroje.pl" TargetMode="External"/><Relationship Id="rId14" Type="http://schemas.openxmlformats.org/officeDocument/2006/relationships/hyperlink" Target="https://www.gov.pl/web/e-dowod/podpis-osobisty" TargetMode="External"/><Relationship Id="rId22" Type="http://schemas.openxmlformats.org/officeDocument/2006/relationships/hyperlink" Target="mailto:szpital@szpital-zdroje.p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6ABA9-BF83-4E9F-86C2-F84119B2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17122</Words>
  <Characters>102735</Characters>
  <Application>Microsoft Office Word</Application>
  <DocSecurity>0</DocSecurity>
  <Lines>856</Lines>
  <Paragraphs>239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119618</CharactersWithSpaces>
  <SharedDoc>false</SharedDoc>
  <HLinks>
    <vt:vector size="96" baseType="variant">
      <vt:variant>
        <vt:i4>5505060</vt:i4>
      </vt:variant>
      <vt:variant>
        <vt:i4>45</vt:i4>
      </vt:variant>
      <vt:variant>
        <vt:i4>0</vt:i4>
      </vt:variant>
      <vt:variant>
        <vt:i4>5</vt:i4>
      </vt:variant>
      <vt:variant>
        <vt:lpwstr>mailto:iod@szpital-zdroje.pl</vt:lpwstr>
      </vt:variant>
      <vt:variant>
        <vt:lpwstr/>
      </vt:variant>
      <vt:variant>
        <vt:i4>4325433</vt:i4>
      </vt:variant>
      <vt:variant>
        <vt:i4>42</vt:i4>
      </vt:variant>
      <vt:variant>
        <vt:i4>0</vt:i4>
      </vt:variant>
      <vt:variant>
        <vt:i4>5</vt:i4>
      </vt:variant>
      <vt:variant>
        <vt:lpwstr>mailto:szpital@szpital-zdroje.pl</vt:lpwstr>
      </vt:variant>
      <vt:variant>
        <vt:lpwstr/>
      </vt:variant>
      <vt:variant>
        <vt:i4>2883682</vt:i4>
      </vt:variant>
      <vt:variant>
        <vt:i4>39</vt:i4>
      </vt:variant>
      <vt:variant>
        <vt:i4>0</vt:i4>
      </vt:variant>
      <vt:variant>
        <vt:i4>5</vt:i4>
      </vt:variant>
      <vt:variant>
        <vt:lpwstr>https://sip.legalis.pl/document-view.seam?documentId=mfrxilrrg4ydinbwheydgltwmvzc4mjygu4tk&amp;groupIndex=0&amp;rowIndex=0</vt:lpwstr>
      </vt:variant>
      <vt:variant>
        <vt:lpwstr/>
      </vt:variant>
      <vt:variant>
        <vt:i4>3997759</vt:i4>
      </vt:variant>
      <vt:variant>
        <vt:i4>36</vt:i4>
      </vt:variant>
      <vt:variant>
        <vt:i4>0</vt:i4>
      </vt:variant>
      <vt:variant>
        <vt:i4>5</vt:i4>
      </vt:variant>
      <vt:variant>
        <vt:lpwstr>https://sip.legalis.pl/document-view.seam?documentId=mfrxilrtg4ytmmjsga3tcltqmfyc4njyge3dknrthe</vt:lpwstr>
      </vt:variant>
      <vt:variant>
        <vt:lpwstr/>
      </vt:variant>
      <vt:variant>
        <vt:i4>3211368</vt:i4>
      </vt:variant>
      <vt:variant>
        <vt:i4>33</vt:i4>
      </vt:variant>
      <vt:variant>
        <vt:i4>0</vt:i4>
      </vt:variant>
      <vt:variant>
        <vt:i4>5</vt:i4>
      </vt:variant>
      <vt:variant>
        <vt:lpwstr>https://sip.legalis.pl/document-view.seam?documentId=mfrxilrtg4ytkmrrgu4tkltqmfyc4njug44taobzha</vt:lpwstr>
      </vt:variant>
      <vt:variant>
        <vt:lpwstr/>
      </vt:variant>
      <vt:variant>
        <vt:i4>4063270</vt:i4>
      </vt:variant>
      <vt:variant>
        <vt:i4>30</vt:i4>
      </vt:variant>
      <vt:variant>
        <vt:i4>0</vt:i4>
      </vt:variant>
      <vt:variant>
        <vt:i4>5</vt:i4>
      </vt:variant>
      <vt:variant>
        <vt:lpwstr>https://sip.legalis.pl/document-view.seam?documentId=mfrxilrtg4ytkmzxgy2doltqmfyc4njvgm4tknbygu</vt:lpwstr>
      </vt:variant>
      <vt:variant>
        <vt:lpwstr/>
      </vt:variant>
      <vt:variant>
        <vt:i4>2490405</vt:i4>
      </vt:variant>
      <vt:variant>
        <vt:i4>27</vt:i4>
      </vt:variant>
      <vt:variant>
        <vt:i4>0</vt:i4>
      </vt:variant>
      <vt:variant>
        <vt:i4>5</vt:i4>
      </vt:variant>
      <vt:variant>
        <vt:lpwstr>https://sip.legalis.pl/document-view.seam?documentId=mfrxilrtg4ytkmzxgy2doltqmfyc4njvgm4tkmzygi</vt:lpwstr>
      </vt:variant>
      <vt:variant>
        <vt:lpwstr/>
      </vt:variant>
      <vt:variant>
        <vt:i4>5308473</vt:i4>
      </vt:variant>
      <vt:variant>
        <vt:i4>24</vt:i4>
      </vt:variant>
      <vt:variant>
        <vt:i4>0</vt:i4>
      </vt:variant>
      <vt:variant>
        <vt:i4>5</vt:i4>
      </vt:variant>
      <vt:variant>
        <vt:lpwstr>mailto:org@szpital-zdroje.pl</vt:lpwstr>
      </vt:variant>
      <vt:variant>
        <vt:lpwstr/>
      </vt:variant>
      <vt:variant>
        <vt:i4>4718602</vt:i4>
      </vt:variant>
      <vt:variant>
        <vt:i4>21</vt:i4>
      </vt:variant>
      <vt:variant>
        <vt:i4>0</vt:i4>
      </vt:variant>
      <vt:variant>
        <vt:i4>5</vt:i4>
      </vt:variant>
      <vt:variant>
        <vt:lpwstr>https://spszozzdroje.ezamawiajacy.pl/</vt:lpwstr>
      </vt:variant>
      <vt:variant>
        <vt:lpwstr/>
      </vt:variant>
      <vt:variant>
        <vt:i4>2687031</vt:i4>
      </vt:variant>
      <vt:variant>
        <vt:i4>18</vt:i4>
      </vt:variant>
      <vt:variant>
        <vt:i4>0</vt:i4>
      </vt:variant>
      <vt:variant>
        <vt:i4>5</vt:i4>
      </vt:variant>
      <vt:variant>
        <vt:lpwstr>https://www.gov.pl/web/e-dowod/podpis-osobisty</vt:lpwstr>
      </vt:variant>
      <vt:variant>
        <vt:lpwstr/>
      </vt:variant>
      <vt:variant>
        <vt:i4>4128817</vt:i4>
      </vt:variant>
      <vt:variant>
        <vt:i4>15</vt:i4>
      </vt:variant>
      <vt:variant>
        <vt:i4>0</vt:i4>
      </vt:variant>
      <vt:variant>
        <vt:i4>5</vt:i4>
      </vt:variant>
      <vt:variant>
        <vt:lpwstr>https://www.gov.pl/web/gov/zaloz-profil-zaufany</vt:lpwstr>
      </vt:variant>
      <vt:variant>
        <vt:lpwstr/>
      </vt:variant>
      <vt:variant>
        <vt:i4>196695</vt:i4>
      </vt:variant>
      <vt:variant>
        <vt:i4>12</vt:i4>
      </vt:variant>
      <vt:variant>
        <vt:i4>0</vt:i4>
      </vt:variant>
      <vt:variant>
        <vt:i4>5</vt:i4>
      </vt:variant>
      <vt:variant>
        <vt:lpwstr>http://www.nccert.pl/kontakt.htm</vt:lpwstr>
      </vt:variant>
      <vt:variant>
        <vt:lpwstr/>
      </vt:variant>
      <vt:variant>
        <vt:i4>4653075</vt:i4>
      </vt:variant>
      <vt:variant>
        <vt:i4>9</vt:i4>
      </vt:variant>
      <vt:variant>
        <vt:i4>0</vt:i4>
      </vt:variant>
      <vt:variant>
        <vt:i4>5</vt:i4>
      </vt:variant>
      <vt:variant>
        <vt:lpwstr>https://oneplace.marketplanet.pl/</vt:lpwstr>
      </vt:variant>
      <vt:variant>
        <vt:lpwstr/>
      </vt:variant>
      <vt:variant>
        <vt:i4>4718602</vt:i4>
      </vt:variant>
      <vt:variant>
        <vt:i4>6</vt:i4>
      </vt:variant>
      <vt:variant>
        <vt:i4>0</vt:i4>
      </vt:variant>
      <vt:variant>
        <vt:i4>5</vt:i4>
      </vt:variant>
      <vt:variant>
        <vt:lpwstr>https://spszozzdroje.ezamawiajacy.pl/</vt:lpwstr>
      </vt:variant>
      <vt:variant>
        <vt:lpwstr/>
      </vt:variant>
      <vt:variant>
        <vt:i4>6225995</vt:i4>
      </vt:variant>
      <vt:variant>
        <vt:i4>3</vt:i4>
      </vt:variant>
      <vt:variant>
        <vt:i4>0</vt:i4>
      </vt:variant>
      <vt:variant>
        <vt:i4>5</vt:i4>
      </vt:variant>
      <vt:variant>
        <vt:lpwstr>https://spszozzdroje.ezamawiajacy.pl/pn/SPSZOZZDROJE/demand/193607/notice/public/details</vt:lpwstr>
      </vt:variant>
      <vt:variant>
        <vt:lpwstr/>
      </vt:variant>
      <vt:variant>
        <vt:i4>5308473</vt:i4>
      </vt:variant>
      <vt:variant>
        <vt:i4>0</vt:i4>
      </vt:variant>
      <vt:variant>
        <vt:i4>0</vt:i4>
      </vt:variant>
      <vt:variant>
        <vt:i4>5</vt:i4>
      </vt:variant>
      <vt:variant>
        <vt:lpwstr>mailto:org@szpital-zdroje.pl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2025-10-27T10:53:00Z</dcterms:created>
  <dcterms:modified xsi:type="dcterms:W3CDTF">2026-04-17T06:24:00Z</dcterms:modified>
</cp:coreProperties>
</file>